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F270" w14:textId="2AB80550" w:rsidR="002370B5" w:rsidRPr="002370B5" w:rsidRDefault="002370B5" w:rsidP="002370B5">
      <w:pPr>
        <w:spacing w:before="1"/>
        <w:ind w:left="220" w:right="215"/>
        <w:rPr>
          <w:b/>
          <w:bCs/>
          <w:color w:val="000009"/>
          <w:lang w:bidi="hr-HR"/>
        </w:rPr>
      </w:pPr>
      <w:r w:rsidRPr="002370B5">
        <w:rPr>
          <w:b/>
          <w:bCs/>
          <w:color w:val="000009"/>
          <w:lang w:bidi="hr-HR"/>
        </w:rPr>
        <w:t xml:space="preserve">VATROGASNA ZAJEDNICA GRADA SVETI IVAN ZELINA </w:t>
      </w:r>
    </w:p>
    <w:p w14:paraId="5C8816CF" w14:textId="7C417C12" w:rsidR="00EC036A" w:rsidRPr="00805959" w:rsidRDefault="002370B5" w:rsidP="002370B5">
      <w:pPr>
        <w:spacing w:before="1"/>
        <w:ind w:left="220" w:right="215"/>
        <w:rPr>
          <w:b/>
          <w:bCs/>
          <w:color w:val="000009"/>
          <w:lang w:bidi="hr-HR"/>
        </w:rPr>
      </w:pPr>
      <w:r w:rsidRPr="002370B5">
        <w:rPr>
          <w:b/>
          <w:bCs/>
          <w:color w:val="000009"/>
          <w:lang w:bidi="hr-HR"/>
        </w:rPr>
        <w:t>BOCAKOVA 11</w:t>
      </w:r>
    </w:p>
    <w:p w14:paraId="47D85F8A" w14:textId="6BDFE3C8" w:rsidR="00C930A3" w:rsidRPr="00805959" w:rsidRDefault="00EC036A" w:rsidP="007A145B">
      <w:pPr>
        <w:spacing w:before="1"/>
        <w:ind w:left="220" w:right="215"/>
        <w:rPr>
          <w:sz w:val="23"/>
        </w:rPr>
      </w:pPr>
      <w:r w:rsidRPr="00805959">
        <w:rPr>
          <w:b/>
          <w:bCs/>
          <w:color w:val="000009"/>
          <w:lang w:bidi="hr-HR"/>
        </w:rPr>
        <w:t>10380 SVETI IVAN ZELINA</w:t>
      </w:r>
    </w:p>
    <w:p w14:paraId="76AC786E" w14:textId="2127B59D" w:rsidR="00C930A3" w:rsidRPr="00FD129D" w:rsidRDefault="00FD129D" w:rsidP="00FD129D">
      <w:pPr>
        <w:pStyle w:val="Tijeloteksta"/>
        <w:ind w:left="0" w:right="215"/>
      </w:pPr>
      <w:r>
        <w:tab/>
      </w:r>
    </w:p>
    <w:p w14:paraId="7240FB9B" w14:textId="0E7275CA" w:rsidR="00B62958" w:rsidRDefault="00B62958" w:rsidP="00FD129D">
      <w:pPr>
        <w:spacing w:before="1" w:line="264" w:lineRule="auto"/>
        <w:ind w:left="221" w:right="215"/>
        <w:jc w:val="both"/>
        <w:rPr>
          <w:rFonts w:cs="Times New Roman"/>
          <w:lang w:bidi="ar-SA"/>
        </w:rPr>
      </w:pPr>
      <w:r w:rsidRPr="004D2DA0">
        <w:rPr>
          <w:rFonts w:cs="Times New Roman"/>
          <w:bCs/>
          <w:lang w:bidi="ar-SA"/>
        </w:rPr>
        <w:t xml:space="preserve">UR.BROJ: </w:t>
      </w:r>
      <w:r w:rsidR="004D2DA0" w:rsidRPr="004D2DA0">
        <w:rPr>
          <w:rFonts w:cs="Times New Roman"/>
          <w:bCs/>
          <w:lang w:bidi="ar-SA"/>
        </w:rPr>
        <w:t>182</w:t>
      </w:r>
      <w:r w:rsidRPr="004D2DA0">
        <w:rPr>
          <w:rFonts w:cs="Times New Roman"/>
          <w:bCs/>
          <w:lang w:bidi="ar-SA"/>
        </w:rPr>
        <w:t>/2021</w:t>
      </w:r>
    </w:p>
    <w:p w14:paraId="3C743999" w14:textId="1E0623A1" w:rsidR="00FD129D" w:rsidRDefault="00FD129D" w:rsidP="00FD129D">
      <w:pPr>
        <w:spacing w:before="1" w:line="264" w:lineRule="auto"/>
        <w:ind w:left="221" w:right="215"/>
        <w:jc w:val="both"/>
        <w:rPr>
          <w:sz w:val="23"/>
        </w:rPr>
      </w:pPr>
      <w:r w:rsidRPr="00FD129D">
        <w:rPr>
          <w:rFonts w:cs="Times New Roman"/>
          <w:lang w:bidi="ar-SA"/>
        </w:rPr>
        <w:t xml:space="preserve">Sveti Ivan Zelina, </w:t>
      </w:r>
      <w:r w:rsidR="003E35E9">
        <w:rPr>
          <w:rFonts w:cs="Times New Roman"/>
          <w:lang w:bidi="ar-SA"/>
        </w:rPr>
        <w:t>0</w:t>
      </w:r>
      <w:r w:rsidR="004D2DA0">
        <w:rPr>
          <w:rFonts w:cs="Times New Roman"/>
          <w:lang w:bidi="ar-SA"/>
        </w:rPr>
        <w:t>9</w:t>
      </w:r>
      <w:r w:rsidR="003E35E9">
        <w:rPr>
          <w:rFonts w:cs="Times New Roman"/>
          <w:lang w:bidi="ar-SA"/>
        </w:rPr>
        <w:t>.11.</w:t>
      </w:r>
      <w:r w:rsidRPr="003E35E9">
        <w:rPr>
          <w:rFonts w:cs="Times New Roman"/>
          <w:lang w:bidi="ar-SA"/>
        </w:rPr>
        <w:t>2021. godine</w:t>
      </w:r>
      <w:r w:rsidRPr="00805959">
        <w:rPr>
          <w:sz w:val="23"/>
        </w:rPr>
        <w:t xml:space="preserve"> </w:t>
      </w:r>
    </w:p>
    <w:p w14:paraId="11C87ABF" w14:textId="77777777" w:rsidR="00FD129D" w:rsidRDefault="00FD129D" w:rsidP="00FD129D">
      <w:pPr>
        <w:spacing w:before="1" w:line="264" w:lineRule="auto"/>
        <w:ind w:left="220" w:right="215"/>
        <w:jc w:val="both"/>
        <w:rPr>
          <w:sz w:val="23"/>
        </w:rPr>
      </w:pPr>
    </w:p>
    <w:p w14:paraId="51950E8B" w14:textId="13551A13" w:rsidR="00C930A3" w:rsidRPr="00805959" w:rsidRDefault="00F64EAC" w:rsidP="009A090F">
      <w:pPr>
        <w:spacing w:before="1" w:line="264" w:lineRule="auto"/>
        <w:ind w:left="220" w:right="215"/>
        <w:jc w:val="both"/>
        <w:rPr>
          <w:sz w:val="23"/>
        </w:rPr>
      </w:pPr>
      <w:r w:rsidRPr="00805959">
        <w:rPr>
          <w:sz w:val="23"/>
        </w:rPr>
        <w:t xml:space="preserve">Sukladno članku 200. Zakona o javnoj nabavi (Narodne novine, broj 120/16), (dalje u tekstu: </w:t>
      </w:r>
      <w:r w:rsidRPr="00805959">
        <w:rPr>
          <w:b/>
          <w:sz w:val="23"/>
        </w:rPr>
        <w:t>Zakon</w:t>
      </w:r>
      <w:r w:rsidRPr="00805959">
        <w:rPr>
          <w:sz w:val="23"/>
        </w:rPr>
        <w:t xml:space="preserve">) te člancima 2. do 6. Pravilnika o dokumentaciji o nabavi te ponudi u postupcima javne nabave (Narodne novine, broj 65/17 i 75/20) (dalje u tekstu: </w:t>
      </w:r>
      <w:r w:rsidRPr="00805959">
        <w:rPr>
          <w:b/>
          <w:sz w:val="23"/>
        </w:rPr>
        <w:t>Pravilnik</w:t>
      </w:r>
      <w:r w:rsidRPr="00805959">
        <w:rPr>
          <w:sz w:val="23"/>
        </w:rPr>
        <w:t xml:space="preserve">), </w:t>
      </w:r>
      <w:r w:rsidR="009A090F" w:rsidRPr="009A090F">
        <w:rPr>
          <w:sz w:val="23"/>
          <w:lang w:bidi="hr-HR"/>
        </w:rPr>
        <w:t>Vatrogasna zajednica grada Sveti Ivan Zelina</w:t>
      </w:r>
      <w:r w:rsidR="009A090F">
        <w:rPr>
          <w:sz w:val="23"/>
          <w:lang w:bidi="hr-HR"/>
        </w:rPr>
        <w:t xml:space="preserve">, </w:t>
      </w:r>
      <w:proofErr w:type="spellStart"/>
      <w:r w:rsidR="009A090F" w:rsidRPr="009A090F">
        <w:rPr>
          <w:sz w:val="23"/>
          <w:lang w:bidi="hr-HR"/>
        </w:rPr>
        <w:t>Bocakova</w:t>
      </w:r>
      <w:proofErr w:type="spellEnd"/>
      <w:r w:rsidR="009A090F" w:rsidRPr="009A090F">
        <w:rPr>
          <w:sz w:val="23"/>
          <w:lang w:bidi="hr-HR"/>
        </w:rPr>
        <w:t xml:space="preserve"> 11, 10380 Sveti Ivan Zelina</w:t>
      </w:r>
      <w:r w:rsidRPr="00805959">
        <w:rPr>
          <w:sz w:val="23"/>
        </w:rPr>
        <w:t xml:space="preserve">, OIB: </w:t>
      </w:r>
      <w:r w:rsidR="009A090F" w:rsidRPr="009A090F">
        <w:rPr>
          <w:sz w:val="23"/>
          <w:lang w:bidi="hr-HR"/>
        </w:rPr>
        <w:t>98492628997</w:t>
      </w:r>
      <w:r w:rsidRPr="00805959">
        <w:rPr>
          <w:sz w:val="23"/>
        </w:rPr>
        <w:t xml:space="preserve">, (dalje u tekstu: </w:t>
      </w:r>
      <w:r w:rsidRPr="00805959">
        <w:rPr>
          <w:b/>
          <w:sz w:val="23"/>
        </w:rPr>
        <w:t>Naručitelj</w:t>
      </w:r>
      <w:r w:rsidRPr="00805959">
        <w:rPr>
          <w:sz w:val="23"/>
        </w:rPr>
        <w:t>) utvrđuje sljedeću</w:t>
      </w:r>
    </w:p>
    <w:p w14:paraId="5E5BCAA1" w14:textId="77777777" w:rsidR="00C930A3" w:rsidRPr="00805959" w:rsidRDefault="00C930A3" w:rsidP="007A145B">
      <w:pPr>
        <w:pStyle w:val="Tijeloteksta"/>
        <w:ind w:left="0" w:right="215"/>
      </w:pPr>
    </w:p>
    <w:p w14:paraId="02795E0E" w14:textId="77777777" w:rsidR="00C930A3" w:rsidRPr="00805959" w:rsidRDefault="00C930A3" w:rsidP="007A145B">
      <w:pPr>
        <w:pStyle w:val="Tijeloteksta"/>
        <w:ind w:left="0" w:right="215"/>
      </w:pPr>
    </w:p>
    <w:p w14:paraId="0519F138" w14:textId="77777777" w:rsidR="00C930A3" w:rsidRPr="00805959" w:rsidRDefault="00C930A3" w:rsidP="007A145B">
      <w:pPr>
        <w:pStyle w:val="Tijeloteksta"/>
        <w:ind w:left="0" w:right="215"/>
      </w:pPr>
    </w:p>
    <w:p w14:paraId="4F479250" w14:textId="77777777" w:rsidR="00C930A3" w:rsidRPr="00805959" w:rsidRDefault="00C930A3" w:rsidP="007A145B">
      <w:pPr>
        <w:pStyle w:val="Tijeloteksta"/>
        <w:ind w:left="0" w:right="215"/>
      </w:pPr>
    </w:p>
    <w:p w14:paraId="07C4F4E7" w14:textId="77777777" w:rsidR="00C930A3" w:rsidRPr="00805959" w:rsidRDefault="00C930A3" w:rsidP="007A145B">
      <w:pPr>
        <w:pStyle w:val="Tijeloteksta"/>
        <w:ind w:left="0" w:right="215"/>
      </w:pPr>
    </w:p>
    <w:p w14:paraId="29F3F10D" w14:textId="77777777" w:rsidR="00C930A3" w:rsidRPr="00805959" w:rsidRDefault="00C930A3" w:rsidP="007A145B">
      <w:pPr>
        <w:pStyle w:val="Tijeloteksta"/>
        <w:spacing w:before="5"/>
        <w:ind w:left="0" w:right="215"/>
        <w:rPr>
          <w:sz w:val="16"/>
        </w:rPr>
      </w:pPr>
    </w:p>
    <w:p w14:paraId="0E733CDE" w14:textId="77777777" w:rsidR="00C930A3" w:rsidRPr="00805959" w:rsidRDefault="00F64EAC" w:rsidP="007A145B">
      <w:pPr>
        <w:ind w:left="566" w:right="215"/>
        <w:jc w:val="center"/>
        <w:rPr>
          <w:b/>
          <w:sz w:val="23"/>
        </w:rPr>
      </w:pPr>
      <w:r w:rsidRPr="00805959">
        <w:rPr>
          <w:b/>
          <w:sz w:val="23"/>
        </w:rPr>
        <w:t>DOKUMENTACIJU O NABAVI</w:t>
      </w:r>
    </w:p>
    <w:p w14:paraId="75F2CC83" w14:textId="77777777" w:rsidR="00C930A3" w:rsidRPr="00805959" w:rsidRDefault="00F64EAC" w:rsidP="007A145B">
      <w:pPr>
        <w:spacing w:before="29"/>
        <w:ind w:left="2637" w:right="215"/>
        <w:rPr>
          <w:b/>
          <w:sz w:val="23"/>
        </w:rPr>
      </w:pPr>
      <w:r w:rsidRPr="00805959">
        <w:rPr>
          <w:b/>
          <w:sz w:val="23"/>
        </w:rPr>
        <w:t>U OTVORENOM POSTUPKU JAVNE NABAVE</w:t>
      </w:r>
    </w:p>
    <w:p w14:paraId="7E9CC2CF" w14:textId="77777777" w:rsidR="00C930A3" w:rsidRPr="00805959" w:rsidRDefault="00C930A3" w:rsidP="007A145B">
      <w:pPr>
        <w:pStyle w:val="Tijeloteksta"/>
        <w:ind w:left="0" w:right="215"/>
        <w:rPr>
          <w:b/>
        </w:rPr>
      </w:pPr>
    </w:p>
    <w:p w14:paraId="5EEA7DE7" w14:textId="77777777" w:rsidR="00C930A3" w:rsidRPr="00805959" w:rsidRDefault="00C930A3" w:rsidP="007A145B">
      <w:pPr>
        <w:pStyle w:val="Tijeloteksta"/>
        <w:spacing w:before="11"/>
        <w:ind w:left="0" w:right="215"/>
        <w:rPr>
          <w:b/>
          <w:sz w:val="30"/>
        </w:rPr>
      </w:pPr>
    </w:p>
    <w:p w14:paraId="64ECE6C0" w14:textId="77777777" w:rsidR="00C930A3" w:rsidRPr="00805959" w:rsidRDefault="00F64EAC" w:rsidP="007A145B">
      <w:pPr>
        <w:spacing w:before="1"/>
        <w:ind w:left="568" w:right="215"/>
        <w:jc w:val="center"/>
        <w:rPr>
          <w:b/>
          <w:sz w:val="23"/>
        </w:rPr>
      </w:pPr>
      <w:r w:rsidRPr="00805959">
        <w:rPr>
          <w:b/>
          <w:color w:val="000009"/>
          <w:sz w:val="23"/>
          <w:u w:val="single" w:color="000009"/>
        </w:rPr>
        <w:t>Predmet nabave:</w:t>
      </w:r>
    </w:p>
    <w:p w14:paraId="6F5D39CD" w14:textId="14762884" w:rsidR="00C930A3" w:rsidRPr="00805959" w:rsidRDefault="00A26D66" w:rsidP="005F7EF4">
      <w:pPr>
        <w:spacing w:before="26" w:line="264" w:lineRule="auto"/>
        <w:ind w:left="568" w:right="215"/>
        <w:jc w:val="center"/>
        <w:rPr>
          <w:b/>
          <w:sz w:val="23"/>
        </w:rPr>
      </w:pPr>
      <w:r>
        <w:rPr>
          <w:b/>
          <w:color w:val="000009"/>
          <w:sz w:val="23"/>
        </w:rPr>
        <w:t>„</w:t>
      </w:r>
      <w:bookmarkStart w:id="0" w:name="_Hlk62554389"/>
      <w:r w:rsidR="00D665B6" w:rsidRPr="00D665B6">
        <w:rPr>
          <w:b/>
          <w:color w:val="000009"/>
          <w:sz w:val="23"/>
        </w:rPr>
        <w:t>Nabava rabljenog vatrogasnog vozila-vatrogasna cisterna</w:t>
      </w:r>
      <w:r w:rsidR="00F64EAC" w:rsidRPr="00805959">
        <w:rPr>
          <w:b/>
          <w:color w:val="000009"/>
          <w:sz w:val="23"/>
        </w:rPr>
        <w:t>“</w:t>
      </w:r>
      <w:bookmarkEnd w:id="0"/>
      <w:r w:rsidR="00F64EAC" w:rsidRPr="00805959">
        <w:rPr>
          <w:b/>
          <w:color w:val="000009"/>
          <w:sz w:val="23"/>
        </w:rPr>
        <w:t>,</w:t>
      </w:r>
    </w:p>
    <w:p w14:paraId="3E243FB0" w14:textId="77777777" w:rsidR="00C930A3" w:rsidRPr="00805959" w:rsidRDefault="00F64EAC" w:rsidP="007A145B">
      <w:pPr>
        <w:spacing w:before="27"/>
        <w:ind w:left="568" w:right="215"/>
        <w:jc w:val="center"/>
        <w:rPr>
          <w:sz w:val="23"/>
        </w:rPr>
      </w:pPr>
      <w:r w:rsidRPr="00805959">
        <w:rPr>
          <w:color w:val="000009"/>
          <w:sz w:val="23"/>
        </w:rPr>
        <w:t>(</w:t>
      </w:r>
      <w:r w:rsidRPr="00805959">
        <w:rPr>
          <w:sz w:val="23"/>
        </w:rPr>
        <w:t xml:space="preserve">dalje u tekstu: </w:t>
      </w:r>
      <w:r w:rsidRPr="00805959">
        <w:rPr>
          <w:b/>
          <w:color w:val="000009"/>
          <w:sz w:val="23"/>
        </w:rPr>
        <w:t>Dokumentacija o nabavi</w:t>
      </w:r>
      <w:r w:rsidRPr="00805959">
        <w:rPr>
          <w:color w:val="000009"/>
          <w:sz w:val="23"/>
        </w:rPr>
        <w:t>)</w:t>
      </w:r>
    </w:p>
    <w:p w14:paraId="0FAC0879" w14:textId="77777777" w:rsidR="00C930A3" w:rsidRPr="00805959" w:rsidRDefault="00C930A3" w:rsidP="007A145B">
      <w:pPr>
        <w:pStyle w:val="Tijeloteksta"/>
        <w:ind w:left="0" w:right="215"/>
      </w:pPr>
    </w:p>
    <w:p w14:paraId="55CDD303" w14:textId="77777777" w:rsidR="00C930A3" w:rsidRPr="00805959" w:rsidRDefault="00C930A3" w:rsidP="007A145B">
      <w:pPr>
        <w:pStyle w:val="Tijeloteksta"/>
        <w:ind w:left="0" w:right="215"/>
      </w:pPr>
    </w:p>
    <w:p w14:paraId="5424F7C0" w14:textId="77777777" w:rsidR="00C930A3" w:rsidRPr="00805959" w:rsidRDefault="00C930A3" w:rsidP="007A145B">
      <w:pPr>
        <w:pStyle w:val="Tijeloteksta"/>
        <w:ind w:left="0" w:right="215"/>
      </w:pPr>
    </w:p>
    <w:p w14:paraId="690C0F32" w14:textId="248CC726" w:rsidR="00B1625C" w:rsidRPr="00B1625C" w:rsidRDefault="00F64EAC" w:rsidP="00B1625C">
      <w:pPr>
        <w:spacing w:before="149"/>
        <w:ind w:left="568" w:right="215"/>
        <w:jc w:val="center"/>
        <w:rPr>
          <w:b/>
          <w:bCs/>
          <w:sz w:val="23"/>
        </w:rPr>
      </w:pPr>
      <w:r w:rsidRPr="00805959">
        <w:rPr>
          <w:color w:val="000009"/>
          <w:sz w:val="23"/>
        </w:rPr>
        <w:t>Evidencijski broj nabav</w:t>
      </w:r>
      <w:r w:rsidRPr="00805959">
        <w:rPr>
          <w:sz w:val="23"/>
        </w:rPr>
        <w:t>e:</w:t>
      </w:r>
      <w:r w:rsidR="009D089C" w:rsidRPr="00805959">
        <w:rPr>
          <w:sz w:val="23"/>
        </w:rPr>
        <w:t xml:space="preserve"> </w:t>
      </w:r>
      <w:r w:rsidR="00B1625C" w:rsidRPr="00B1625C">
        <w:rPr>
          <w:sz w:val="23"/>
        </w:rPr>
        <w:t>02-2021</w:t>
      </w:r>
    </w:p>
    <w:p w14:paraId="4B87E12A" w14:textId="5F0B41AD" w:rsidR="00C930A3" w:rsidRPr="00805959" w:rsidRDefault="00C930A3" w:rsidP="007A145B">
      <w:pPr>
        <w:spacing w:before="149"/>
        <w:ind w:left="568" w:right="215"/>
        <w:jc w:val="center"/>
        <w:rPr>
          <w:sz w:val="23"/>
        </w:rPr>
        <w:sectPr w:rsidR="00C930A3" w:rsidRPr="00805959" w:rsidSect="007C4687">
          <w:type w:val="continuous"/>
          <w:pgSz w:w="11910" w:h="16840"/>
          <w:pgMar w:top="1985" w:right="1219" w:bottom="280" w:left="1219" w:header="113" w:footer="964" w:gutter="0"/>
          <w:cols w:space="720"/>
          <w:docGrid w:linePitch="299"/>
        </w:sectPr>
      </w:pPr>
    </w:p>
    <w:p w14:paraId="0CD7E493" w14:textId="77777777" w:rsidR="00C930A3" w:rsidRPr="00805959" w:rsidRDefault="00C930A3" w:rsidP="007A145B">
      <w:pPr>
        <w:ind w:right="215"/>
        <w:rPr>
          <w:sz w:val="23"/>
        </w:rPr>
        <w:sectPr w:rsidR="00C930A3" w:rsidRPr="00805959" w:rsidSect="007C4687">
          <w:footerReference w:type="default" r:id="rId8"/>
          <w:pgSz w:w="11910" w:h="16840"/>
          <w:pgMar w:top="1985" w:right="1219" w:bottom="1680" w:left="1219" w:header="113" w:footer="999" w:gutter="0"/>
          <w:pgNumType w:start="2"/>
          <w:cols w:space="720"/>
          <w:docGrid w:linePitch="299"/>
        </w:sectPr>
      </w:pPr>
    </w:p>
    <w:sdt>
      <w:sdtPr>
        <w:rPr>
          <w:rFonts w:ascii="Calibri" w:eastAsia="Calibri" w:hAnsi="Calibri" w:cs="Calibri"/>
          <w:b/>
          <w:bCs/>
          <w:color w:val="auto"/>
          <w:sz w:val="22"/>
          <w:szCs w:val="22"/>
          <w:lang w:val="en-US" w:eastAsia="en-US" w:bidi="en-US"/>
        </w:rPr>
        <w:id w:val="306441050"/>
        <w:docPartObj>
          <w:docPartGallery w:val="Table of Contents"/>
          <w:docPartUnique/>
        </w:docPartObj>
      </w:sdtPr>
      <w:sdtEndPr>
        <w:rPr>
          <w:lang w:val="hr-HR"/>
        </w:rPr>
      </w:sdtEndPr>
      <w:sdtContent>
        <w:p w14:paraId="679B3111" w14:textId="77777777" w:rsidR="009225E3" w:rsidRDefault="00454C5D" w:rsidP="00F90B05">
          <w:pPr>
            <w:pStyle w:val="TOCNaslov"/>
            <w:spacing w:before="0"/>
            <w:rPr>
              <w:noProof/>
            </w:rPr>
          </w:pPr>
          <w:r w:rsidRPr="00805959">
            <w:t>Sadržaj</w:t>
          </w:r>
          <w:r w:rsidRPr="00805959">
            <w:fldChar w:fldCharType="begin"/>
          </w:r>
          <w:r w:rsidRPr="00805959">
            <w:instrText xml:space="preserve"> TOC \o "1-3" \h \z \u </w:instrText>
          </w:r>
          <w:r w:rsidRPr="00805959">
            <w:fldChar w:fldCharType="separate"/>
          </w:r>
        </w:p>
        <w:p w14:paraId="352322DE" w14:textId="7B85A27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3" w:history="1">
            <w:r w:rsidR="009225E3" w:rsidRPr="003B0787">
              <w:rPr>
                <w:rStyle w:val="Hiperveza"/>
                <w:noProof/>
                <w:spacing w:val="-2"/>
                <w:lang w:val="en-US"/>
              </w:rPr>
              <w:t>1.1.</w:t>
            </w:r>
            <w:r w:rsidR="009225E3">
              <w:rPr>
                <w:rFonts w:asciiTheme="minorHAnsi" w:eastAsiaTheme="minorEastAsia" w:hAnsiTheme="minorHAnsi" w:cstheme="minorBidi"/>
                <w:b w:val="0"/>
                <w:bCs w:val="0"/>
                <w:noProof/>
                <w:lang w:eastAsia="hr-HR" w:bidi="ar-SA"/>
              </w:rPr>
              <w:tab/>
            </w:r>
            <w:r w:rsidR="009225E3" w:rsidRPr="003B0787">
              <w:rPr>
                <w:rStyle w:val="Hiperveza"/>
                <w:noProof/>
              </w:rPr>
              <w:t>Mjerodavno</w:t>
            </w:r>
            <w:r w:rsidR="009225E3" w:rsidRPr="003B0787">
              <w:rPr>
                <w:rStyle w:val="Hiperveza"/>
                <w:noProof/>
                <w:spacing w:val="-2"/>
              </w:rPr>
              <w:t xml:space="preserve"> </w:t>
            </w:r>
            <w:r w:rsidR="009225E3" w:rsidRPr="003B0787">
              <w:rPr>
                <w:rStyle w:val="Hiperveza"/>
                <w:noProof/>
              </w:rPr>
              <w:t>pravo</w:t>
            </w:r>
            <w:r w:rsidR="009225E3">
              <w:rPr>
                <w:noProof/>
                <w:webHidden/>
              </w:rPr>
              <w:tab/>
            </w:r>
            <w:r w:rsidR="009225E3">
              <w:rPr>
                <w:noProof/>
                <w:webHidden/>
              </w:rPr>
              <w:fldChar w:fldCharType="begin"/>
            </w:r>
            <w:r w:rsidR="009225E3">
              <w:rPr>
                <w:noProof/>
                <w:webHidden/>
              </w:rPr>
              <w:instrText xml:space="preserve"> PAGEREF _Toc87337983 \h </w:instrText>
            </w:r>
            <w:r w:rsidR="009225E3">
              <w:rPr>
                <w:noProof/>
                <w:webHidden/>
              </w:rPr>
            </w:r>
            <w:r w:rsidR="009225E3">
              <w:rPr>
                <w:noProof/>
                <w:webHidden/>
              </w:rPr>
              <w:fldChar w:fldCharType="separate"/>
            </w:r>
            <w:r w:rsidR="00B42D94">
              <w:rPr>
                <w:noProof/>
                <w:webHidden/>
              </w:rPr>
              <w:t>4</w:t>
            </w:r>
            <w:r w:rsidR="009225E3">
              <w:rPr>
                <w:noProof/>
                <w:webHidden/>
              </w:rPr>
              <w:fldChar w:fldCharType="end"/>
            </w:r>
          </w:hyperlink>
        </w:p>
        <w:p w14:paraId="1FFD5E1D" w14:textId="3B19826B"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4" w:history="1">
            <w:r w:rsidR="009225E3" w:rsidRPr="003B0787">
              <w:rPr>
                <w:rStyle w:val="Hiperveza"/>
                <w:noProof/>
                <w:spacing w:val="-2"/>
                <w:lang w:val="en-US"/>
              </w:rPr>
              <w:t>1.2.</w:t>
            </w:r>
            <w:r w:rsidR="009225E3">
              <w:rPr>
                <w:rFonts w:asciiTheme="minorHAnsi" w:eastAsiaTheme="minorEastAsia" w:hAnsiTheme="minorHAnsi" w:cstheme="minorBidi"/>
                <w:b w:val="0"/>
                <w:bCs w:val="0"/>
                <w:noProof/>
                <w:lang w:eastAsia="hr-HR" w:bidi="ar-SA"/>
              </w:rPr>
              <w:tab/>
            </w:r>
            <w:r w:rsidR="009225E3" w:rsidRPr="003B0787">
              <w:rPr>
                <w:rStyle w:val="Hiperveza"/>
                <w:noProof/>
              </w:rPr>
              <w:t>Naziv i sjedište Naručitelja, OIB, broj telefona, broj telefaksa, internetska stranica te adresa elektroničke pošte</w:t>
            </w:r>
            <w:r w:rsidR="009225E3">
              <w:rPr>
                <w:noProof/>
                <w:webHidden/>
              </w:rPr>
              <w:tab/>
            </w:r>
            <w:r w:rsidR="009225E3">
              <w:rPr>
                <w:noProof/>
                <w:webHidden/>
              </w:rPr>
              <w:fldChar w:fldCharType="begin"/>
            </w:r>
            <w:r w:rsidR="009225E3">
              <w:rPr>
                <w:noProof/>
                <w:webHidden/>
              </w:rPr>
              <w:instrText xml:space="preserve"> PAGEREF _Toc87337984 \h </w:instrText>
            </w:r>
            <w:r w:rsidR="009225E3">
              <w:rPr>
                <w:noProof/>
                <w:webHidden/>
              </w:rPr>
            </w:r>
            <w:r w:rsidR="009225E3">
              <w:rPr>
                <w:noProof/>
                <w:webHidden/>
              </w:rPr>
              <w:fldChar w:fldCharType="separate"/>
            </w:r>
            <w:r w:rsidR="00B42D94">
              <w:rPr>
                <w:noProof/>
                <w:webHidden/>
              </w:rPr>
              <w:t>4</w:t>
            </w:r>
            <w:r w:rsidR="009225E3">
              <w:rPr>
                <w:noProof/>
                <w:webHidden/>
              </w:rPr>
              <w:fldChar w:fldCharType="end"/>
            </w:r>
          </w:hyperlink>
        </w:p>
        <w:p w14:paraId="5610529B" w14:textId="75AC80E2"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5" w:history="1">
            <w:r w:rsidR="009225E3" w:rsidRPr="003B0787">
              <w:rPr>
                <w:rStyle w:val="Hiperveza"/>
                <w:noProof/>
                <w:spacing w:val="-2"/>
                <w:lang w:val="en-US"/>
              </w:rPr>
              <w:t>1.3.</w:t>
            </w:r>
            <w:r w:rsidR="009225E3">
              <w:rPr>
                <w:rFonts w:asciiTheme="minorHAnsi" w:eastAsiaTheme="minorEastAsia" w:hAnsiTheme="minorHAnsi" w:cstheme="minorBidi"/>
                <w:b w:val="0"/>
                <w:bCs w:val="0"/>
                <w:noProof/>
                <w:lang w:eastAsia="hr-HR" w:bidi="ar-SA"/>
              </w:rPr>
              <w:tab/>
            </w:r>
            <w:r w:rsidR="009225E3" w:rsidRPr="003B0787">
              <w:rPr>
                <w:rStyle w:val="Hiperveza"/>
                <w:noProof/>
              </w:rPr>
              <w:t>Podaci o osobi zaduženoj za komunikaciju s gospodarskim</w:t>
            </w:r>
            <w:r w:rsidR="009225E3" w:rsidRPr="003B0787">
              <w:rPr>
                <w:rStyle w:val="Hiperveza"/>
                <w:noProof/>
                <w:spacing w:val="-14"/>
              </w:rPr>
              <w:t xml:space="preserve"> </w:t>
            </w:r>
            <w:r w:rsidR="009225E3" w:rsidRPr="003B0787">
              <w:rPr>
                <w:rStyle w:val="Hiperveza"/>
                <w:noProof/>
              </w:rPr>
              <w:t>subjektima</w:t>
            </w:r>
            <w:r w:rsidR="009225E3">
              <w:rPr>
                <w:noProof/>
                <w:webHidden/>
              </w:rPr>
              <w:tab/>
            </w:r>
            <w:r w:rsidR="009225E3">
              <w:rPr>
                <w:noProof/>
                <w:webHidden/>
              </w:rPr>
              <w:fldChar w:fldCharType="begin"/>
            </w:r>
            <w:r w:rsidR="009225E3">
              <w:rPr>
                <w:noProof/>
                <w:webHidden/>
              </w:rPr>
              <w:instrText xml:space="preserve"> PAGEREF _Toc87337985 \h </w:instrText>
            </w:r>
            <w:r w:rsidR="009225E3">
              <w:rPr>
                <w:noProof/>
                <w:webHidden/>
              </w:rPr>
            </w:r>
            <w:r w:rsidR="009225E3">
              <w:rPr>
                <w:noProof/>
                <w:webHidden/>
              </w:rPr>
              <w:fldChar w:fldCharType="separate"/>
            </w:r>
            <w:r w:rsidR="00B42D94">
              <w:rPr>
                <w:noProof/>
                <w:webHidden/>
              </w:rPr>
              <w:t>4</w:t>
            </w:r>
            <w:r w:rsidR="009225E3">
              <w:rPr>
                <w:noProof/>
                <w:webHidden/>
              </w:rPr>
              <w:fldChar w:fldCharType="end"/>
            </w:r>
          </w:hyperlink>
        </w:p>
        <w:p w14:paraId="4B3DD681" w14:textId="2FEC7D89"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6" w:history="1">
            <w:r w:rsidR="009225E3" w:rsidRPr="003B0787">
              <w:rPr>
                <w:rStyle w:val="Hiperveza"/>
                <w:noProof/>
                <w:spacing w:val="-2"/>
                <w:lang w:val="en-US"/>
              </w:rPr>
              <w:t>1.4.</w:t>
            </w:r>
            <w:r w:rsidR="009225E3">
              <w:rPr>
                <w:rFonts w:asciiTheme="minorHAnsi" w:eastAsiaTheme="minorEastAsia" w:hAnsiTheme="minorHAnsi" w:cstheme="minorBidi"/>
                <w:b w:val="0"/>
                <w:bCs w:val="0"/>
                <w:noProof/>
                <w:lang w:eastAsia="hr-HR" w:bidi="ar-SA"/>
              </w:rPr>
              <w:tab/>
            </w:r>
            <w:r w:rsidR="009225E3" w:rsidRPr="003B0787">
              <w:rPr>
                <w:rStyle w:val="Hiperveza"/>
                <w:noProof/>
              </w:rPr>
              <w:t>Popis gospodarskih subjekata s kojima Naručitelj u sukobu</w:t>
            </w:r>
            <w:r w:rsidR="009225E3" w:rsidRPr="003B0787">
              <w:rPr>
                <w:rStyle w:val="Hiperveza"/>
                <w:noProof/>
                <w:spacing w:val="-9"/>
              </w:rPr>
              <w:t xml:space="preserve"> </w:t>
            </w:r>
            <w:r w:rsidR="009225E3" w:rsidRPr="003B0787">
              <w:rPr>
                <w:rStyle w:val="Hiperveza"/>
                <w:noProof/>
              </w:rPr>
              <w:t>interesa</w:t>
            </w:r>
            <w:r w:rsidR="009225E3">
              <w:rPr>
                <w:noProof/>
                <w:webHidden/>
              </w:rPr>
              <w:tab/>
            </w:r>
            <w:r w:rsidR="009225E3">
              <w:rPr>
                <w:noProof/>
                <w:webHidden/>
              </w:rPr>
              <w:fldChar w:fldCharType="begin"/>
            </w:r>
            <w:r w:rsidR="009225E3">
              <w:rPr>
                <w:noProof/>
                <w:webHidden/>
              </w:rPr>
              <w:instrText xml:space="preserve"> PAGEREF _Toc87337986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1E5AF6AC" w14:textId="628B436B"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7" w:history="1">
            <w:r w:rsidR="009225E3" w:rsidRPr="003B0787">
              <w:rPr>
                <w:rStyle w:val="Hiperveza"/>
                <w:noProof/>
                <w:spacing w:val="-2"/>
                <w:lang w:val="en-US"/>
              </w:rPr>
              <w:t>1.5.</w:t>
            </w:r>
            <w:r w:rsidR="009225E3">
              <w:rPr>
                <w:rFonts w:asciiTheme="minorHAnsi" w:eastAsiaTheme="minorEastAsia" w:hAnsiTheme="minorHAnsi" w:cstheme="minorBidi"/>
                <w:b w:val="0"/>
                <w:bCs w:val="0"/>
                <w:noProof/>
                <w:lang w:eastAsia="hr-HR" w:bidi="ar-SA"/>
              </w:rPr>
              <w:tab/>
            </w:r>
            <w:r w:rsidR="009225E3" w:rsidRPr="003B0787">
              <w:rPr>
                <w:rStyle w:val="Hiperveza"/>
                <w:noProof/>
              </w:rPr>
              <w:t>Evidencijski broj</w:t>
            </w:r>
            <w:r w:rsidR="009225E3" w:rsidRPr="003B0787">
              <w:rPr>
                <w:rStyle w:val="Hiperveza"/>
                <w:noProof/>
                <w:spacing w:val="-2"/>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_Toc87337987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22B5D5DD" w14:textId="6B8506D6"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8" w:history="1">
            <w:r w:rsidR="009225E3" w:rsidRPr="003B0787">
              <w:rPr>
                <w:rStyle w:val="Hiperveza"/>
                <w:noProof/>
                <w:spacing w:val="-2"/>
                <w:lang w:val="en-US"/>
              </w:rPr>
              <w:t>1.6.</w:t>
            </w:r>
            <w:r w:rsidR="009225E3">
              <w:rPr>
                <w:rFonts w:asciiTheme="minorHAnsi" w:eastAsiaTheme="minorEastAsia" w:hAnsiTheme="minorHAnsi" w:cstheme="minorBidi"/>
                <w:b w:val="0"/>
                <w:bCs w:val="0"/>
                <w:noProof/>
                <w:lang w:eastAsia="hr-HR" w:bidi="ar-SA"/>
              </w:rPr>
              <w:tab/>
            </w:r>
            <w:r w:rsidR="009225E3" w:rsidRPr="003B0787">
              <w:rPr>
                <w:rStyle w:val="Hiperveza"/>
                <w:noProof/>
              </w:rPr>
              <w:t>Početak postupka javne</w:t>
            </w:r>
            <w:r w:rsidR="009225E3" w:rsidRPr="003B0787">
              <w:rPr>
                <w:rStyle w:val="Hiperveza"/>
                <w:noProof/>
                <w:spacing w:val="-5"/>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_Toc87337988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34DA4DA9" w14:textId="463AF58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89" w:history="1">
            <w:r w:rsidR="009225E3" w:rsidRPr="003B0787">
              <w:rPr>
                <w:rStyle w:val="Hiperveza"/>
                <w:noProof/>
                <w:spacing w:val="-2"/>
                <w:lang w:val="en-US"/>
              </w:rPr>
              <w:t>1.7.</w:t>
            </w:r>
            <w:r w:rsidR="009225E3">
              <w:rPr>
                <w:rFonts w:asciiTheme="minorHAnsi" w:eastAsiaTheme="minorEastAsia" w:hAnsiTheme="minorHAnsi" w:cstheme="minorBidi"/>
                <w:b w:val="0"/>
                <w:bCs w:val="0"/>
                <w:noProof/>
                <w:lang w:eastAsia="hr-HR" w:bidi="ar-SA"/>
              </w:rPr>
              <w:tab/>
            </w:r>
            <w:r w:rsidR="009225E3" w:rsidRPr="003B0787">
              <w:rPr>
                <w:rStyle w:val="Hiperveza"/>
                <w:noProof/>
              </w:rPr>
              <w:t>Vrsta postupka javne</w:t>
            </w:r>
            <w:r w:rsidR="009225E3" w:rsidRPr="003B0787">
              <w:rPr>
                <w:rStyle w:val="Hiperveza"/>
                <w:noProof/>
                <w:spacing w:val="-6"/>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_Toc87337989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35E22616" w14:textId="00FB7A17"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90" w:history="1">
            <w:r w:rsidR="009225E3" w:rsidRPr="003B0787">
              <w:rPr>
                <w:rStyle w:val="Hiperveza"/>
                <w:noProof/>
                <w:spacing w:val="-2"/>
                <w:lang w:val="en-US"/>
              </w:rPr>
              <w:t>1.8.</w:t>
            </w:r>
            <w:r w:rsidR="009225E3">
              <w:rPr>
                <w:rFonts w:asciiTheme="minorHAnsi" w:eastAsiaTheme="minorEastAsia" w:hAnsiTheme="minorHAnsi" w:cstheme="minorBidi"/>
                <w:b w:val="0"/>
                <w:bCs w:val="0"/>
                <w:noProof/>
                <w:lang w:eastAsia="hr-HR" w:bidi="ar-SA"/>
              </w:rPr>
              <w:tab/>
            </w:r>
            <w:r w:rsidR="009225E3" w:rsidRPr="003B0787">
              <w:rPr>
                <w:rStyle w:val="Hiperveza"/>
                <w:noProof/>
              </w:rPr>
              <w:t>Procijenjena vrijednost</w:t>
            </w:r>
            <w:r w:rsidR="009225E3" w:rsidRPr="003B0787">
              <w:rPr>
                <w:rStyle w:val="Hiperveza"/>
                <w:noProof/>
                <w:spacing w:val="-5"/>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_Toc87337990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3FDBDDBA" w14:textId="46D3FD2B"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91" w:history="1">
            <w:r w:rsidR="009225E3" w:rsidRPr="003B0787">
              <w:rPr>
                <w:rStyle w:val="Hiperveza"/>
                <w:noProof/>
                <w:spacing w:val="-2"/>
                <w:lang w:val="en-US"/>
              </w:rPr>
              <w:t>1.9.</w:t>
            </w:r>
            <w:r w:rsidR="009225E3">
              <w:rPr>
                <w:rFonts w:asciiTheme="minorHAnsi" w:eastAsiaTheme="minorEastAsia" w:hAnsiTheme="minorHAnsi" w:cstheme="minorBidi"/>
                <w:b w:val="0"/>
                <w:bCs w:val="0"/>
                <w:noProof/>
                <w:lang w:eastAsia="hr-HR" w:bidi="ar-SA"/>
              </w:rPr>
              <w:tab/>
            </w:r>
            <w:r w:rsidR="009225E3" w:rsidRPr="003B0787">
              <w:rPr>
                <w:rStyle w:val="Hiperveza"/>
                <w:noProof/>
              </w:rPr>
              <w:t>Vrsta ugovora o javnoj nabavi (robe, radovi ili</w:t>
            </w:r>
            <w:r w:rsidR="009225E3" w:rsidRPr="003B0787">
              <w:rPr>
                <w:rStyle w:val="Hiperveza"/>
                <w:noProof/>
                <w:spacing w:val="-3"/>
              </w:rPr>
              <w:t xml:space="preserve"> </w:t>
            </w:r>
            <w:r w:rsidR="009225E3" w:rsidRPr="003B0787">
              <w:rPr>
                <w:rStyle w:val="Hiperveza"/>
                <w:noProof/>
              </w:rPr>
              <w:t>usluge)</w:t>
            </w:r>
            <w:r w:rsidR="009225E3">
              <w:rPr>
                <w:noProof/>
                <w:webHidden/>
              </w:rPr>
              <w:tab/>
            </w:r>
            <w:r w:rsidR="009225E3">
              <w:rPr>
                <w:noProof/>
                <w:webHidden/>
              </w:rPr>
              <w:fldChar w:fldCharType="begin"/>
            </w:r>
            <w:r w:rsidR="009225E3">
              <w:rPr>
                <w:noProof/>
                <w:webHidden/>
              </w:rPr>
              <w:instrText xml:space="preserve"> PAGEREF _Toc87337991 \h </w:instrText>
            </w:r>
            <w:r w:rsidR="009225E3">
              <w:rPr>
                <w:noProof/>
                <w:webHidden/>
              </w:rPr>
            </w:r>
            <w:r w:rsidR="009225E3">
              <w:rPr>
                <w:noProof/>
                <w:webHidden/>
              </w:rPr>
              <w:fldChar w:fldCharType="separate"/>
            </w:r>
            <w:r w:rsidR="00B42D94">
              <w:rPr>
                <w:noProof/>
                <w:webHidden/>
              </w:rPr>
              <w:t>5</w:t>
            </w:r>
            <w:r w:rsidR="009225E3">
              <w:rPr>
                <w:noProof/>
                <w:webHidden/>
              </w:rPr>
              <w:fldChar w:fldCharType="end"/>
            </w:r>
          </w:hyperlink>
        </w:p>
        <w:p w14:paraId="70D60A33" w14:textId="3029DCC8"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7992" w:history="1">
            <w:r w:rsidR="009225E3" w:rsidRPr="003B0787">
              <w:rPr>
                <w:rStyle w:val="Hiperveza"/>
                <w:noProof/>
                <w:spacing w:val="-2"/>
                <w:lang w:val="en-US"/>
              </w:rPr>
              <w:t>1.10.</w:t>
            </w:r>
            <w:r w:rsidR="009225E3">
              <w:rPr>
                <w:rFonts w:asciiTheme="minorHAnsi" w:eastAsiaTheme="minorEastAsia" w:hAnsiTheme="minorHAnsi" w:cstheme="minorBidi"/>
                <w:b w:val="0"/>
                <w:bCs w:val="0"/>
                <w:noProof/>
                <w:lang w:eastAsia="hr-HR" w:bidi="ar-SA"/>
              </w:rPr>
              <w:tab/>
            </w:r>
            <w:r w:rsidR="009225E3" w:rsidRPr="003B0787">
              <w:rPr>
                <w:rStyle w:val="Hiperveza"/>
                <w:noProof/>
              </w:rPr>
              <w:t>Sustav</w:t>
            </w:r>
            <w:r w:rsidR="009225E3" w:rsidRPr="003B0787">
              <w:rPr>
                <w:rStyle w:val="Hiperveza"/>
                <w:noProof/>
                <w:spacing w:val="-2"/>
              </w:rPr>
              <w:t xml:space="preserve"> </w:t>
            </w:r>
            <w:r w:rsidR="009225E3" w:rsidRPr="003B0787">
              <w:rPr>
                <w:rStyle w:val="Hiperveza"/>
                <w:noProof/>
              </w:rPr>
              <w:t>kvalifikacije</w:t>
            </w:r>
            <w:r w:rsidR="009225E3">
              <w:rPr>
                <w:noProof/>
                <w:webHidden/>
              </w:rPr>
              <w:tab/>
            </w:r>
            <w:r w:rsidR="009225E3">
              <w:rPr>
                <w:noProof/>
                <w:webHidden/>
              </w:rPr>
              <w:fldChar w:fldCharType="begin"/>
            </w:r>
            <w:r w:rsidR="009225E3">
              <w:rPr>
                <w:noProof/>
                <w:webHidden/>
              </w:rPr>
              <w:instrText xml:space="preserve"> PAGEREF _Toc87337992 \h </w:instrText>
            </w:r>
            <w:r w:rsidR="009225E3">
              <w:rPr>
                <w:noProof/>
                <w:webHidden/>
              </w:rPr>
            </w:r>
            <w:r w:rsidR="009225E3">
              <w:rPr>
                <w:noProof/>
                <w:webHidden/>
              </w:rPr>
              <w:fldChar w:fldCharType="separate"/>
            </w:r>
            <w:r w:rsidR="00B42D94">
              <w:rPr>
                <w:noProof/>
                <w:webHidden/>
              </w:rPr>
              <w:t>6</w:t>
            </w:r>
            <w:r w:rsidR="009225E3">
              <w:rPr>
                <w:noProof/>
                <w:webHidden/>
              </w:rPr>
              <w:fldChar w:fldCharType="end"/>
            </w:r>
          </w:hyperlink>
        </w:p>
        <w:p w14:paraId="5E523A5D" w14:textId="2E833E12"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7993" w:history="1">
            <w:r w:rsidR="009225E3" w:rsidRPr="003B0787">
              <w:rPr>
                <w:rStyle w:val="Hiperveza"/>
                <w:noProof/>
                <w:spacing w:val="-2"/>
                <w:lang w:val="en-US"/>
              </w:rPr>
              <w:t>1.11.</w:t>
            </w:r>
            <w:r w:rsidR="009225E3">
              <w:rPr>
                <w:rFonts w:asciiTheme="minorHAnsi" w:eastAsiaTheme="minorEastAsia" w:hAnsiTheme="minorHAnsi" w:cstheme="minorBidi"/>
                <w:b w:val="0"/>
                <w:bCs w:val="0"/>
                <w:noProof/>
                <w:lang w:eastAsia="hr-HR" w:bidi="ar-SA"/>
              </w:rPr>
              <w:tab/>
            </w:r>
            <w:r w:rsidR="009225E3" w:rsidRPr="003B0787">
              <w:rPr>
                <w:rStyle w:val="Hiperveza"/>
                <w:noProof/>
              </w:rPr>
              <w:t>Dinamički sustav</w:t>
            </w:r>
            <w:r w:rsidR="009225E3" w:rsidRPr="003B0787">
              <w:rPr>
                <w:rStyle w:val="Hiperveza"/>
                <w:noProof/>
                <w:spacing w:val="-2"/>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_Toc87337993 \h </w:instrText>
            </w:r>
            <w:r w:rsidR="009225E3">
              <w:rPr>
                <w:noProof/>
                <w:webHidden/>
              </w:rPr>
            </w:r>
            <w:r w:rsidR="009225E3">
              <w:rPr>
                <w:noProof/>
                <w:webHidden/>
              </w:rPr>
              <w:fldChar w:fldCharType="separate"/>
            </w:r>
            <w:r w:rsidR="00B42D94">
              <w:rPr>
                <w:noProof/>
                <w:webHidden/>
              </w:rPr>
              <w:t>6</w:t>
            </w:r>
            <w:r w:rsidR="009225E3">
              <w:rPr>
                <w:noProof/>
                <w:webHidden/>
              </w:rPr>
              <w:fldChar w:fldCharType="end"/>
            </w:r>
          </w:hyperlink>
        </w:p>
        <w:p w14:paraId="1395FB19" w14:textId="6B12DCA2"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7994" w:history="1">
            <w:r w:rsidR="009225E3" w:rsidRPr="003B0787">
              <w:rPr>
                <w:rStyle w:val="Hiperveza"/>
                <w:noProof/>
                <w:spacing w:val="-2"/>
                <w:lang w:val="en-US"/>
              </w:rPr>
              <w:t>1.12.</w:t>
            </w:r>
            <w:r w:rsidR="009225E3">
              <w:rPr>
                <w:rFonts w:asciiTheme="minorHAnsi" w:eastAsiaTheme="minorEastAsia" w:hAnsiTheme="minorHAnsi" w:cstheme="minorBidi"/>
                <w:b w:val="0"/>
                <w:bCs w:val="0"/>
                <w:noProof/>
                <w:lang w:eastAsia="hr-HR" w:bidi="ar-SA"/>
              </w:rPr>
              <w:tab/>
            </w:r>
            <w:r w:rsidR="009225E3" w:rsidRPr="003B0787">
              <w:rPr>
                <w:rStyle w:val="Hiperveza"/>
                <w:noProof/>
              </w:rPr>
              <w:t>Elektronička</w:t>
            </w:r>
            <w:r w:rsidR="009225E3" w:rsidRPr="003B0787">
              <w:rPr>
                <w:rStyle w:val="Hiperveza"/>
                <w:noProof/>
                <w:spacing w:val="-2"/>
              </w:rPr>
              <w:t xml:space="preserve"> </w:t>
            </w:r>
            <w:r w:rsidR="009225E3" w:rsidRPr="003B0787">
              <w:rPr>
                <w:rStyle w:val="Hiperveza"/>
                <w:noProof/>
              </w:rPr>
              <w:t>dražba</w:t>
            </w:r>
            <w:r w:rsidR="009225E3">
              <w:rPr>
                <w:noProof/>
                <w:webHidden/>
              </w:rPr>
              <w:tab/>
            </w:r>
            <w:r w:rsidR="009225E3">
              <w:rPr>
                <w:noProof/>
                <w:webHidden/>
              </w:rPr>
              <w:fldChar w:fldCharType="begin"/>
            </w:r>
            <w:r w:rsidR="009225E3">
              <w:rPr>
                <w:noProof/>
                <w:webHidden/>
              </w:rPr>
              <w:instrText xml:space="preserve"> PAGEREF _Toc87337994 \h </w:instrText>
            </w:r>
            <w:r w:rsidR="009225E3">
              <w:rPr>
                <w:noProof/>
                <w:webHidden/>
              </w:rPr>
            </w:r>
            <w:r w:rsidR="009225E3">
              <w:rPr>
                <w:noProof/>
                <w:webHidden/>
              </w:rPr>
              <w:fldChar w:fldCharType="separate"/>
            </w:r>
            <w:r w:rsidR="00B42D94">
              <w:rPr>
                <w:noProof/>
                <w:webHidden/>
              </w:rPr>
              <w:t>6</w:t>
            </w:r>
            <w:r w:rsidR="009225E3">
              <w:rPr>
                <w:noProof/>
                <w:webHidden/>
              </w:rPr>
              <w:fldChar w:fldCharType="end"/>
            </w:r>
          </w:hyperlink>
        </w:p>
        <w:p w14:paraId="7BCEA47A" w14:textId="1D4B2C4A"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7995" w:history="1">
            <w:r w:rsidR="009225E3" w:rsidRPr="003B0787">
              <w:rPr>
                <w:rStyle w:val="Hiperveza"/>
                <w:noProof/>
                <w:spacing w:val="-2"/>
                <w:lang w:val="en-US"/>
              </w:rPr>
              <w:t>1.13.</w:t>
            </w:r>
            <w:r w:rsidR="009225E3">
              <w:rPr>
                <w:rFonts w:asciiTheme="minorHAnsi" w:eastAsiaTheme="minorEastAsia" w:hAnsiTheme="minorHAnsi" w:cstheme="minorBidi"/>
                <w:b w:val="0"/>
                <w:bCs w:val="0"/>
                <w:noProof/>
                <w:lang w:eastAsia="hr-HR" w:bidi="ar-SA"/>
              </w:rPr>
              <w:tab/>
            </w:r>
            <w:r w:rsidR="009225E3" w:rsidRPr="003B0787">
              <w:rPr>
                <w:rStyle w:val="Hiperveza"/>
                <w:noProof/>
              </w:rPr>
              <w:t>Elektronička dostava</w:t>
            </w:r>
            <w:r w:rsidR="009225E3" w:rsidRPr="003B0787">
              <w:rPr>
                <w:rStyle w:val="Hiperveza"/>
                <w:noProof/>
                <w:spacing w:val="-3"/>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_Toc87337995 \h </w:instrText>
            </w:r>
            <w:r w:rsidR="009225E3">
              <w:rPr>
                <w:noProof/>
                <w:webHidden/>
              </w:rPr>
            </w:r>
            <w:r w:rsidR="009225E3">
              <w:rPr>
                <w:noProof/>
                <w:webHidden/>
              </w:rPr>
              <w:fldChar w:fldCharType="separate"/>
            </w:r>
            <w:r w:rsidR="00B42D94">
              <w:rPr>
                <w:noProof/>
                <w:webHidden/>
              </w:rPr>
              <w:t>6</w:t>
            </w:r>
            <w:r w:rsidR="009225E3">
              <w:rPr>
                <w:noProof/>
                <w:webHidden/>
              </w:rPr>
              <w:fldChar w:fldCharType="end"/>
            </w:r>
          </w:hyperlink>
        </w:p>
        <w:p w14:paraId="4188D794" w14:textId="5266F91D"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7996" w:history="1">
            <w:r w:rsidR="009225E3" w:rsidRPr="003B0787">
              <w:rPr>
                <w:rStyle w:val="Hiperveza"/>
                <w:noProof/>
                <w:spacing w:val="-2"/>
                <w:lang w:val="en-US"/>
              </w:rPr>
              <w:t>1.14.</w:t>
            </w:r>
            <w:r w:rsidR="009225E3">
              <w:rPr>
                <w:rFonts w:asciiTheme="minorHAnsi" w:eastAsiaTheme="minorEastAsia" w:hAnsiTheme="minorHAnsi" w:cstheme="minorBidi"/>
                <w:b w:val="0"/>
                <w:bCs w:val="0"/>
                <w:noProof/>
                <w:lang w:eastAsia="hr-HR" w:bidi="ar-SA"/>
              </w:rPr>
              <w:tab/>
            </w:r>
            <w:r w:rsidR="009225E3" w:rsidRPr="003B0787">
              <w:rPr>
                <w:rStyle w:val="Hiperveza"/>
                <w:noProof/>
              </w:rPr>
              <w:t>Izvješće o provedenom postupku prethodnog savjetovanja sa zainteresiranim gospodarskim</w:t>
            </w:r>
            <w:r w:rsidR="009225E3" w:rsidRPr="003B0787">
              <w:rPr>
                <w:rStyle w:val="Hiperveza"/>
                <w:noProof/>
                <w:spacing w:val="-4"/>
              </w:rPr>
              <w:t xml:space="preserve"> </w:t>
            </w:r>
            <w:r w:rsidR="009225E3" w:rsidRPr="003B0787">
              <w:rPr>
                <w:rStyle w:val="Hiperveza"/>
                <w:noProof/>
              </w:rPr>
              <w:t>subjektima</w:t>
            </w:r>
            <w:r w:rsidR="009225E3">
              <w:rPr>
                <w:noProof/>
                <w:webHidden/>
              </w:rPr>
              <w:tab/>
            </w:r>
            <w:r w:rsidR="009225E3">
              <w:rPr>
                <w:noProof/>
                <w:webHidden/>
              </w:rPr>
              <w:fldChar w:fldCharType="begin"/>
            </w:r>
            <w:r w:rsidR="009225E3">
              <w:rPr>
                <w:noProof/>
                <w:webHidden/>
              </w:rPr>
              <w:instrText xml:space="preserve"> PAGEREF _Toc87337996 \h </w:instrText>
            </w:r>
            <w:r w:rsidR="009225E3">
              <w:rPr>
                <w:noProof/>
                <w:webHidden/>
              </w:rPr>
            </w:r>
            <w:r w:rsidR="009225E3">
              <w:rPr>
                <w:noProof/>
                <w:webHidden/>
              </w:rPr>
              <w:fldChar w:fldCharType="separate"/>
            </w:r>
            <w:r w:rsidR="00B42D94">
              <w:rPr>
                <w:noProof/>
                <w:webHidden/>
              </w:rPr>
              <w:t>6</w:t>
            </w:r>
            <w:r w:rsidR="009225E3">
              <w:rPr>
                <w:noProof/>
                <w:webHidden/>
              </w:rPr>
              <w:fldChar w:fldCharType="end"/>
            </w:r>
          </w:hyperlink>
        </w:p>
        <w:p w14:paraId="39C31AF6" w14:textId="7E3B369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97" w:history="1">
            <w:r w:rsidR="009225E3" w:rsidRPr="003B0787">
              <w:rPr>
                <w:rStyle w:val="Hiperveza"/>
                <w:noProof/>
                <w:spacing w:val="-2"/>
                <w:lang w:val="en-US"/>
              </w:rPr>
              <w:t>2.1.</w:t>
            </w:r>
            <w:r w:rsidR="009225E3">
              <w:rPr>
                <w:rFonts w:asciiTheme="minorHAnsi" w:eastAsiaTheme="minorEastAsia" w:hAnsiTheme="minorHAnsi" w:cstheme="minorBidi"/>
                <w:b w:val="0"/>
                <w:bCs w:val="0"/>
                <w:noProof/>
                <w:lang w:eastAsia="hr-HR" w:bidi="ar-SA"/>
              </w:rPr>
              <w:tab/>
            </w:r>
            <w:r w:rsidR="009225E3" w:rsidRPr="003B0787">
              <w:rPr>
                <w:rStyle w:val="Hiperveza"/>
                <w:noProof/>
              </w:rPr>
              <w:t>Opis predmeta</w:t>
            </w:r>
            <w:r w:rsidR="009225E3" w:rsidRPr="003B0787">
              <w:rPr>
                <w:rStyle w:val="Hiperveza"/>
                <w:noProof/>
                <w:spacing w:val="-5"/>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_Toc87337997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0CEE332D" w14:textId="09D01E9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98" w:history="1">
            <w:r w:rsidR="009225E3" w:rsidRPr="003B0787">
              <w:rPr>
                <w:rStyle w:val="Hiperveza"/>
                <w:noProof/>
                <w:spacing w:val="-2"/>
                <w:lang w:val="en-US"/>
              </w:rPr>
              <w:t>2.2.</w:t>
            </w:r>
            <w:r w:rsidR="009225E3">
              <w:rPr>
                <w:rFonts w:asciiTheme="minorHAnsi" w:eastAsiaTheme="minorEastAsia" w:hAnsiTheme="minorHAnsi" w:cstheme="minorBidi"/>
                <w:b w:val="0"/>
                <w:bCs w:val="0"/>
                <w:noProof/>
                <w:lang w:eastAsia="hr-HR" w:bidi="ar-SA"/>
              </w:rPr>
              <w:tab/>
            </w:r>
            <w:r w:rsidR="009225E3" w:rsidRPr="003B0787">
              <w:rPr>
                <w:rStyle w:val="Hiperveza"/>
                <w:noProof/>
              </w:rPr>
              <w:t>Opis i oznaka grupa predmeta</w:t>
            </w:r>
            <w:r w:rsidR="009225E3" w:rsidRPr="003B0787">
              <w:rPr>
                <w:rStyle w:val="Hiperveza"/>
                <w:noProof/>
                <w:spacing w:val="-10"/>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_Toc87337998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292DF6BA" w14:textId="0F4B5075"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7999" w:history="1">
            <w:r w:rsidR="009225E3" w:rsidRPr="003B0787">
              <w:rPr>
                <w:rStyle w:val="Hiperveza"/>
                <w:noProof/>
                <w:spacing w:val="-2"/>
                <w:lang w:val="en-US"/>
              </w:rPr>
              <w:t>2.3.</w:t>
            </w:r>
            <w:r w:rsidR="009225E3">
              <w:rPr>
                <w:rFonts w:asciiTheme="minorHAnsi" w:eastAsiaTheme="minorEastAsia" w:hAnsiTheme="minorHAnsi" w:cstheme="minorBidi"/>
                <w:b w:val="0"/>
                <w:bCs w:val="0"/>
                <w:noProof/>
                <w:lang w:eastAsia="hr-HR" w:bidi="ar-SA"/>
              </w:rPr>
              <w:tab/>
            </w:r>
            <w:r w:rsidR="009225E3" w:rsidRPr="003B0787">
              <w:rPr>
                <w:rStyle w:val="Hiperveza"/>
                <w:noProof/>
              </w:rP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9225E3">
              <w:rPr>
                <w:noProof/>
                <w:webHidden/>
              </w:rPr>
              <w:tab/>
            </w:r>
            <w:r w:rsidR="00B42D94">
              <w:rPr>
                <w:noProof/>
                <w:webHidden/>
              </w:rPr>
              <w:t>……………………………………………………………………………………………………………………………………………….</w:t>
            </w:r>
            <w:r w:rsidR="009225E3">
              <w:rPr>
                <w:noProof/>
                <w:webHidden/>
              </w:rPr>
              <w:fldChar w:fldCharType="begin"/>
            </w:r>
            <w:r w:rsidR="009225E3">
              <w:rPr>
                <w:noProof/>
                <w:webHidden/>
              </w:rPr>
              <w:instrText xml:space="preserve"> PAGEREF _Toc87337999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635F0BF2" w14:textId="7F3AD2B6"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0" w:history="1">
            <w:r w:rsidR="009225E3" w:rsidRPr="003B0787">
              <w:rPr>
                <w:rStyle w:val="Hiperveza"/>
                <w:noProof/>
                <w:spacing w:val="-2"/>
                <w:lang w:val="en-US"/>
              </w:rPr>
              <w:t>2.4.</w:t>
            </w:r>
            <w:r w:rsidR="009225E3">
              <w:rPr>
                <w:rFonts w:asciiTheme="minorHAnsi" w:eastAsiaTheme="minorEastAsia" w:hAnsiTheme="minorHAnsi" w:cstheme="minorBidi"/>
                <w:b w:val="0"/>
                <w:bCs w:val="0"/>
                <w:noProof/>
                <w:lang w:eastAsia="hr-HR" w:bidi="ar-SA"/>
              </w:rPr>
              <w:tab/>
            </w:r>
            <w:r w:rsidR="009225E3" w:rsidRPr="003B0787">
              <w:rPr>
                <w:rStyle w:val="Hiperveza"/>
                <w:noProof/>
              </w:rPr>
              <w:t>Količina predmeta</w:t>
            </w:r>
            <w:r w:rsidR="009225E3" w:rsidRPr="003B0787">
              <w:rPr>
                <w:rStyle w:val="Hiperveza"/>
                <w:noProof/>
                <w:spacing w:val="-3"/>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_Toc87338000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505A1C9A" w14:textId="708BABC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1" w:history="1">
            <w:r w:rsidR="009225E3" w:rsidRPr="003B0787">
              <w:rPr>
                <w:rStyle w:val="Hiperveza"/>
                <w:noProof/>
                <w:spacing w:val="-2"/>
                <w:lang w:val="en-US"/>
              </w:rPr>
              <w:t>2.5.</w:t>
            </w:r>
            <w:r w:rsidR="009225E3">
              <w:rPr>
                <w:rFonts w:asciiTheme="minorHAnsi" w:eastAsiaTheme="minorEastAsia" w:hAnsiTheme="minorHAnsi" w:cstheme="minorBidi"/>
                <w:b w:val="0"/>
                <w:bCs w:val="0"/>
                <w:noProof/>
                <w:lang w:eastAsia="hr-HR" w:bidi="ar-SA"/>
              </w:rPr>
              <w:tab/>
            </w:r>
            <w:r w:rsidR="009225E3" w:rsidRPr="003B0787">
              <w:rPr>
                <w:rStyle w:val="Hiperveza"/>
                <w:noProof/>
              </w:rPr>
              <w:t>Tehničke</w:t>
            </w:r>
            <w:r w:rsidR="009225E3" w:rsidRPr="003B0787">
              <w:rPr>
                <w:rStyle w:val="Hiperveza"/>
                <w:noProof/>
                <w:spacing w:val="-2"/>
              </w:rPr>
              <w:t xml:space="preserve"> </w:t>
            </w:r>
            <w:r w:rsidR="009225E3" w:rsidRPr="003B0787">
              <w:rPr>
                <w:rStyle w:val="Hiperveza"/>
                <w:noProof/>
              </w:rPr>
              <w:t>specifikacije</w:t>
            </w:r>
            <w:r w:rsidR="009225E3">
              <w:rPr>
                <w:noProof/>
                <w:webHidden/>
              </w:rPr>
              <w:tab/>
            </w:r>
            <w:r w:rsidR="009225E3">
              <w:rPr>
                <w:noProof/>
                <w:webHidden/>
              </w:rPr>
              <w:fldChar w:fldCharType="begin"/>
            </w:r>
            <w:r w:rsidR="009225E3">
              <w:rPr>
                <w:noProof/>
                <w:webHidden/>
              </w:rPr>
              <w:instrText xml:space="preserve"> PAGEREF _Toc87338001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2C082A0C" w14:textId="1352EEA6"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2" w:history="1">
            <w:r w:rsidR="009225E3" w:rsidRPr="003B0787">
              <w:rPr>
                <w:rStyle w:val="Hiperveza"/>
                <w:noProof/>
                <w:spacing w:val="-2"/>
                <w:lang w:val="en-US"/>
              </w:rPr>
              <w:t>2.6.</w:t>
            </w:r>
            <w:r w:rsidR="009225E3">
              <w:rPr>
                <w:rFonts w:asciiTheme="minorHAnsi" w:eastAsiaTheme="minorEastAsia" w:hAnsiTheme="minorHAnsi" w:cstheme="minorBidi"/>
                <w:b w:val="0"/>
                <w:bCs w:val="0"/>
                <w:noProof/>
                <w:lang w:eastAsia="hr-HR" w:bidi="ar-SA"/>
              </w:rPr>
              <w:tab/>
            </w:r>
            <w:r w:rsidR="009225E3" w:rsidRPr="003B0787">
              <w:rPr>
                <w:rStyle w:val="Hiperveza"/>
                <w:noProof/>
              </w:rPr>
              <w:t>Kriteriji za ocjenu jednakovrijednosti predmeta</w:t>
            </w:r>
            <w:r w:rsidR="009225E3" w:rsidRPr="003B0787">
              <w:rPr>
                <w:rStyle w:val="Hiperveza"/>
                <w:noProof/>
                <w:spacing w:val="-8"/>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_Toc87338002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5041C9A1" w14:textId="02BB37BD"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3" w:history="1">
            <w:r w:rsidR="009225E3" w:rsidRPr="003B0787">
              <w:rPr>
                <w:rStyle w:val="Hiperveza"/>
                <w:noProof/>
                <w:spacing w:val="-2"/>
                <w:lang w:val="en-US"/>
              </w:rPr>
              <w:t>2.7.</w:t>
            </w:r>
            <w:r w:rsidR="009225E3">
              <w:rPr>
                <w:rFonts w:asciiTheme="minorHAnsi" w:eastAsiaTheme="minorEastAsia" w:hAnsiTheme="minorHAnsi" w:cstheme="minorBidi"/>
                <w:b w:val="0"/>
                <w:bCs w:val="0"/>
                <w:noProof/>
                <w:lang w:eastAsia="hr-HR" w:bidi="ar-SA"/>
              </w:rPr>
              <w:tab/>
            </w:r>
            <w:r w:rsidR="009225E3" w:rsidRPr="003B0787">
              <w:rPr>
                <w:rStyle w:val="Hiperveza"/>
                <w:noProof/>
              </w:rPr>
              <w:t>Troškovnik</w:t>
            </w:r>
            <w:r w:rsidR="009225E3">
              <w:rPr>
                <w:noProof/>
                <w:webHidden/>
              </w:rPr>
              <w:tab/>
            </w:r>
            <w:r w:rsidR="009225E3">
              <w:rPr>
                <w:noProof/>
                <w:webHidden/>
              </w:rPr>
              <w:fldChar w:fldCharType="begin"/>
            </w:r>
            <w:r w:rsidR="009225E3">
              <w:rPr>
                <w:noProof/>
                <w:webHidden/>
              </w:rPr>
              <w:instrText xml:space="preserve"> PAGEREF _Toc87338003 \h </w:instrText>
            </w:r>
            <w:r w:rsidR="009225E3">
              <w:rPr>
                <w:noProof/>
                <w:webHidden/>
              </w:rPr>
            </w:r>
            <w:r w:rsidR="009225E3">
              <w:rPr>
                <w:noProof/>
                <w:webHidden/>
              </w:rPr>
              <w:fldChar w:fldCharType="separate"/>
            </w:r>
            <w:r w:rsidR="00B42D94">
              <w:rPr>
                <w:noProof/>
                <w:webHidden/>
              </w:rPr>
              <w:t>7</w:t>
            </w:r>
            <w:r w:rsidR="009225E3">
              <w:rPr>
                <w:noProof/>
                <w:webHidden/>
              </w:rPr>
              <w:fldChar w:fldCharType="end"/>
            </w:r>
          </w:hyperlink>
        </w:p>
        <w:p w14:paraId="06E0F2F8" w14:textId="754E2F32"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4" w:history="1">
            <w:r w:rsidR="009225E3" w:rsidRPr="003B0787">
              <w:rPr>
                <w:rStyle w:val="Hiperveza"/>
                <w:noProof/>
                <w:spacing w:val="-2"/>
                <w:lang w:val="en-US"/>
              </w:rPr>
              <w:t>2.8.</w:t>
            </w:r>
            <w:r w:rsidR="009225E3">
              <w:rPr>
                <w:rFonts w:asciiTheme="minorHAnsi" w:eastAsiaTheme="minorEastAsia" w:hAnsiTheme="minorHAnsi" w:cstheme="minorBidi"/>
                <w:b w:val="0"/>
                <w:bCs w:val="0"/>
                <w:noProof/>
                <w:lang w:eastAsia="hr-HR" w:bidi="ar-SA"/>
              </w:rPr>
              <w:tab/>
            </w:r>
            <w:r w:rsidR="009225E3" w:rsidRPr="003B0787">
              <w:rPr>
                <w:rStyle w:val="Hiperveza"/>
                <w:noProof/>
              </w:rPr>
              <w:t>Mjesto izvršenja</w:t>
            </w:r>
            <w:r w:rsidR="009225E3" w:rsidRPr="003B0787">
              <w:rPr>
                <w:rStyle w:val="Hiperveza"/>
                <w:noProof/>
                <w:spacing w:val="-1"/>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_Toc87338004 \h </w:instrText>
            </w:r>
            <w:r w:rsidR="009225E3">
              <w:rPr>
                <w:noProof/>
                <w:webHidden/>
              </w:rPr>
            </w:r>
            <w:r w:rsidR="009225E3">
              <w:rPr>
                <w:noProof/>
                <w:webHidden/>
              </w:rPr>
              <w:fldChar w:fldCharType="separate"/>
            </w:r>
            <w:r w:rsidR="00B42D94">
              <w:rPr>
                <w:noProof/>
                <w:webHidden/>
              </w:rPr>
              <w:t>8</w:t>
            </w:r>
            <w:r w:rsidR="009225E3">
              <w:rPr>
                <w:noProof/>
                <w:webHidden/>
              </w:rPr>
              <w:fldChar w:fldCharType="end"/>
            </w:r>
          </w:hyperlink>
        </w:p>
        <w:p w14:paraId="7ED5C086" w14:textId="60DDAEE4"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5" w:history="1">
            <w:r w:rsidR="009225E3" w:rsidRPr="003B0787">
              <w:rPr>
                <w:rStyle w:val="Hiperveza"/>
                <w:noProof/>
                <w:spacing w:val="-2"/>
                <w:lang w:val="en-US"/>
              </w:rPr>
              <w:t>2.9.</w:t>
            </w:r>
            <w:r w:rsidR="009225E3">
              <w:rPr>
                <w:rFonts w:asciiTheme="minorHAnsi" w:eastAsiaTheme="minorEastAsia" w:hAnsiTheme="minorHAnsi" w:cstheme="minorBidi"/>
                <w:b w:val="0"/>
                <w:bCs w:val="0"/>
                <w:noProof/>
                <w:lang w:eastAsia="hr-HR" w:bidi="ar-SA"/>
              </w:rPr>
              <w:tab/>
            </w:r>
            <w:r w:rsidR="009225E3" w:rsidRPr="003B0787">
              <w:rPr>
                <w:rStyle w:val="Hiperveza"/>
                <w:noProof/>
              </w:rPr>
              <w:t>Rok početka i završetka izvršenja</w:t>
            </w:r>
            <w:r w:rsidR="009225E3" w:rsidRPr="003B0787">
              <w:rPr>
                <w:rStyle w:val="Hiperveza"/>
                <w:noProof/>
                <w:spacing w:val="-4"/>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_Toc87338005 \h </w:instrText>
            </w:r>
            <w:r w:rsidR="009225E3">
              <w:rPr>
                <w:noProof/>
                <w:webHidden/>
              </w:rPr>
            </w:r>
            <w:r w:rsidR="009225E3">
              <w:rPr>
                <w:noProof/>
                <w:webHidden/>
              </w:rPr>
              <w:fldChar w:fldCharType="separate"/>
            </w:r>
            <w:r w:rsidR="00B42D94">
              <w:rPr>
                <w:noProof/>
                <w:webHidden/>
              </w:rPr>
              <w:t>8</w:t>
            </w:r>
            <w:r w:rsidR="009225E3">
              <w:rPr>
                <w:noProof/>
                <w:webHidden/>
              </w:rPr>
              <w:fldChar w:fldCharType="end"/>
            </w:r>
          </w:hyperlink>
        </w:p>
        <w:p w14:paraId="6947C9DE" w14:textId="01140FC0"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06" w:history="1">
            <w:r w:rsidR="009225E3" w:rsidRPr="003B0787">
              <w:rPr>
                <w:rStyle w:val="Hiperveza"/>
                <w:noProof/>
                <w:spacing w:val="-2"/>
                <w:lang w:val="en-US"/>
              </w:rPr>
              <w:t>2.10.</w:t>
            </w:r>
            <w:r w:rsidR="009225E3">
              <w:rPr>
                <w:rFonts w:asciiTheme="minorHAnsi" w:eastAsiaTheme="minorEastAsia" w:hAnsiTheme="minorHAnsi" w:cstheme="minorBidi"/>
                <w:b w:val="0"/>
                <w:bCs w:val="0"/>
                <w:noProof/>
                <w:lang w:eastAsia="hr-HR" w:bidi="ar-SA"/>
              </w:rPr>
              <w:tab/>
            </w:r>
            <w:r w:rsidR="009225E3" w:rsidRPr="003B0787">
              <w:rPr>
                <w:rStyle w:val="Hiperveza"/>
                <w:noProof/>
              </w:rPr>
              <w:t>Opcije i moguća obnavljanja</w:t>
            </w:r>
            <w:r w:rsidR="009225E3" w:rsidRPr="003B0787">
              <w:rPr>
                <w:rStyle w:val="Hiperveza"/>
                <w:noProof/>
                <w:spacing w:val="-10"/>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_Toc87338006 \h </w:instrText>
            </w:r>
            <w:r w:rsidR="009225E3">
              <w:rPr>
                <w:noProof/>
                <w:webHidden/>
              </w:rPr>
            </w:r>
            <w:r w:rsidR="009225E3">
              <w:rPr>
                <w:noProof/>
                <w:webHidden/>
              </w:rPr>
              <w:fldChar w:fldCharType="separate"/>
            </w:r>
            <w:r w:rsidR="00B42D94">
              <w:rPr>
                <w:noProof/>
                <w:webHidden/>
              </w:rPr>
              <w:t>8</w:t>
            </w:r>
            <w:r w:rsidR="009225E3">
              <w:rPr>
                <w:noProof/>
                <w:webHidden/>
              </w:rPr>
              <w:fldChar w:fldCharType="end"/>
            </w:r>
          </w:hyperlink>
        </w:p>
        <w:p w14:paraId="021826CA" w14:textId="7BE0885E"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7" w:history="1">
            <w:r w:rsidR="009225E3" w:rsidRPr="003B0787">
              <w:rPr>
                <w:rStyle w:val="Hiperveza"/>
                <w:noProof/>
                <w:spacing w:val="-2"/>
                <w:lang w:val="en-US"/>
              </w:rPr>
              <w:t>3.1.</w:t>
            </w:r>
            <w:r w:rsidR="009225E3">
              <w:rPr>
                <w:rFonts w:asciiTheme="minorHAnsi" w:eastAsiaTheme="minorEastAsia" w:hAnsiTheme="minorHAnsi" w:cstheme="minorBidi"/>
                <w:b w:val="0"/>
                <w:bCs w:val="0"/>
                <w:noProof/>
                <w:lang w:eastAsia="hr-HR" w:bidi="ar-SA"/>
              </w:rPr>
              <w:tab/>
            </w:r>
            <w:r w:rsidR="009225E3" w:rsidRPr="003B0787">
              <w:rPr>
                <w:rStyle w:val="Hiperveza"/>
                <w:noProof/>
              </w:rPr>
              <w:t>Kažnjavanje</w:t>
            </w:r>
            <w:r w:rsidR="009225E3">
              <w:rPr>
                <w:noProof/>
                <w:webHidden/>
              </w:rPr>
              <w:tab/>
            </w:r>
            <w:r w:rsidR="009225E3">
              <w:rPr>
                <w:noProof/>
                <w:webHidden/>
              </w:rPr>
              <w:fldChar w:fldCharType="begin"/>
            </w:r>
            <w:r w:rsidR="009225E3">
              <w:rPr>
                <w:noProof/>
                <w:webHidden/>
              </w:rPr>
              <w:instrText xml:space="preserve"> PAGEREF _Toc87338007 \h </w:instrText>
            </w:r>
            <w:r w:rsidR="009225E3">
              <w:rPr>
                <w:noProof/>
                <w:webHidden/>
              </w:rPr>
            </w:r>
            <w:r w:rsidR="009225E3">
              <w:rPr>
                <w:noProof/>
                <w:webHidden/>
              </w:rPr>
              <w:fldChar w:fldCharType="separate"/>
            </w:r>
            <w:r w:rsidR="00B42D94">
              <w:rPr>
                <w:noProof/>
                <w:webHidden/>
              </w:rPr>
              <w:t>9</w:t>
            </w:r>
            <w:r w:rsidR="009225E3">
              <w:rPr>
                <w:noProof/>
                <w:webHidden/>
              </w:rPr>
              <w:fldChar w:fldCharType="end"/>
            </w:r>
          </w:hyperlink>
        </w:p>
        <w:p w14:paraId="2C58E636" w14:textId="7738E7D7"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09" w:history="1">
            <w:r w:rsidR="009225E3" w:rsidRPr="003B0787">
              <w:rPr>
                <w:rStyle w:val="Hiperveza"/>
                <w:noProof/>
                <w:spacing w:val="-2"/>
                <w:lang w:val="en-US"/>
              </w:rPr>
              <w:t>3.2.</w:t>
            </w:r>
            <w:r w:rsidR="009225E3">
              <w:rPr>
                <w:rFonts w:asciiTheme="minorHAnsi" w:eastAsiaTheme="minorEastAsia" w:hAnsiTheme="minorHAnsi" w:cstheme="minorBidi"/>
                <w:b w:val="0"/>
                <w:bCs w:val="0"/>
                <w:noProof/>
                <w:lang w:eastAsia="hr-HR" w:bidi="ar-SA"/>
              </w:rPr>
              <w:tab/>
            </w:r>
            <w:r w:rsidR="009225E3" w:rsidRPr="003B0787">
              <w:rPr>
                <w:rStyle w:val="Hiperveza"/>
                <w:noProof/>
              </w:rPr>
              <w:t>Neplaćanje dospjelih poreznih obveza i obveza za mirovinsko i zdravstveno</w:t>
            </w:r>
            <w:r w:rsidR="009225E3" w:rsidRPr="003B0787">
              <w:rPr>
                <w:rStyle w:val="Hiperveza"/>
                <w:noProof/>
                <w:spacing w:val="-24"/>
              </w:rPr>
              <w:t xml:space="preserve"> </w:t>
            </w:r>
            <w:r w:rsidR="009225E3" w:rsidRPr="003B0787">
              <w:rPr>
                <w:rStyle w:val="Hiperveza"/>
                <w:noProof/>
              </w:rPr>
              <w:t>osiguranje</w:t>
            </w:r>
            <w:r w:rsidR="009225E3">
              <w:rPr>
                <w:noProof/>
                <w:webHidden/>
              </w:rPr>
              <w:tab/>
            </w:r>
            <w:r w:rsidR="009225E3">
              <w:rPr>
                <w:noProof/>
                <w:webHidden/>
              </w:rPr>
              <w:fldChar w:fldCharType="begin"/>
            </w:r>
            <w:r w:rsidR="009225E3">
              <w:rPr>
                <w:noProof/>
                <w:webHidden/>
              </w:rPr>
              <w:instrText xml:space="preserve"> PAGEREF _Toc87338009 \h </w:instrText>
            </w:r>
            <w:r w:rsidR="009225E3">
              <w:rPr>
                <w:noProof/>
                <w:webHidden/>
              </w:rPr>
            </w:r>
            <w:r w:rsidR="009225E3">
              <w:rPr>
                <w:noProof/>
                <w:webHidden/>
              </w:rPr>
              <w:fldChar w:fldCharType="separate"/>
            </w:r>
            <w:r w:rsidR="00B42D94">
              <w:rPr>
                <w:noProof/>
                <w:webHidden/>
              </w:rPr>
              <w:t>11</w:t>
            </w:r>
            <w:r w:rsidR="009225E3">
              <w:rPr>
                <w:noProof/>
                <w:webHidden/>
              </w:rPr>
              <w:fldChar w:fldCharType="end"/>
            </w:r>
          </w:hyperlink>
        </w:p>
        <w:p w14:paraId="698474F7" w14:textId="23F24EC8"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0" w:history="1">
            <w:r w:rsidR="009225E3" w:rsidRPr="003B0787">
              <w:rPr>
                <w:rStyle w:val="Hiperveza"/>
                <w:noProof/>
                <w:spacing w:val="-2"/>
                <w:lang w:val="en-US"/>
              </w:rPr>
              <w:t>3.3.</w:t>
            </w:r>
            <w:r w:rsidR="009225E3">
              <w:rPr>
                <w:rFonts w:asciiTheme="minorHAnsi" w:eastAsiaTheme="minorEastAsia" w:hAnsiTheme="minorHAnsi" w:cstheme="minorBidi"/>
                <w:b w:val="0"/>
                <w:bCs w:val="0"/>
                <w:noProof/>
                <w:lang w:eastAsia="hr-HR" w:bidi="ar-SA"/>
              </w:rPr>
              <w:tab/>
            </w:r>
            <w:r w:rsidR="009225E3" w:rsidRPr="003B0787">
              <w:rPr>
                <w:rStyle w:val="Hiperveza"/>
                <w:noProof/>
              </w:rPr>
              <w:t>Poduzete mjere u slučaju da su ostvareni uvjeti za</w:t>
            </w:r>
            <w:r w:rsidR="009225E3" w:rsidRPr="003B0787">
              <w:rPr>
                <w:rStyle w:val="Hiperveza"/>
                <w:noProof/>
                <w:spacing w:val="-7"/>
              </w:rPr>
              <w:t xml:space="preserve"> </w:t>
            </w:r>
            <w:r w:rsidR="009225E3" w:rsidRPr="003B0787">
              <w:rPr>
                <w:rStyle w:val="Hiperveza"/>
                <w:noProof/>
              </w:rPr>
              <w:t>isključenje</w:t>
            </w:r>
            <w:r w:rsidR="009225E3">
              <w:rPr>
                <w:noProof/>
                <w:webHidden/>
              </w:rPr>
              <w:tab/>
            </w:r>
            <w:r w:rsidR="009225E3">
              <w:rPr>
                <w:noProof/>
                <w:webHidden/>
              </w:rPr>
              <w:fldChar w:fldCharType="begin"/>
            </w:r>
            <w:r w:rsidR="009225E3">
              <w:rPr>
                <w:noProof/>
                <w:webHidden/>
              </w:rPr>
              <w:instrText xml:space="preserve"> PAGEREF _Toc87338010 \h </w:instrText>
            </w:r>
            <w:r w:rsidR="009225E3">
              <w:rPr>
                <w:noProof/>
                <w:webHidden/>
              </w:rPr>
            </w:r>
            <w:r w:rsidR="009225E3">
              <w:rPr>
                <w:noProof/>
                <w:webHidden/>
              </w:rPr>
              <w:fldChar w:fldCharType="separate"/>
            </w:r>
            <w:r w:rsidR="00B42D94">
              <w:rPr>
                <w:noProof/>
                <w:webHidden/>
              </w:rPr>
              <w:t>12</w:t>
            </w:r>
            <w:r w:rsidR="009225E3">
              <w:rPr>
                <w:noProof/>
                <w:webHidden/>
              </w:rPr>
              <w:fldChar w:fldCharType="end"/>
            </w:r>
          </w:hyperlink>
        </w:p>
        <w:p w14:paraId="19880F49" w14:textId="20BB63D3"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1" w:history="1">
            <w:r w:rsidR="009225E3" w:rsidRPr="003B0787">
              <w:rPr>
                <w:rStyle w:val="Hiperveza"/>
                <w:noProof/>
                <w:spacing w:val="-2"/>
                <w:lang w:val="en-US"/>
              </w:rPr>
              <w:t>4.1.</w:t>
            </w:r>
            <w:r w:rsidR="009225E3">
              <w:rPr>
                <w:rFonts w:asciiTheme="minorHAnsi" w:eastAsiaTheme="minorEastAsia" w:hAnsiTheme="minorHAnsi" w:cstheme="minorBidi"/>
                <w:b w:val="0"/>
                <w:bCs w:val="0"/>
                <w:noProof/>
                <w:lang w:eastAsia="hr-HR" w:bidi="ar-SA"/>
              </w:rPr>
              <w:tab/>
            </w:r>
            <w:r w:rsidR="009225E3" w:rsidRPr="003B0787">
              <w:rPr>
                <w:rStyle w:val="Hiperveza"/>
                <w:noProof/>
              </w:rPr>
              <w:t>Sposobnost za obavljanje profesionalne</w:t>
            </w:r>
            <w:r w:rsidR="009225E3" w:rsidRPr="003B0787">
              <w:rPr>
                <w:rStyle w:val="Hiperveza"/>
                <w:noProof/>
                <w:spacing w:val="-7"/>
              </w:rPr>
              <w:t xml:space="preserve"> </w:t>
            </w:r>
            <w:r w:rsidR="009225E3" w:rsidRPr="003B0787">
              <w:rPr>
                <w:rStyle w:val="Hiperveza"/>
                <w:noProof/>
              </w:rPr>
              <w:t>djelatnosti</w:t>
            </w:r>
            <w:r w:rsidR="009225E3">
              <w:rPr>
                <w:noProof/>
                <w:webHidden/>
              </w:rPr>
              <w:tab/>
            </w:r>
            <w:r w:rsidR="009225E3">
              <w:rPr>
                <w:noProof/>
                <w:webHidden/>
              </w:rPr>
              <w:fldChar w:fldCharType="begin"/>
            </w:r>
            <w:r w:rsidR="009225E3">
              <w:rPr>
                <w:noProof/>
                <w:webHidden/>
              </w:rPr>
              <w:instrText xml:space="preserve"> PAGEREF _Toc87338011 \h </w:instrText>
            </w:r>
            <w:r w:rsidR="009225E3">
              <w:rPr>
                <w:noProof/>
                <w:webHidden/>
              </w:rPr>
            </w:r>
            <w:r w:rsidR="009225E3">
              <w:rPr>
                <w:noProof/>
                <w:webHidden/>
              </w:rPr>
              <w:fldChar w:fldCharType="separate"/>
            </w:r>
            <w:r w:rsidR="00B42D94">
              <w:rPr>
                <w:noProof/>
                <w:webHidden/>
              </w:rPr>
              <w:t>14</w:t>
            </w:r>
            <w:r w:rsidR="009225E3">
              <w:rPr>
                <w:noProof/>
                <w:webHidden/>
              </w:rPr>
              <w:fldChar w:fldCharType="end"/>
            </w:r>
          </w:hyperlink>
        </w:p>
        <w:p w14:paraId="250A4480" w14:textId="77F0D8C0"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3" w:history="1">
            <w:r w:rsidR="009225E3" w:rsidRPr="003B0787">
              <w:rPr>
                <w:rStyle w:val="Hiperveza"/>
                <w:noProof/>
                <w:spacing w:val="-2"/>
                <w:lang w:val="en-US"/>
              </w:rPr>
              <w:t>5.1.</w:t>
            </w:r>
            <w:r w:rsidR="009225E3">
              <w:rPr>
                <w:rFonts w:asciiTheme="minorHAnsi" w:eastAsiaTheme="minorEastAsia" w:hAnsiTheme="minorHAnsi" w:cstheme="minorBidi"/>
                <w:b w:val="0"/>
                <w:bCs w:val="0"/>
                <w:noProof/>
                <w:lang w:eastAsia="hr-HR" w:bidi="ar-SA"/>
              </w:rPr>
              <w:tab/>
            </w:r>
            <w:r w:rsidR="009225E3" w:rsidRPr="003B0787">
              <w:rPr>
                <w:rStyle w:val="Hiperveza"/>
                <w:noProof/>
              </w:rPr>
              <w:t>Navod da je gospodarski subjekt u ponudi obvezan dostaviti</w:t>
            </w:r>
            <w:r w:rsidR="009225E3" w:rsidRPr="003B0787">
              <w:rPr>
                <w:rStyle w:val="Hiperveza"/>
                <w:noProof/>
                <w:spacing w:val="-8"/>
              </w:rPr>
              <w:t xml:space="preserve"> </w:t>
            </w:r>
            <w:r w:rsidR="009225E3" w:rsidRPr="003B0787">
              <w:rPr>
                <w:rStyle w:val="Hiperveza"/>
                <w:noProof/>
              </w:rPr>
              <w:t>e-ESPD</w:t>
            </w:r>
            <w:r w:rsidR="009225E3">
              <w:rPr>
                <w:noProof/>
                <w:webHidden/>
              </w:rPr>
              <w:tab/>
            </w:r>
            <w:r w:rsidR="009225E3">
              <w:rPr>
                <w:noProof/>
                <w:webHidden/>
              </w:rPr>
              <w:fldChar w:fldCharType="begin"/>
            </w:r>
            <w:r w:rsidR="009225E3">
              <w:rPr>
                <w:noProof/>
                <w:webHidden/>
              </w:rPr>
              <w:instrText xml:space="preserve"> PAGEREF _Toc87338013 \h </w:instrText>
            </w:r>
            <w:r w:rsidR="009225E3">
              <w:rPr>
                <w:noProof/>
                <w:webHidden/>
              </w:rPr>
            </w:r>
            <w:r w:rsidR="009225E3">
              <w:rPr>
                <w:noProof/>
                <w:webHidden/>
              </w:rPr>
              <w:fldChar w:fldCharType="separate"/>
            </w:r>
            <w:r w:rsidR="00B42D94">
              <w:rPr>
                <w:noProof/>
                <w:webHidden/>
              </w:rPr>
              <w:t>15</w:t>
            </w:r>
            <w:r w:rsidR="009225E3">
              <w:rPr>
                <w:noProof/>
                <w:webHidden/>
              </w:rPr>
              <w:fldChar w:fldCharType="end"/>
            </w:r>
          </w:hyperlink>
        </w:p>
        <w:p w14:paraId="15F2A890" w14:textId="4EE2FA2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4" w:history="1">
            <w:r w:rsidR="009225E3" w:rsidRPr="003B0787">
              <w:rPr>
                <w:rStyle w:val="Hiperveza"/>
                <w:noProof/>
                <w:spacing w:val="-2"/>
                <w:lang w:val="en-US"/>
              </w:rPr>
              <w:t>5.2.</w:t>
            </w:r>
            <w:r w:rsidR="009225E3">
              <w:rPr>
                <w:rFonts w:asciiTheme="minorHAnsi" w:eastAsiaTheme="minorEastAsia" w:hAnsiTheme="minorHAnsi" w:cstheme="minorBidi"/>
                <w:b w:val="0"/>
                <w:bCs w:val="0"/>
                <w:noProof/>
                <w:lang w:eastAsia="hr-HR" w:bidi="ar-SA"/>
              </w:rPr>
              <w:tab/>
            </w:r>
            <w:r w:rsidR="009225E3" w:rsidRPr="003B0787">
              <w:rPr>
                <w:rStyle w:val="Hiperveza"/>
                <w:noProof/>
              </w:rPr>
              <w:t>Upute za ispunjavanje e-ESPD</w:t>
            </w:r>
            <w:r w:rsidR="009225E3" w:rsidRPr="003B0787">
              <w:rPr>
                <w:rStyle w:val="Hiperveza"/>
                <w:noProof/>
                <w:spacing w:val="-3"/>
              </w:rPr>
              <w:t xml:space="preserve"> </w:t>
            </w:r>
            <w:r w:rsidR="009225E3" w:rsidRPr="003B0787">
              <w:rPr>
                <w:rStyle w:val="Hiperveza"/>
                <w:noProof/>
              </w:rPr>
              <w:t>obrasca</w:t>
            </w:r>
            <w:r w:rsidR="009225E3">
              <w:rPr>
                <w:noProof/>
                <w:webHidden/>
              </w:rPr>
              <w:tab/>
            </w:r>
            <w:r w:rsidR="009225E3">
              <w:rPr>
                <w:noProof/>
                <w:webHidden/>
              </w:rPr>
              <w:fldChar w:fldCharType="begin"/>
            </w:r>
            <w:r w:rsidR="009225E3">
              <w:rPr>
                <w:noProof/>
                <w:webHidden/>
              </w:rPr>
              <w:instrText xml:space="preserve"> PAGEREF _Toc87338014 \h </w:instrText>
            </w:r>
            <w:r w:rsidR="009225E3">
              <w:rPr>
                <w:noProof/>
                <w:webHidden/>
              </w:rPr>
            </w:r>
            <w:r w:rsidR="009225E3">
              <w:rPr>
                <w:noProof/>
                <w:webHidden/>
              </w:rPr>
              <w:fldChar w:fldCharType="separate"/>
            </w:r>
            <w:r w:rsidR="00B42D94">
              <w:rPr>
                <w:noProof/>
                <w:webHidden/>
              </w:rPr>
              <w:t>15</w:t>
            </w:r>
            <w:r w:rsidR="009225E3">
              <w:rPr>
                <w:noProof/>
                <w:webHidden/>
              </w:rPr>
              <w:fldChar w:fldCharType="end"/>
            </w:r>
          </w:hyperlink>
        </w:p>
        <w:p w14:paraId="1939496C" w14:textId="7003E9EA"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5" w:history="1">
            <w:r w:rsidR="009225E3" w:rsidRPr="003B0787">
              <w:rPr>
                <w:rStyle w:val="Hiperveza"/>
                <w:noProof/>
                <w:spacing w:val="-2"/>
                <w:lang w:val="en-US"/>
              </w:rPr>
              <w:t>5.3.</w:t>
            </w:r>
            <w:r w:rsidR="009225E3">
              <w:rPr>
                <w:rFonts w:asciiTheme="minorHAnsi" w:eastAsiaTheme="minorEastAsia" w:hAnsiTheme="minorHAnsi" w:cstheme="minorBidi"/>
                <w:b w:val="0"/>
                <w:bCs w:val="0"/>
                <w:noProof/>
                <w:lang w:eastAsia="hr-HR" w:bidi="ar-SA"/>
              </w:rPr>
              <w:tab/>
            </w:r>
            <w:r w:rsidR="009225E3" w:rsidRPr="003B0787">
              <w:rPr>
                <w:rStyle w:val="Hiperveza"/>
                <w:noProof/>
              </w:rPr>
              <w:t>Broj e-ESPD obrazaca koji se dostavljaju u</w:t>
            </w:r>
            <w:r w:rsidR="009225E3" w:rsidRPr="003B0787">
              <w:rPr>
                <w:rStyle w:val="Hiperveza"/>
                <w:noProof/>
                <w:spacing w:val="-5"/>
              </w:rPr>
              <w:t xml:space="preserve"> </w:t>
            </w:r>
            <w:r w:rsidR="009225E3" w:rsidRPr="003B0787">
              <w:rPr>
                <w:rStyle w:val="Hiperveza"/>
                <w:noProof/>
              </w:rPr>
              <w:t>ponudi</w:t>
            </w:r>
            <w:r w:rsidR="009225E3">
              <w:rPr>
                <w:noProof/>
                <w:webHidden/>
              </w:rPr>
              <w:tab/>
            </w:r>
            <w:r w:rsidR="009225E3">
              <w:rPr>
                <w:noProof/>
                <w:webHidden/>
              </w:rPr>
              <w:fldChar w:fldCharType="begin"/>
            </w:r>
            <w:r w:rsidR="009225E3">
              <w:rPr>
                <w:noProof/>
                <w:webHidden/>
              </w:rPr>
              <w:instrText xml:space="preserve"> PAGEREF _Toc87338015 \h </w:instrText>
            </w:r>
            <w:r w:rsidR="009225E3">
              <w:rPr>
                <w:noProof/>
                <w:webHidden/>
              </w:rPr>
            </w:r>
            <w:r w:rsidR="009225E3">
              <w:rPr>
                <w:noProof/>
                <w:webHidden/>
              </w:rPr>
              <w:fldChar w:fldCharType="separate"/>
            </w:r>
            <w:r w:rsidR="00B42D94">
              <w:rPr>
                <w:noProof/>
                <w:webHidden/>
              </w:rPr>
              <w:t>16</w:t>
            </w:r>
            <w:r w:rsidR="009225E3">
              <w:rPr>
                <w:noProof/>
                <w:webHidden/>
              </w:rPr>
              <w:fldChar w:fldCharType="end"/>
            </w:r>
          </w:hyperlink>
        </w:p>
        <w:p w14:paraId="50112BC5" w14:textId="4BA681AC"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17" w:history="1">
            <w:r w:rsidR="009225E3" w:rsidRPr="003B0787">
              <w:rPr>
                <w:rStyle w:val="Hiperveza"/>
                <w:noProof/>
                <w:spacing w:val="-2"/>
                <w:lang w:val="en-US"/>
              </w:rPr>
              <w:t>6.1.</w:t>
            </w:r>
            <w:r w:rsidR="009225E3">
              <w:rPr>
                <w:rFonts w:asciiTheme="minorHAnsi" w:eastAsiaTheme="minorEastAsia" w:hAnsiTheme="minorHAnsi" w:cstheme="minorBidi"/>
                <w:b w:val="0"/>
                <w:bCs w:val="0"/>
                <w:noProof/>
                <w:lang w:eastAsia="hr-HR" w:bidi="ar-SA"/>
              </w:rPr>
              <w:tab/>
            </w:r>
            <w:r w:rsidR="009225E3" w:rsidRPr="003B0787">
              <w:rPr>
                <w:rStyle w:val="Hiperveza"/>
                <w:noProof/>
              </w:rPr>
              <w:t>Sadržaj i način izrade</w:t>
            </w:r>
            <w:r w:rsidR="009225E3" w:rsidRPr="003B0787">
              <w:rPr>
                <w:rStyle w:val="Hiperveza"/>
                <w:noProof/>
                <w:spacing w:val="-7"/>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_Toc87338017 \h </w:instrText>
            </w:r>
            <w:r w:rsidR="009225E3">
              <w:rPr>
                <w:noProof/>
                <w:webHidden/>
              </w:rPr>
            </w:r>
            <w:r w:rsidR="009225E3">
              <w:rPr>
                <w:noProof/>
                <w:webHidden/>
              </w:rPr>
              <w:fldChar w:fldCharType="separate"/>
            </w:r>
            <w:r w:rsidR="00B42D94">
              <w:rPr>
                <w:noProof/>
                <w:webHidden/>
              </w:rPr>
              <w:t>19</w:t>
            </w:r>
            <w:r w:rsidR="009225E3">
              <w:rPr>
                <w:noProof/>
                <w:webHidden/>
              </w:rPr>
              <w:fldChar w:fldCharType="end"/>
            </w:r>
          </w:hyperlink>
        </w:p>
        <w:p w14:paraId="495AF3F7" w14:textId="48662D78"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0" w:history="1">
            <w:r w:rsidR="009225E3" w:rsidRPr="003B0787">
              <w:rPr>
                <w:rStyle w:val="Hiperveza"/>
                <w:noProof/>
                <w:spacing w:val="-2"/>
                <w:lang w:val="en-US"/>
              </w:rPr>
              <w:t>6.2.</w:t>
            </w:r>
            <w:r w:rsidR="009225E3">
              <w:rPr>
                <w:rFonts w:asciiTheme="minorHAnsi" w:eastAsiaTheme="minorEastAsia" w:hAnsiTheme="minorHAnsi" w:cstheme="minorBidi"/>
                <w:b w:val="0"/>
                <w:bCs w:val="0"/>
                <w:noProof/>
                <w:lang w:eastAsia="hr-HR" w:bidi="ar-SA"/>
              </w:rPr>
              <w:tab/>
            </w:r>
            <w:r w:rsidR="009225E3" w:rsidRPr="003B0787">
              <w:rPr>
                <w:rStyle w:val="Hiperveza"/>
                <w:noProof/>
              </w:rPr>
              <w:t>Način dostave</w:t>
            </w:r>
            <w:r w:rsidR="009225E3" w:rsidRPr="003B0787">
              <w:rPr>
                <w:rStyle w:val="Hiperveza"/>
                <w:noProof/>
                <w:spacing w:val="-3"/>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_Toc87338020 \h </w:instrText>
            </w:r>
            <w:r w:rsidR="009225E3">
              <w:rPr>
                <w:noProof/>
                <w:webHidden/>
              </w:rPr>
            </w:r>
            <w:r w:rsidR="009225E3">
              <w:rPr>
                <w:noProof/>
                <w:webHidden/>
              </w:rPr>
              <w:fldChar w:fldCharType="separate"/>
            </w:r>
            <w:r w:rsidR="00B42D94">
              <w:rPr>
                <w:noProof/>
                <w:webHidden/>
              </w:rPr>
              <w:t>20</w:t>
            </w:r>
            <w:r w:rsidR="009225E3">
              <w:rPr>
                <w:noProof/>
                <w:webHidden/>
              </w:rPr>
              <w:fldChar w:fldCharType="end"/>
            </w:r>
          </w:hyperlink>
        </w:p>
        <w:p w14:paraId="42CA15A6" w14:textId="6119A43F"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3" w:history="1">
            <w:r w:rsidR="009225E3" w:rsidRPr="003B0787">
              <w:rPr>
                <w:rStyle w:val="Hiperveza"/>
                <w:noProof/>
                <w:spacing w:val="-2"/>
                <w:lang w:val="en-US"/>
              </w:rPr>
              <w:t>6.3.</w:t>
            </w:r>
            <w:r w:rsidR="009225E3">
              <w:rPr>
                <w:rFonts w:asciiTheme="minorHAnsi" w:eastAsiaTheme="minorEastAsia" w:hAnsiTheme="minorHAnsi" w:cstheme="minorBidi"/>
                <w:b w:val="0"/>
                <w:bCs w:val="0"/>
                <w:noProof/>
                <w:lang w:eastAsia="hr-HR" w:bidi="ar-SA"/>
              </w:rPr>
              <w:tab/>
            </w:r>
            <w:r w:rsidR="009225E3" w:rsidRPr="003B0787">
              <w:rPr>
                <w:rStyle w:val="Hiperveza"/>
                <w:noProof/>
              </w:rPr>
              <w:t>Varijante</w:t>
            </w:r>
            <w:r w:rsidR="009225E3" w:rsidRPr="003B0787">
              <w:rPr>
                <w:rStyle w:val="Hiperveza"/>
                <w:noProof/>
                <w:spacing w:val="-4"/>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_Toc87338023 \h </w:instrText>
            </w:r>
            <w:r w:rsidR="009225E3">
              <w:rPr>
                <w:noProof/>
                <w:webHidden/>
              </w:rPr>
            </w:r>
            <w:r w:rsidR="009225E3">
              <w:rPr>
                <w:noProof/>
                <w:webHidden/>
              </w:rPr>
              <w:fldChar w:fldCharType="separate"/>
            </w:r>
            <w:r w:rsidR="00B42D94">
              <w:rPr>
                <w:noProof/>
                <w:webHidden/>
              </w:rPr>
              <w:t>20</w:t>
            </w:r>
            <w:r w:rsidR="009225E3">
              <w:rPr>
                <w:noProof/>
                <w:webHidden/>
              </w:rPr>
              <w:fldChar w:fldCharType="end"/>
            </w:r>
          </w:hyperlink>
        </w:p>
        <w:p w14:paraId="5DAD560C" w14:textId="4D05429B"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4" w:history="1">
            <w:r w:rsidR="009225E3" w:rsidRPr="003B0787">
              <w:rPr>
                <w:rStyle w:val="Hiperveza"/>
                <w:noProof/>
                <w:spacing w:val="-2"/>
                <w:lang w:val="en-US"/>
              </w:rPr>
              <w:t>6.4.</w:t>
            </w:r>
            <w:r w:rsidR="009225E3">
              <w:rPr>
                <w:rFonts w:asciiTheme="minorHAnsi" w:eastAsiaTheme="minorEastAsia" w:hAnsiTheme="minorHAnsi" w:cstheme="minorBidi"/>
                <w:b w:val="0"/>
                <w:bCs w:val="0"/>
                <w:noProof/>
                <w:lang w:eastAsia="hr-HR" w:bidi="ar-SA"/>
              </w:rPr>
              <w:tab/>
            </w:r>
            <w:r w:rsidR="009225E3" w:rsidRPr="003B0787">
              <w:rPr>
                <w:rStyle w:val="Hiperveza"/>
                <w:noProof/>
              </w:rPr>
              <w:t>Dostava dijela / dijelova ponude u tiskanom</w:t>
            </w:r>
            <w:r w:rsidR="009225E3" w:rsidRPr="003B0787">
              <w:rPr>
                <w:rStyle w:val="Hiperveza"/>
                <w:noProof/>
                <w:spacing w:val="-8"/>
              </w:rPr>
              <w:t xml:space="preserve"> </w:t>
            </w:r>
            <w:r w:rsidR="009225E3" w:rsidRPr="003B0787">
              <w:rPr>
                <w:rStyle w:val="Hiperveza"/>
                <w:noProof/>
              </w:rPr>
              <w:t>obliku</w:t>
            </w:r>
            <w:r w:rsidR="009225E3">
              <w:rPr>
                <w:noProof/>
                <w:webHidden/>
              </w:rPr>
              <w:tab/>
            </w:r>
            <w:r w:rsidR="009225E3">
              <w:rPr>
                <w:noProof/>
                <w:webHidden/>
              </w:rPr>
              <w:fldChar w:fldCharType="begin"/>
            </w:r>
            <w:r w:rsidR="009225E3">
              <w:rPr>
                <w:noProof/>
                <w:webHidden/>
              </w:rPr>
              <w:instrText xml:space="preserve"> PAGEREF _Toc87338024 \h </w:instrText>
            </w:r>
            <w:r w:rsidR="009225E3">
              <w:rPr>
                <w:noProof/>
                <w:webHidden/>
              </w:rPr>
            </w:r>
            <w:r w:rsidR="009225E3">
              <w:rPr>
                <w:noProof/>
                <w:webHidden/>
              </w:rPr>
              <w:fldChar w:fldCharType="separate"/>
            </w:r>
            <w:r w:rsidR="00B42D94">
              <w:rPr>
                <w:noProof/>
                <w:webHidden/>
              </w:rPr>
              <w:t>20</w:t>
            </w:r>
            <w:r w:rsidR="009225E3">
              <w:rPr>
                <w:noProof/>
                <w:webHidden/>
              </w:rPr>
              <w:fldChar w:fldCharType="end"/>
            </w:r>
          </w:hyperlink>
        </w:p>
        <w:p w14:paraId="4E224D5C" w14:textId="6C8A67C2"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6" w:history="1">
            <w:r w:rsidR="009225E3" w:rsidRPr="003B0787">
              <w:rPr>
                <w:rStyle w:val="Hiperveza"/>
                <w:noProof/>
                <w:spacing w:val="-2"/>
                <w:lang w:val="en-US"/>
              </w:rPr>
              <w:t>6.5.</w:t>
            </w:r>
            <w:r w:rsidR="009225E3">
              <w:rPr>
                <w:rFonts w:asciiTheme="minorHAnsi" w:eastAsiaTheme="minorEastAsia" w:hAnsiTheme="minorHAnsi" w:cstheme="minorBidi"/>
                <w:b w:val="0"/>
                <w:bCs w:val="0"/>
                <w:noProof/>
                <w:lang w:eastAsia="hr-HR" w:bidi="ar-SA"/>
              </w:rPr>
              <w:tab/>
            </w:r>
            <w:r w:rsidR="009225E3" w:rsidRPr="003B0787">
              <w:rPr>
                <w:rStyle w:val="Hiperveza"/>
                <w:noProof/>
              </w:rPr>
              <w:t>Način određivanja cijene</w:t>
            </w:r>
            <w:r w:rsidR="009225E3" w:rsidRPr="003B0787">
              <w:rPr>
                <w:rStyle w:val="Hiperveza"/>
                <w:noProof/>
                <w:spacing w:val="-4"/>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_Toc87338026 \h </w:instrText>
            </w:r>
            <w:r w:rsidR="009225E3">
              <w:rPr>
                <w:noProof/>
                <w:webHidden/>
              </w:rPr>
            </w:r>
            <w:r w:rsidR="009225E3">
              <w:rPr>
                <w:noProof/>
                <w:webHidden/>
              </w:rPr>
              <w:fldChar w:fldCharType="separate"/>
            </w:r>
            <w:r w:rsidR="00B42D94">
              <w:rPr>
                <w:noProof/>
                <w:webHidden/>
              </w:rPr>
              <w:t>22</w:t>
            </w:r>
            <w:r w:rsidR="009225E3">
              <w:rPr>
                <w:noProof/>
                <w:webHidden/>
              </w:rPr>
              <w:fldChar w:fldCharType="end"/>
            </w:r>
          </w:hyperlink>
        </w:p>
        <w:p w14:paraId="14FE9D8A" w14:textId="73A11E45"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7" w:history="1">
            <w:r w:rsidR="009225E3" w:rsidRPr="003B0787">
              <w:rPr>
                <w:rStyle w:val="Hiperveza"/>
                <w:noProof/>
                <w:spacing w:val="-2"/>
                <w:lang w:val="en-US"/>
              </w:rPr>
              <w:t>6.6.</w:t>
            </w:r>
            <w:r w:rsidR="009225E3">
              <w:rPr>
                <w:rFonts w:asciiTheme="minorHAnsi" w:eastAsiaTheme="minorEastAsia" w:hAnsiTheme="minorHAnsi" w:cstheme="minorBidi"/>
                <w:b w:val="0"/>
                <w:bCs w:val="0"/>
                <w:noProof/>
                <w:lang w:eastAsia="hr-HR" w:bidi="ar-SA"/>
              </w:rPr>
              <w:tab/>
            </w:r>
            <w:r w:rsidR="009225E3" w:rsidRPr="003B0787">
              <w:rPr>
                <w:rStyle w:val="Hiperveza"/>
                <w:noProof/>
              </w:rPr>
              <w:t>Valuta</w:t>
            </w:r>
            <w:r w:rsidR="009225E3" w:rsidRPr="003B0787">
              <w:rPr>
                <w:rStyle w:val="Hiperveza"/>
                <w:noProof/>
                <w:spacing w:val="-2"/>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_Toc87338027 \h </w:instrText>
            </w:r>
            <w:r w:rsidR="009225E3">
              <w:rPr>
                <w:noProof/>
                <w:webHidden/>
              </w:rPr>
            </w:r>
            <w:r w:rsidR="009225E3">
              <w:rPr>
                <w:noProof/>
                <w:webHidden/>
              </w:rPr>
              <w:fldChar w:fldCharType="separate"/>
            </w:r>
            <w:r w:rsidR="00B42D94">
              <w:rPr>
                <w:noProof/>
                <w:webHidden/>
              </w:rPr>
              <w:t>22</w:t>
            </w:r>
            <w:r w:rsidR="009225E3">
              <w:rPr>
                <w:noProof/>
                <w:webHidden/>
              </w:rPr>
              <w:fldChar w:fldCharType="end"/>
            </w:r>
          </w:hyperlink>
        </w:p>
        <w:p w14:paraId="06EE65D1" w14:textId="04CC984D"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28" w:history="1">
            <w:r w:rsidR="009225E3" w:rsidRPr="003B0787">
              <w:rPr>
                <w:rStyle w:val="Hiperveza"/>
                <w:noProof/>
                <w:spacing w:val="-2"/>
                <w:lang w:val="en-US"/>
              </w:rPr>
              <w:t>6.7.</w:t>
            </w:r>
            <w:r w:rsidR="009225E3">
              <w:rPr>
                <w:rFonts w:asciiTheme="minorHAnsi" w:eastAsiaTheme="minorEastAsia" w:hAnsiTheme="minorHAnsi" w:cstheme="minorBidi"/>
                <w:b w:val="0"/>
                <w:bCs w:val="0"/>
                <w:noProof/>
                <w:lang w:eastAsia="hr-HR" w:bidi="ar-SA"/>
              </w:rPr>
              <w:tab/>
            </w:r>
            <w:r w:rsidR="009225E3" w:rsidRPr="003B0787">
              <w:rPr>
                <w:rStyle w:val="Hiperveza"/>
                <w:noProof/>
              </w:rPr>
              <w:t>Kriterij za odabir</w:t>
            </w:r>
            <w:r w:rsidR="009225E3" w:rsidRPr="003B0787">
              <w:rPr>
                <w:rStyle w:val="Hiperveza"/>
                <w:noProof/>
                <w:spacing w:val="-10"/>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_Toc87338028 \h </w:instrText>
            </w:r>
            <w:r w:rsidR="009225E3">
              <w:rPr>
                <w:noProof/>
                <w:webHidden/>
              </w:rPr>
            </w:r>
            <w:r w:rsidR="009225E3">
              <w:rPr>
                <w:noProof/>
                <w:webHidden/>
              </w:rPr>
              <w:fldChar w:fldCharType="separate"/>
            </w:r>
            <w:r w:rsidR="00B42D94">
              <w:rPr>
                <w:noProof/>
                <w:webHidden/>
              </w:rPr>
              <w:t>22</w:t>
            </w:r>
            <w:r w:rsidR="009225E3">
              <w:rPr>
                <w:noProof/>
                <w:webHidden/>
              </w:rPr>
              <w:fldChar w:fldCharType="end"/>
            </w:r>
          </w:hyperlink>
        </w:p>
        <w:p w14:paraId="5084F45B" w14:textId="464E1D82"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0" w:history="1">
            <w:r w:rsidR="009225E3" w:rsidRPr="003B0787">
              <w:rPr>
                <w:rStyle w:val="Hiperveza"/>
                <w:noProof/>
                <w:spacing w:val="-2"/>
                <w:lang w:val="en-US"/>
              </w:rPr>
              <w:t>6.8.</w:t>
            </w:r>
            <w:r w:rsidR="009225E3">
              <w:rPr>
                <w:rFonts w:asciiTheme="minorHAnsi" w:eastAsiaTheme="minorEastAsia" w:hAnsiTheme="minorHAnsi" w:cstheme="minorBidi"/>
                <w:b w:val="0"/>
                <w:bCs w:val="0"/>
                <w:noProof/>
                <w:lang w:eastAsia="hr-HR" w:bidi="ar-SA"/>
              </w:rPr>
              <w:tab/>
            </w:r>
            <w:r w:rsidR="009225E3" w:rsidRPr="003B0787">
              <w:rPr>
                <w:rStyle w:val="Hiperveza"/>
                <w:noProof/>
              </w:rPr>
              <w:t>Jezik i pismo</w:t>
            </w:r>
            <w:r w:rsidR="009225E3" w:rsidRPr="003B0787">
              <w:rPr>
                <w:rStyle w:val="Hiperveza"/>
                <w:noProof/>
                <w:spacing w:val="-6"/>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_Toc87338030 \h </w:instrText>
            </w:r>
            <w:r w:rsidR="009225E3">
              <w:rPr>
                <w:noProof/>
                <w:webHidden/>
              </w:rPr>
            </w:r>
            <w:r w:rsidR="009225E3">
              <w:rPr>
                <w:noProof/>
                <w:webHidden/>
              </w:rPr>
              <w:fldChar w:fldCharType="separate"/>
            </w:r>
            <w:r w:rsidR="00B42D94">
              <w:rPr>
                <w:noProof/>
                <w:webHidden/>
              </w:rPr>
              <w:t>24</w:t>
            </w:r>
            <w:r w:rsidR="009225E3">
              <w:rPr>
                <w:noProof/>
                <w:webHidden/>
              </w:rPr>
              <w:fldChar w:fldCharType="end"/>
            </w:r>
          </w:hyperlink>
        </w:p>
        <w:p w14:paraId="179F23AD" w14:textId="43AE6969"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1" w:history="1">
            <w:r w:rsidR="009225E3" w:rsidRPr="003B0787">
              <w:rPr>
                <w:rStyle w:val="Hiperveza"/>
                <w:noProof/>
                <w:spacing w:val="-2"/>
                <w:lang w:val="en-US"/>
              </w:rPr>
              <w:t>6.9.</w:t>
            </w:r>
            <w:r w:rsidR="009225E3">
              <w:rPr>
                <w:rFonts w:asciiTheme="minorHAnsi" w:eastAsiaTheme="minorEastAsia" w:hAnsiTheme="minorHAnsi" w:cstheme="minorBidi"/>
                <w:b w:val="0"/>
                <w:bCs w:val="0"/>
                <w:noProof/>
                <w:lang w:eastAsia="hr-HR" w:bidi="ar-SA"/>
              </w:rPr>
              <w:tab/>
            </w:r>
            <w:r w:rsidR="009225E3" w:rsidRPr="003B0787">
              <w:rPr>
                <w:rStyle w:val="Hiperveza"/>
                <w:noProof/>
              </w:rPr>
              <w:t>Rok valjanosti</w:t>
            </w:r>
            <w:r w:rsidR="009225E3" w:rsidRPr="003B0787">
              <w:rPr>
                <w:rStyle w:val="Hiperveza"/>
                <w:noProof/>
                <w:spacing w:val="-2"/>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_Toc87338031 \h </w:instrText>
            </w:r>
            <w:r w:rsidR="009225E3">
              <w:rPr>
                <w:noProof/>
                <w:webHidden/>
              </w:rPr>
            </w:r>
            <w:r w:rsidR="009225E3">
              <w:rPr>
                <w:noProof/>
                <w:webHidden/>
              </w:rPr>
              <w:fldChar w:fldCharType="separate"/>
            </w:r>
            <w:r w:rsidR="00B42D94">
              <w:rPr>
                <w:noProof/>
                <w:webHidden/>
              </w:rPr>
              <w:t>24</w:t>
            </w:r>
            <w:r w:rsidR="009225E3">
              <w:rPr>
                <w:noProof/>
                <w:webHidden/>
              </w:rPr>
              <w:fldChar w:fldCharType="end"/>
            </w:r>
          </w:hyperlink>
        </w:p>
        <w:p w14:paraId="4F285B72" w14:textId="364B245C" w:rsidR="009225E3" w:rsidRDefault="009225E3">
          <w:pPr>
            <w:pStyle w:val="Sadraj2"/>
            <w:tabs>
              <w:tab w:val="right" w:leader="dot" w:pos="9462"/>
            </w:tabs>
            <w:rPr>
              <w:rFonts w:asciiTheme="minorHAnsi" w:eastAsiaTheme="minorEastAsia" w:hAnsiTheme="minorHAnsi" w:cstheme="minorBidi"/>
              <w:b w:val="0"/>
              <w:bCs w:val="0"/>
              <w:noProof/>
              <w:lang w:eastAsia="hr-HR" w:bidi="ar-SA"/>
            </w:rPr>
          </w:pPr>
        </w:p>
        <w:p w14:paraId="5A48F5B6" w14:textId="6EE66136" w:rsidR="009225E3" w:rsidRDefault="00FC0D75">
          <w:pPr>
            <w:pStyle w:val="Sadraj1"/>
            <w:tabs>
              <w:tab w:val="right" w:leader="dot" w:pos="9462"/>
            </w:tabs>
            <w:rPr>
              <w:rFonts w:asciiTheme="minorHAnsi" w:eastAsiaTheme="minorEastAsia" w:hAnsiTheme="minorHAnsi" w:cstheme="minorBidi"/>
              <w:b w:val="0"/>
              <w:bCs w:val="0"/>
              <w:noProof/>
              <w:lang w:eastAsia="hr-HR" w:bidi="ar-SA"/>
            </w:rPr>
          </w:pPr>
          <w:hyperlink w:anchor="_Toc87338033" w:history="1">
            <w:r w:rsidR="009225E3" w:rsidRPr="003B0787">
              <w:rPr>
                <w:rStyle w:val="Hiperveza"/>
                <w:noProof/>
              </w:rPr>
              <w:t>7.1. Trošak ponude i preuzimanje</w:t>
            </w:r>
            <w:r w:rsidR="009225E3" w:rsidRPr="003B0787">
              <w:rPr>
                <w:rStyle w:val="Hiperveza"/>
                <w:noProof/>
                <w:spacing w:val="-8"/>
              </w:rPr>
              <w:t xml:space="preserve"> </w:t>
            </w:r>
            <w:r w:rsidR="009225E3" w:rsidRPr="003B0787">
              <w:rPr>
                <w:rStyle w:val="Hiperveza"/>
                <w:noProof/>
              </w:rPr>
              <w:t>DON</w:t>
            </w:r>
            <w:r w:rsidR="009225E3">
              <w:rPr>
                <w:noProof/>
                <w:webHidden/>
              </w:rPr>
              <w:tab/>
            </w:r>
            <w:r w:rsidR="009225E3">
              <w:rPr>
                <w:noProof/>
                <w:webHidden/>
              </w:rPr>
              <w:fldChar w:fldCharType="begin"/>
            </w:r>
            <w:r w:rsidR="009225E3">
              <w:rPr>
                <w:noProof/>
                <w:webHidden/>
              </w:rPr>
              <w:instrText xml:space="preserve"> PAGEREF _Toc87338033 \h </w:instrText>
            </w:r>
            <w:r w:rsidR="009225E3">
              <w:rPr>
                <w:noProof/>
                <w:webHidden/>
              </w:rPr>
            </w:r>
            <w:r w:rsidR="009225E3">
              <w:rPr>
                <w:noProof/>
                <w:webHidden/>
              </w:rPr>
              <w:fldChar w:fldCharType="separate"/>
            </w:r>
            <w:r w:rsidR="00B42D94">
              <w:rPr>
                <w:noProof/>
                <w:webHidden/>
              </w:rPr>
              <w:t>25</w:t>
            </w:r>
            <w:r w:rsidR="009225E3">
              <w:rPr>
                <w:noProof/>
                <w:webHidden/>
              </w:rPr>
              <w:fldChar w:fldCharType="end"/>
            </w:r>
          </w:hyperlink>
        </w:p>
        <w:p w14:paraId="3C072407" w14:textId="1854C9C5"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4" w:history="1">
            <w:r w:rsidR="009225E3" w:rsidRPr="003B0787">
              <w:rPr>
                <w:rStyle w:val="Hiperveza"/>
                <w:noProof/>
              </w:rPr>
              <w:t>7.2.</w:t>
            </w:r>
            <w:r w:rsidR="009225E3">
              <w:rPr>
                <w:rFonts w:asciiTheme="minorHAnsi" w:eastAsiaTheme="minorEastAsia" w:hAnsiTheme="minorHAnsi" w:cstheme="minorBidi"/>
                <w:b w:val="0"/>
                <w:bCs w:val="0"/>
                <w:noProof/>
                <w:lang w:eastAsia="hr-HR" w:bidi="ar-SA"/>
              </w:rPr>
              <w:tab/>
            </w:r>
            <w:r w:rsidR="009225E3" w:rsidRPr="003B0787">
              <w:rPr>
                <w:rStyle w:val="Hiperveza"/>
                <w:noProof/>
              </w:rPr>
              <w:t>Naznaka o namjeri korištenja opcije odvijanja postupka u više</w:t>
            </w:r>
            <w:r w:rsidR="009225E3" w:rsidRPr="003B0787">
              <w:rPr>
                <w:rStyle w:val="Hiperveza"/>
                <w:noProof/>
                <w:spacing w:val="-19"/>
              </w:rPr>
              <w:t xml:space="preserve"> </w:t>
            </w:r>
            <w:r w:rsidR="009225E3" w:rsidRPr="003B0787">
              <w:rPr>
                <w:rStyle w:val="Hiperveza"/>
                <w:noProof/>
              </w:rPr>
              <w:t>faza</w:t>
            </w:r>
            <w:r w:rsidR="009225E3">
              <w:rPr>
                <w:noProof/>
                <w:webHidden/>
              </w:rPr>
              <w:tab/>
            </w:r>
            <w:r w:rsidR="009225E3">
              <w:rPr>
                <w:noProof/>
                <w:webHidden/>
              </w:rPr>
              <w:fldChar w:fldCharType="begin"/>
            </w:r>
            <w:r w:rsidR="009225E3">
              <w:rPr>
                <w:noProof/>
                <w:webHidden/>
              </w:rPr>
              <w:instrText xml:space="preserve"> PAGEREF _Toc87338034 \h </w:instrText>
            </w:r>
            <w:r w:rsidR="009225E3">
              <w:rPr>
                <w:noProof/>
                <w:webHidden/>
              </w:rPr>
            </w:r>
            <w:r w:rsidR="009225E3">
              <w:rPr>
                <w:noProof/>
                <w:webHidden/>
              </w:rPr>
              <w:fldChar w:fldCharType="separate"/>
            </w:r>
            <w:r w:rsidR="00B42D94">
              <w:rPr>
                <w:noProof/>
                <w:webHidden/>
              </w:rPr>
              <w:t>25</w:t>
            </w:r>
            <w:r w:rsidR="009225E3">
              <w:rPr>
                <w:noProof/>
                <w:webHidden/>
              </w:rPr>
              <w:fldChar w:fldCharType="end"/>
            </w:r>
          </w:hyperlink>
        </w:p>
        <w:p w14:paraId="78FE035F" w14:textId="684D981B"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5" w:history="1">
            <w:r w:rsidR="009225E3" w:rsidRPr="003B0787">
              <w:rPr>
                <w:rStyle w:val="Hiperveza"/>
                <w:noProof/>
              </w:rPr>
              <w:t>7.3.</w:t>
            </w:r>
            <w:r w:rsidR="009225E3">
              <w:rPr>
                <w:rFonts w:asciiTheme="minorHAnsi" w:eastAsiaTheme="minorEastAsia" w:hAnsiTheme="minorHAnsi" w:cstheme="minorBidi"/>
                <w:b w:val="0"/>
                <w:bCs w:val="0"/>
                <w:noProof/>
                <w:lang w:eastAsia="hr-HR" w:bidi="ar-SA"/>
              </w:rPr>
              <w:tab/>
            </w:r>
            <w:r w:rsidR="009225E3" w:rsidRPr="003B0787">
              <w:rPr>
                <w:rStyle w:val="Hiperveza"/>
                <w:noProof/>
              </w:rPr>
              <w:t>Norme osiguranja kvalitete ili norme upravljanja</w:t>
            </w:r>
            <w:r w:rsidR="009225E3" w:rsidRPr="003B0787">
              <w:rPr>
                <w:rStyle w:val="Hiperveza"/>
                <w:noProof/>
                <w:spacing w:val="-12"/>
              </w:rPr>
              <w:t xml:space="preserve"> </w:t>
            </w:r>
            <w:r w:rsidR="009225E3" w:rsidRPr="003B0787">
              <w:rPr>
                <w:rStyle w:val="Hiperveza"/>
                <w:noProof/>
              </w:rPr>
              <w:t>okolišem</w:t>
            </w:r>
            <w:r w:rsidR="009225E3">
              <w:rPr>
                <w:noProof/>
                <w:webHidden/>
              </w:rPr>
              <w:tab/>
            </w:r>
            <w:r w:rsidR="009225E3">
              <w:rPr>
                <w:noProof/>
                <w:webHidden/>
              </w:rPr>
              <w:fldChar w:fldCharType="begin"/>
            </w:r>
            <w:r w:rsidR="009225E3">
              <w:rPr>
                <w:noProof/>
                <w:webHidden/>
              </w:rPr>
              <w:instrText xml:space="preserve"> PAGEREF _Toc87338035 \h </w:instrText>
            </w:r>
            <w:r w:rsidR="009225E3">
              <w:rPr>
                <w:noProof/>
                <w:webHidden/>
              </w:rPr>
            </w:r>
            <w:r w:rsidR="009225E3">
              <w:rPr>
                <w:noProof/>
                <w:webHidden/>
              </w:rPr>
              <w:fldChar w:fldCharType="separate"/>
            </w:r>
            <w:r w:rsidR="00B42D94">
              <w:rPr>
                <w:noProof/>
                <w:webHidden/>
              </w:rPr>
              <w:t>25</w:t>
            </w:r>
            <w:r w:rsidR="009225E3">
              <w:rPr>
                <w:noProof/>
                <w:webHidden/>
              </w:rPr>
              <w:fldChar w:fldCharType="end"/>
            </w:r>
          </w:hyperlink>
        </w:p>
        <w:p w14:paraId="43D443C1" w14:textId="0A8A828A"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6" w:history="1">
            <w:r w:rsidR="009225E3" w:rsidRPr="003B0787">
              <w:rPr>
                <w:rStyle w:val="Hiperveza"/>
                <w:noProof/>
              </w:rPr>
              <w:t>7.4.</w:t>
            </w:r>
            <w:r w:rsidR="009225E3">
              <w:rPr>
                <w:rFonts w:asciiTheme="minorHAnsi" w:eastAsiaTheme="minorEastAsia" w:hAnsiTheme="minorHAnsi" w:cstheme="minorBidi"/>
                <w:b w:val="0"/>
                <w:bCs w:val="0"/>
                <w:noProof/>
                <w:lang w:eastAsia="hr-HR" w:bidi="ar-SA"/>
              </w:rPr>
              <w:tab/>
            </w:r>
            <w:r w:rsidR="009225E3" w:rsidRPr="003B0787">
              <w:rPr>
                <w:rStyle w:val="Hiperveza"/>
                <w:noProof/>
              </w:rPr>
              <w:t>Odredbe koje se odnose na zajednicu gospodarskih</w:t>
            </w:r>
            <w:r w:rsidR="009225E3" w:rsidRPr="003B0787">
              <w:rPr>
                <w:rStyle w:val="Hiperveza"/>
                <w:noProof/>
                <w:spacing w:val="-8"/>
              </w:rPr>
              <w:t xml:space="preserve"> </w:t>
            </w:r>
            <w:r w:rsidR="009225E3" w:rsidRPr="003B0787">
              <w:rPr>
                <w:rStyle w:val="Hiperveza"/>
                <w:noProof/>
              </w:rPr>
              <w:t>subjekata</w:t>
            </w:r>
            <w:r w:rsidR="009225E3">
              <w:rPr>
                <w:noProof/>
                <w:webHidden/>
              </w:rPr>
              <w:tab/>
            </w:r>
            <w:r w:rsidR="009225E3">
              <w:rPr>
                <w:noProof/>
                <w:webHidden/>
              </w:rPr>
              <w:fldChar w:fldCharType="begin"/>
            </w:r>
            <w:r w:rsidR="009225E3">
              <w:rPr>
                <w:noProof/>
                <w:webHidden/>
              </w:rPr>
              <w:instrText xml:space="preserve"> PAGEREF _Toc87338036 \h </w:instrText>
            </w:r>
            <w:r w:rsidR="009225E3">
              <w:rPr>
                <w:noProof/>
                <w:webHidden/>
              </w:rPr>
            </w:r>
            <w:r w:rsidR="009225E3">
              <w:rPr>
                <w:noProof/>
                <w:webHidden/>
              </w:rPr>
              <w:fldChar w:fldCharType="separate"/>
            </w:r>
            <w:r w:rsidR="00B42D94">
              <w:rPr>
                <w:noProof/>
                <w:webHidden/>
              </w:rPr>
              <w:t>25</w:t>
            </w:r>
            <w:r w:rsidR="009225E3">
              <w:rPr>
                <w:noProof/>
                <w:webHidden/>
              </w:rPr>
              <w:fldChar w:fldCharType="end"/>
            </w:r>
          </w:hyperlink>
        </w:p>
        <w:p w14:paraId="21510797" w14:textId="6F95B62A"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8" w:history="1">
            <w:r w:rsidR="009225E3" w:rsidRPr="003B0787">
              <w:rPr>
                <w:rStyle w:val="Hiperveza"/>
                <w:noProof/>
              </w:rPr>
              <w:t>7.5.</w:t>
            </w:r>
            <w:r w:rsidR="009225E3">
              <w:rPr>
                <w:rFonts w:asciiTheme="minorHAnsi" w:eastAsiaTheme="minorEastAsia" w:hAnsiTheme="minorHAnsi" w:cstheme="minorBidi"/>
                <w:b w:val="0"/>
                <w:bCs w:val="0"/>
                <w:noProof/>
                <w:lang w:eastAsia="hr-HR" w:bidi="ar-SA"/>
              </w:rPr>
              <w:tab/>
            </w:r>
            <w:r w:rsidR="009225E3" w:rsidRPr="003B0787">
              <w:rPr>
                <w:rStyle w:val="Hiperveza"/>
                <w:noProof/>
              </w:rPr>
              <w:t>Oslanjanje na sposobnost drugih</w:t>
            </w:r>
            <w:r w:rsidR="009225E3" w:rsidRPr="003B0787">
              <w:rPr>
                <w:rStyle w:val="Hiperveza"/>
                <w:noProof/>
                <w:spacing w:val="-5"/>
              </w:rPr>
              <w:t xml:space="preserve"> </w:t>
            </w:r>
            <w:r w:rsidR="009225E3" w:rsidRPr="003B0787">
              <w:rPr>
                <w:rStyle w:val="Hiperveza"/>
                <w:noProof/>
              </w:rPr>
              <w:t>subjekata</w:t>
            </w:r>
            <w:r w:rsidR="009225E3">
              <w:rPr>
                <w:noProof/>
                <w:webHidden/>
              </w:rPr>
              <w:tab/>
            </w:r>
            <w:r w:rsidR="009225E3">
              <w:rPr>
                <w:noProof/>
                <w:webHidden/>
              </w:rPr>
              <w:fldChar w:fldCharType="begin"/>
            </w:r>
            <w:r w:rsidR="009225E3">
              <w:rPr>
                <w:noProof/>
                <w:webHidden/>
              </w:rPr>
              <w:instrText xml:space="preserve"> PAGEREF _Toc87338038 \h </w:instrText>
            </w:r>
            <w:r w:rsidR="009225E3">
              <w:rPr>
                <w:noProof/>
                <w:webHidden/>
              </w:rPr>
            </w:r>
            <w:r w:rsidR="009225E3">
              <w:rPr>
                <w:noProof/>
                <w:webHidden/>
              </w:rPr>
              <w:fldChar w:fldCharType="separate"/>
            </w:r>
            <w:r w:rsidR="00B42D94">
              <w:rPr>
                <w:noProof/>
                <w:webHidden/>
              </w:rPr>
              <w:t>26</w:t>
            </w:r>
            <w:r w:rsidR="009225E3">
              <w:rPr>
                <w:noProof/>
                <w:webHidden/>
              </w:rPr>
              <w:fldChar w:fldCharType="end"/>
            </w:r>
          </w:hyperlink>
        </w:p>
        <w:p w14:paraId="3C9CEEC4" w14:textId="381094F3"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39" w:history="1">
            <w:r w:rsidR="009225E3" w:rsidRPr="003B0787">
              <w:rPr>
                <w:rStyle w:val="Hiperveza"/>
                <w:noProof/>
              </w:rPr>
              <w:t>7.6.</w:t>
            </w:r>
            <w:r w:rsidR="009225E3">
              <w:rPr>
                <w:rFonts w:asciiTheme="minorHAnsi" w:eastAsiaTheme="minorEastAsia" w:hAnsiTheme="minorHAnsi" w:cstheme="minorBidi"/>
                <w:b w:val="0"/>
                <w:bCs w:val="0"/>
                <w:noProof/>
                <w:lang w:eastAsia="hr-HR" w:bidi="ar-SA"/>
              </w:rPr>
              <w:tab/>
            </w:r>
            <w:r w:rsidR="009225E3" w:rsidRPr="003B0787">
              <w:rPr>
                <w:rStyle w:val="Hiperveza"/>
                <w:noProof/>
              </w:rPr>
              <w:t>Odredbe koje se odnose na</w:t>
            </w:r>
            <w:r w:rsidR="009225E3" w:rsidRPr="003B0787">
              <w:rPr>
                <w:rStyle w:val="Hiperveza"/>
                <w:noProof/>
                <w:spacing w:val="-6"/>
              </w:rPr>
              <w:t xml:space="preserve"> </w:t>
            </w:r>
            <w:r w:rsidR="009225E3" w:rsidRPr="003B0787">
              <w:rPr>
                <w:rStyle w:val="Hiperveza"/>
                <w:noProof/>
              </w:rPr>
              <w:t>podugovaratelje</w:t>
            </w:r>
            <w:r w:rsidR="009225E3">
              <w:rPr>
                <w:noProof/>
                <w:webHidden/>
              </w:rPr>
              <w:tab/>
            </w:r>
            <w:r w:rsidR="009225E3">
              <w:rPr>
                <w:noProof/>
                <w:webHidden/>
              </w:rPr>
              <w:fldChar w:fldCharType="begin"/>
            </w:r>
            <w:r w:rsidR="009225E3">
              <w:rPr>
                <w:noProof/>
                <w:webHidden/>
              </w:rPr>
              <w:instrText xml:space="preserve"> PAGEREF _Toc87338039 \h </w:instrText>
            </w:r>
            <w:r w:rsidR="009225E3">
              <w:rPr>
                <w:noProof/>
                <w:webHidden/>
              </w:rPr>
            </w:r>
            <w:r w:rsidR="009225E3">
              <w:rPr>
                <w:noProof/>
                <w:webHidden/>
              </w:rPr>
              <w:fldChar w:fldCharType="separate"/>
            </w:r>
            <w:r w:rsidR="00B42D94">
              <w:rPr>
                <w:noProof/>
                <w:webHidden/>
              </w:rPr>
              <w:t>26</w:t>
            </w:r>
            <w:r w:rsidR="009225E3">
              <w:rPr>
                <w:noProof/>
                <w:webHidden/>
              </w:rPr>
              <w:fldChar w:fldCharType="end"/>
            </w:r>
          </w:hyperlink>
        </w:p>
        <w:p w14:paraId="43F5DD17" w14:textId="77633A94"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41" w:history="1">
            <w:r w:rsidR="009225E3" w:rsidRPr="003B0787">
              <w:rPr>
                <w:rStyle w:val="Hiperveza"/>
                <w:noProof/>
              </w:rPr>
              <w:t>7.7.</w:t>
            </w:r>
            <w:r w:rsidR="009225E3">
              <w:rPr>
                <w:rFonts w:asciiTheme="minorHAnsi" w:eastAsiaTheme="minorEastAsia" w:hAnsiTheme="minorHAnsi" w:cstheme="minorBidi"/>
                <w:b w:val="0"/>
                <w:bCs w:val="0"/>
                <w:noProof/>
                <w:lang w:eastAsia="hr-HR" w:bidi="ar-SA"/>
              </w:rPr>
              <w:tab/>
            </w:r>
            <w:r w:rsidR="009225E3" w:rsidRPr="003B0787">
              <w:rPr>
                <w:rStyle w:val="Hiperveza"/>
                <w:noProof/>
              </w:rPr>
              <w:t>Vrsta, sredstvo i uvjeti</w:t>
            </w:r>
            <w:r w:rsidR="009225E3" w:rsidRPr="003B0787">
              <w:rPr>
                <w:rStyle w:val="Hiperveza"/>
                <w:noProof/>
                <w:spacing w:val="1"/>
              </w:rPr>
              <w:t xml:space="preserve"> </w:t>
            </w:r>
            <w:r w:rsidR="009225E3" w:rsidRPr="003B0787">
              <w:rPr>
                <w:rStyle w:val="Hiperveza"/>
                <w:noProof/>
              </w:rPr>
              <w:t>jamstva</w:t>
            </w:r>
            <w:r w:rsidR="009225E3">
              <w:rPr>
                <w:noProof/>
                <w:webHidden/>
              </w:rPr>
              <w:tab/>
            </w:r>
            <w:r w:rsidR="009225E3">
              <w:rPr>
                <w:noProof/>
                <w:webHidden/>
              </w:rPr>
              <w:fldChar w:fldCharType="begin"/>
            </w:r>
            <w:r w:rsidR="009225E3">
              <w:rPr>
                <w:noProof/>
                <w:webHidden/>
              </w:rPr>
              <w:instrText xml:space="preserve"> PAGEREF _Toc87338041 \h </w:instrText>
            </w:r>
            <w:r w:rsidR="009225E3">
              <w:rPr>
                <w:noProof/>
                <w:webHidden/>
              </w:rPr>
            </w:r>
            <w:r w:rsidR="009225E3">
              <w:rPr>
                <w:noProof/>
                <w:webHidden/>
              </w:rPr>
              <w:fldChar w:fldCharType="separate"/>
            </w:r>
            <w:r w:rsidR="00B42D94">
              <w:rPr>
                <w:noProof/>
                <w:webHidden/>
              </w:rPr>
              <w:t>27</w:t>
            </w:r>
            <w:r w:rsidR="009225E3">
              <w:rPr>
                <w:noProof/>
                <w:webHidden/>
              </w:rPr>
              <w:fldChar w:fldCharType="end"/>
            </w:r>
          </w:hyperlink>
        </w:p>
        <w:p w14:paraId="4A2F8A1B" w14:textId="75C64ECD" w:rsidR="009225E3" w:rsidRDefault="00FC0D75">
          <w:pPr>
            <w:pStyle w:val="Sadraj2"/>
            <w:tabs>
              <w:tab w:val="left" w:pos="1213"/>
              <w:tab w:val="right" w:leader="dot" w:pos="9462"/>
            </w:tabs>
            <w:rPr>
              <w:rFonts w:asciiTheme="minorHAnsi" w:eastAsiaTheme="minorEastAsia" w:hAnsiTheme="minorHAnsi" w:cstheme="minorBidi"/>
              <w:b w:val="0"/>
              <w:bCs w:val="0"/>
              <w:noProof/>
              <w:lang w:eastAsia="hr-HR" w:bidi="ar-SA"/>
            </w:rPr>
          </w:pPr>
          <w:hyperlink w:anchor="_Toc87338042" w:history="1">
            <w:r w:rsidR="009225E3" w:rsidRPr="003B0787">
              <w:rPr>
                <w:rStyle w:val="Hiperveza"/>
                <w:noProof/>
              </w:rPr>
              <w:t>7.7.1.</w:t>
            </w:r>
            <w:r w:rsidR="009225E3">
              <w:rPr>
                <w:rFonts w:asciiTheme="minorHAnsi" w:eastAsiaTheme="minorEastAsia" w:hAnsiTheme="minorHAnsi" w:cstheme="minorBidi"/>
                <w:b w:val="0"/>
                <w:bCs w:val="0"/>
                <w:noProof/>
                <w:lang w:eastAsia="hr-HR" w:bidi="ar-SA"/>
              </w:rPr>
              <w:tab/>
            </w:r>
            <w:r w:rsidR="009225E3" w:rsidRPr="003B0787">
              <w:rPr>
                <w:rStyle w:val="Hiperveza"/>
                <w:noProof/>
              </w:rPr>
              <w:t>Jamstvo za ozbiljnost</w:t>
            </w:r>
            <w:r w:rsidR="009225E3" w:rsidRPr="003B0787">
              <w:rPr>
                <w:rStyle w:val="Hiperveza"/>
                <w:noProof/>
                <w:spacing w:val="-3"/>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_Toc87338042 \h </w:instrText>
            </w:r>
            <w:r w:rsidR="009225E3">
              <w:rPr>
                <w:noProof/>
                <w:webHidden/>
              </w:rPr>
            </w:r>
            <w:r w:rsidR="009225E3">
              <w:rPr>
                <w:noProof/>
                <w:webHidden/>
              </w:rPr>
              <w:fldChar w:fldCharType="separate"/>
            </w:r>
            <w:r w:rsidR="00B42D94">
              <w:rPr>
                <w:noProof/>
                <w:webHidden/>
              </w:rPr>
              <w:t>27</w:t>
            </w:r>
            <w:r w:rsidR="009225E3">
              <w:rPr>
                <w:noProof/>
                <w:webHidden/>
              </w:rPr>
              <w:fldChar w:fldCharType="end"/>
            </w:r>
          </w:hyperlink>
        </w:p>
        <w:p w14:paraId="1CD203FB" w14:textId="08C47EA2" w:rsidR="009225E3" w:rsidRDefault="00FC0D75">
          <w:pPr>
            <w:pStyle w:val="Sadraj2"/>
            <w:tabs>
              <w:tab w:val="right" w:leader="dot" w:pos="9462"/>
            </w:tabs>
            <w:rPr>
              <w:rFonts w:asciiTheme="minorHAnsi" w:eastAsiaTheme="minorEastAsia" w:hAnsiTheme="minorHAnsi" w:cstheme="minorBidi"/>
              <w:b w:val="0"/>
              <w:bCs w:val="0"/>
              <w:noProof/>
              <w:lang w:eastAsia="hr-HR" w:bidi="ar-SA"/>
            </w:rPr>
          </w:pPr>
          <w:hyperlink w:anchor="_Toc87338043" w:history="1">
            <w:r w:rsidR="009225E3" w:rsidRPr="003B0787">
              <w:rPr>
                <w:rStyle w:val="Hiperveza"/>
                <w:noProof/>
              </w:rPr>
              <w:t>Polog mora biti evidentiran na računu Naručitelja u trenutku isteka roka za dostavu ponuda.</w:t>
            </w:r>
            <w:r w:rsidR="009225E3">
              <w:rPr>
                <w:noProof/>
                <w:webHidden/>
              </w:rPr>
              <w:tab/>
            </w:r>
            <w:r w:rsidR="009225E3">
              <w:rPr>
                <w:noProof/>
                <w:webHidden/>
              </w:rPr>
              <w:fldChar w:fldCharType="begin"/>
            </w:r>
            <w:r w:rsidR="009225E3">
              <w:rPr>
                <w:noProof/>
                <w:webHidden/>
              </w:rPr>
              <w:instrText xml:space="preserve"> PAGEREF _Toc87338043 \h </w:instrText>
            </w:r>
            <w:r w:rsidR="009225E3">
              <w:rPr>
                <w:noProof/>
                <w:webHidden/>
              </w:rPr>
            </w:r>
            <w:r w:rsidR="009225E3">
              <w:rPr>
                <w:noProof/>
                <w:webHidden/>
              </w:rPr>
              <w:fldChar w:fldCharType="separate"/>
            </w:r>
            <w:r w:rsidR="00B42D94">
              <w:rPr>
                <w:noProof/>
                <w:webHidden/>
              </w:rPr>
              <w:t>28</w:t>
            </w:r>
            <w:r w:rsidR="009225E3">
              <w:rPr>
                <w:noProof/>
                <w:webHidden/>
              </w:rPr>
              <w:fldChar w:fldCharType="end"/>
            </w:r>
          </w:hyperlink>
        </w:p>
        <w:p w14:paraId="3FEF6350" w14:textId="67C66125" w:rsidR="009225E3" w:rsidRDefault="00FC0D75">
          <w:pPr>
            <w:pStyle w:val="Sadraj2"/>
            <w:tabs>
              <w:tab w:val="left" w:pos="1213"/>
              <w:tab w:val="right" w:leader="dot" w:pos="9462"/>
            </w:tabs>
            <w:rPr>
              <w:rFonts w:asciiTheme="minorHAnsi" w:eastAsiaTheme="minorEastAsia" w:hAnsiTheme="minorHAnsi" w:cstheme="minorBidi"/>
              <w:b w:val="0"/>
              <w:bCs w:val="0"/>
              <w:noProof/>
              <w:lang w:eastAsia="hr-HR" w:bidi="ar-SA"/>
            </w:rPr>
          </w:pPr>
          <w:hyperlink w:anchor="_Toc87338044" w:history="1">
            <w:r w:rsidR="009225E3" w:rsidRPr="003B0787">
              <w:rPr>
                <w:rStyle w:val="Hiperveza"/>
                <w:noProof/>
              </w:rPr>
              <w:t>7.7.2.</w:t>
            </w:r>
            <w:r w:rsidR="009225E3">
              <w:rPr>
                <w:rFonts w:asciiTheme="minorHAnsi" w:eastAsiaTheme="minorEastAsia" w:hAnsiTheme="minorHAnsi" w:cstheme="minorBidi"/>
                <w:b w:val="0"/>
                <w:bCs w:val="0"/>
                <w:noProof/>
                <w:lang w:eastAsia="hr-HR" w:bidi="ar-SA"/>
              </w:rPr>
              <w:tab/>
            </w:r>
            <w:r w:rsidR="009225E3" w:rsidRPr="003B0787">
              <w:rPr>
                <w:rStyle w:val="Hiperveza"/>
                <w:noProof/>
              </w:rPr>
              <w:t>Jamstvo za uredno ispunjenje ugovora o javnoj</w:t>
            </w:r>
            <w:r w:rsidR="009225E3" w:rsidRPr="003B0787">
              <w:rPr>
                <w:rStyle w:val="Hiperveza"/>
                <w:noProof/>
                <w:spacing w:val="-13"/>
              </w:rPr>
              <w:t xml:space="preserve"> </w:t>
            </w:r>
            <w:r w:rsidR="009225E3" w:rsidRPr="003B0787">
              <w:rPr>
                <w:rStyle w:val="Hiperveza"/>
                <w:noProof/>
              </w:rPr>
              <w:t>nabavi</w:t>
            </w:r>
            <w:r w:rsidR="009225E3">
              <w:rPr>
                <w:noProof/>
                <w:webHidden/>
              </w:rPr>
              <w:tab/>
            </w:r>
            <w:r w:rsidR="009225E3">
              <w:rPr>
                <w:noProof/>
                <w:webHidden/>
              </w:rPr>
              <w:fldChar w:fldCharType="begin"/>
            </w:r>
            <w:r w:rsidR="009225E3">
              <w:rPr>
                <w:noProof/>
                <w:webHidden/>
              </w:rPr>
              <w:instrText xml:space="preserve"> PAGEREF _Toc87338044 \h </w:instrText>
            </w:r>
            <w:r w:rsidR="009225E3">
              <w:rPr>
                <w:noProof/>
                <w:webHidden/>
              </w:rPr>
            </w:r>
            <w:r w:rsidR="009225E3">
              <w:rPr>
                <w:noProof/>
                <w:webHidden/>
              </w:rPr>
              <w:fldChar w:fldCharType="separate"/>
            </w:r>
            <w:r w:rsidR="00B42D94">
              <w:rPr>
                <w:noProof/>
                <w:webHidden/>
              </w:rPr>
              <w:t>28</w:t>
            </w:r>
            <w:r w:rsidR="009225E3">
              <w:rPr>
                <w:noProof/>
                <w:webHidden/>
              </w:rPr>
              <w:fldChar w:fldCharType="end"/>
            </w:r>
          </w:hyperlink>
        </w:p>
        <w:p w14:paraId="5DC1D791" w14:textId="7F4B05F9"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45" w:history="1">
            <w:r w:rsidR="009225E3" w:rsidRPr="003B0787">
              <w:rPr>
                <w:rStyle w:val="Hiperveza"/>
                <w:noProof/>
              </w:rPr>
              <w:t>7.8.</w:t>
            </w:r>
            <w:r w:rsidR="009225E3">
              <w:rPr>
                <w:rFonts w:asciiTheme="minorHAnsi" w:eastAsiaTheme="minorEastAsia" w:hAnsiTheme="minorHAnsi" w:cstheme="minorBidi"/>
                <w:b w:val="0"/>
                <w:bCs w:val="0"/>
                <w:noProof/>
                <w:lang w:eastAsia="hr-HR" w:bidi="ar-SA"/>
              </w:rPr>
              <w:tab/>
            </w:r>
            <w:r w:rsidR="009225E3" w:rsidRPr="003B0787">
              <w:rPr>
                <w:rStyle w:val="Hiperveza"/>
                <w:noProof/>
              </w:rPr>
              <w:t>Datum, vrijeme i mjesto dostave ponuda i javnog otvaranja</w:t>
            </w:r>
            <w:r w:rsidR="009225E3" w:rsidRPr="003B0787">
              <w:rPr>
                <w:rStyle w:val="Hiperveza"/>
                <w:noProof/>
                <w:spacing w:val="-10"/>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_Toc87338045 \h </w:instrText>
            </w:r>
            <w:r w:rsidR="009225E3">
              <w:rPr>
                <w:noProof/>
                <w:webHidden/>
              </w:rPr>
            </w:r>
            <w:r w:rsidR="009225E3">
              <w:rPr>
                <w:noProof/>
                <w:webHidden/>
              </w:rPr>
              <w:fldChar w:fldCharType="separate"/>
            </w:r>
            <w:r w:rsidR="00B42D94">
              <w:rPr>
                <w:noProof/>
                <w:webHidden/>
              </w:rPr>
              <w:t>28</w:t>
            </w:r>
            <w:r w:rsidR="009225E3">
              <w:rPr>
                <w:noProof/>
                <w:webHidden/>
              </w:rPr>
              <w:fldChar w:fldCharType="end"/>
            </w:r>
          </w:hyperlink>
        </w:p>
        <w:p w14:paraId="3BD71E24" w14:textId="0549921C" w:rsidR="009225E3" w:rsidRDefault="00FC0D75">
          <w:pPr>
            <w:pStyle w:val="Sadraj1"/>
            <w:tabs>
              <w:tab w:val="left" w:pos="831"/>
              <w:tab w:val="right" w:leader="dot" w:pos="9462"/>
            </w:tabs>
            <w:rPr>
              <w:rFonts w:asciiTheme="minorHAnsi" w:eastAsiaTheme="minorEastAsia" w:hAnsiTheme="minorHAnsi" w:cstheme="minorBidi"/>
              <w:b w:val="0"/>
              <w:bCs w:val="0"/>
              <w:noProof/>
              <w:lang w:eastAsia="hr-HR" w:bidi="ar-SA"/>
            </w:rPr>
          </w:pPr>
          <w:hyperlink w:anchor="_Toc87338047" w:history="1">
            <w:r w:rsidR="009225E3" w:rsidRPr="003B0787">
              <w:rPr>
                <w:rStyle w:val="Hiperveza"/>
                <w:noProof/>
              </w:rPr>
              <w:t>7.9.</w:t>
            </w:r>
            <w:r w:rsidR="009225E3">
              <w:rPr>
                <w:rFonts w:asciiTheme="minorHAnsi" w:eastAsiaTheme="minorEastAsia" w:hAnsiTheme="minorHAnsi" w:cstheme="minorBidi"/>
                <w:b w:val="0"/>
                <w:bCs w:val="0"/>
                <w:noProof/>
                <w:lang w:eastAsia="hr-HR" w:bidi="ar-SA"/>
              </w:rPr>
              <w:tab/>
            </w:r>
            <w:r w:rsidR="009225E3" w:rsidRPr="003B0787">
              <w:rPr>
                <w:rStyle w:val="Hiperveza"/>
                <w:noProof/>
              </w:rPr>
              <w:t>Nedostupnost EOJN RH u trenutku ili tijekom javnog otvaranja</w:t>
            </w:r>
            <w:r w:rsidR="009225E3" w:rsidRPr="003B0787">
              <w:rPr>
                <w:rStyle w:val="Hiperveza"/>
                <w:noProof/>
                <w:spacing w:val="-14"/>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_Toc87338047 \h </w:instrText>
            </w:r>
            <w:r w:rsidR="009225E3">
              <w:rPr>
                <w:noProof/>
                <w:webHidden/>
              </w:rPr>
            </w:r>
            <w:r w:rsidR="009225E3">
              <w:rPr>
                <w:noProof/>
                <w:webHidden/>
              </w:rPr>
              <w:fldChar w:fldCharType="separate"/>
            </w:r>
            <w:r w:rsidR="00B42D94">
              <w:rPr>
                <w:noProof/>
                <w:webHidden/>
              </w:rPr>
              <w:t>29</w:t>
            </w:r>
            <w:r w:rsidR="009225E3">
              <w:rPr>
                <w:noProof/>
                <w:webHidden/>
              </w:rPr>
              <w:fldChar w:fldCharType="end"/>
            </w:r>
          </w:hyperlink>
        </w:p>
        <w:p w14:paraId="46AC236B" w14:textId="56FA0ECE"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48" w:history="1">
            <w:r w:rsidR="009225E3" w:rsidRPr="003B0787">
              <w:rPr>
                <w:rStyle w:val="Hiperveza"/>
                <w:noProof/>
              </w:rPr>
              <w:t>7.10.</w:t>
            </w:r>
            <w:r w:rsidR="009225E3">
              <w:rPr>
                <w:rFonts w:asciiTheme="minorHAnsi" w:eastAsiaTheme="minorEastAsia" w:hAnsiTheme="minorHAnsi" w:cstheme="minorBidi"/>
                <w:b w:val="0"/>
                <w:bCs w:val="0"/>
                <w:noProof/>
                <w:lang w:eastAsia="hr-HR" w:bidi="ar-SA"/>
              </w:rPr>
              <w:tab/>
            </w:r>
            <w:r w:rsidR="009225E3" w:rsidRPr="003B0787">
              <w:rPr>
                <w:rStyle w:val="Hiperveza"/>
                <w:noProof/>
              </w:rPr>
              <w:t>Dokumenti koji će se nakon završetka postupka javne nabave vratiti</w:t>
            </w:r>
            <w:r w:rsidR="009225E3" w:rsidRPr="003B0787">
              <w:rPr>
                <w:rStyle w:val="Hiperveza"/>
                <w:noProof/>
                <w:spacing w:val="-16"/>
              </w:rPr>
              <w:t xml:space="preserve"> </w:t>
            </w:r>
            <w:r w:rsidR="009225E3" w:rsidRPr="003B0787">
              <w:rPr>
                <w:rStyle w:val="Hiperveza"/>
                <w:noProof/>
              </w:rPr>
              <w:t>gospodarskim</w:t>
            </w:r>
            <w:r w:rsidR="009225E3">
              <w:rPr>
                <w:noProof/>
                <w:webHidden/>
              </w:rPr>
              <w:tab/>
            </w:r>
            <w:r w:rsidR="009225E3">
              <w:rPr>
                <w:noProof/>
                <w:webHidden/>
              </w:rPr>
              <w:fldChar w:fldCharType="begin"/>
            </w:r>
            <w:r w:rsidR="009225E3">
              <w:rPr>
                <w:noProof/>
                <w:webHidden/>
              </w:rPr>
              <w:instrText xml:space="preserve"> PAGEREF _Toc87338048 \h </w:instrText>
            </w:r>
            <w:r w:rsidR="009225E3">
              <w:rPr>
                <w:noProof/>
                <w:webHidden/>
              </w:rPr>
            </w:r>
            <w:r w:rsidR="009225E3">
              <w:rPr>
                <w:noProof/>
                <w:webHidden/>
              </w:rPr>
              <w:fldChar w:fldCharType="separate"/>
            </w:r>
            <w:r w:rsidR="00B42D94">
              <w:rPr>
                <w:noProof/>
                <w:webHidden/>
              </w:rPr>
              <w:t>29</w:t>
            </w:r>
            <w:r w:rsidR="009225E3">
              <w:rPr>
                <w:noProof/>
                <w:webHidden/>
              </w:rPr>
              <w:fldChar w:fldCharType="end"/>
            </w:r>
          </w:hyperlink>
        </w:p>
        <w:p w14:paraId="54D79FA1" w14:textId="50E98A2C" w:rsidR="009225E3" w:rsidRDefault="00FC0D75">
          <w:pPr>
            <w:pStyle w:val="Sadraj1"/>
            <w:tabs>
              <w:tab w:val="right" w:leader="dot" w:pos="9462"/>
            </w:tabs>
            <w:rPr>
              <w:rFonts w:asciiTheme="minorHAnsi" w:eastAsiaTheme="minorEastAsia" w:hAnsiTheme="minorHAnsi" w:cstheme="minorBidi"/>
              <w:b w:val="0"/>
              <w:bCs w:val="0"/>
              <w:noProof/>
              <w:lang w:eastAsia="hr-HR" w:bidi="ar-SA"/>
            </w:rPr>
          </w:pPr>
          <w:hyperlink w:anchor="_Toc87338049" w:history="1">
            <w:r w:rsidR="009225E3" w:rsidRPr="003B0787">
              <w:rPr>
                <w:rStyle w:val="Hiperveza"/>
                <w:noProof/>
              </w:rPr>
              <w:t>subjektima</w:t>
            </w:r>
            <w:r w:rsidR="009225E3">
              <w:rPr>
                <w:noProof/>
                <w:webHidden/>
              </w:rPr>
              <w:tab/>
            </w:r>
            <w:r w:rsidR="009225E3">
              <w:rPr>
                <w:noProof/>
                <w:webHidden/>
              </w:rPr>
              <w:fldChar w:fldCharType="begin"/>
            </w:r>
            <w:r w:rsidR="009225E3">
              <w:rPr>
                <w:noProof/>
                <w:webHidden/>
              </w:rPr>
              <w:instrText xml:space="preserve"> PAGEREF _Toc87338049 \h </w:instrText>
            </w:r>
            <w:r w:rsidR="009225E3">
              <w:rPr>
                <w:noProof/>
                <w:webHidden/>
              </w:rPr>
            </w:r>
            <w:r w:rsidR="009225E3">
              <w:rPr>
                <w:noProof/>
                <w:webHidden/>
              </w:rPr>
              <w:fldChar w:fldCharType="separate"/>
            </w:r>
            <w:r w:rsidR="00B42D94">
              <w:rPr>
                <w:noProof/>
                <w:webHidden/>
              </w:rPr>
              <w:t>29</w:t>
            </w:r>
            <w:r w:rsidR="009225E3">
              <w:rPr>
                <w:noProof/>
                <w:webHidden/>
              </w:rPr>
              <w:fldChar w:fldCharType="end"/>
            </w:r>
          </w:hyperlink>
        </w:p>
        <w:p w14:paraId="6F13C292" w14:textId="3E867D33"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0" w:history="1">
            <w:r w:rsidR="009225E3" w:rsidRPr="003B0787">
              <w:rPr>
                <w:rStyle w:val="Hiperveza"/>
                <w:noProof/>
              </w:rPr>
              <w:t>7.11.</w:t>
            </w:r>
            <w:r w:rsidR="009225E3">
              <w:rPr>
                <w:rFonts w:asciiTheme="minorHAnsi" w:eastAsiaTheme="minorEastAsia" w:hAnsiTheme="minorHAnsi" w:cstheme="minorBidi"/>
                <w:b w:val="0"/>
                <w:bCs w:val="0"/>
                <w:noProof/>
                <w:lang w:eastAsia="hr-HR" w:bidi="ar-SA"/>
              </w:rPr>
              <w:tab/>
            </w:r>
            <w:r w:rsidR="009225E3" w:rsidRPr="003B0787">
              <w:rPr>
                <w:rStyle w:val="Hiperveza"/>
                <w:noProof/>
              </w:rPr>
              <w:t>Odredbe o solidarnoj</w:t>
            </w:r>
            <w:r w:rsidR="009225E3" w:rsidRPr="003B0787">
              <w:rPr>
                <w:rStyle w:val="Hiperveza"/>
                <w:noProof/>
                <w:spacing w:val="-4"/>
              </w:rPr>
              <w:t xml:space="preserve"> </w:t>
            </w:r>
            <w:r w:rsidR="009225E3" w:rsidRPr="003B0787">
              <w:rPr>
                <w:rStyle w:val="Hiperveza"/>
                <w:noProof/>
              </w:rPr>
              <w:t>odgovornosti</w:t>
            </w:r>
            <w:r w:rsidR="009225E3">
              <w:rPr>
                <w:noProof/>
                <w:webHidden/>
              </w:rPr>
              <w:tab/>
            </w:r>
            <w:r w:rsidR="009225E3">
              <w:rPr>
                <w:noProof/>
                <w:webHidden/>
              </w:rPr>
              <w:fldChar w:fldCharType="begin"/>
            </w:r>
            <w:r w:rsidR="009225E3">
              <w:rPr>
                <w:noProof/>
                <w:webHidden/>
              </w:rPr>
              <w:instrText xml:space="preserve"> PAGEREF _Toc87338050 \h </w:instrText>
            </w:r>
            <w:r w:rsidR="009225E3">
              <w:rPr>
                <w:noProof/>
                <w:webHidden/>
              </w:rPr>
            </w:r>
            <w:r w:rsidR="009225E3">
              <w:rPr>
                <w:noProof/>
                <w:webHidden/>
              </w:rPr>
              <w:fldChar w:fldCharType="separate"/>
            </w:r>
            <w:r w:rsidR="00B42D94">
              <w:rPr>
                <w:noProof/>
                <w:webHidden/>
              </w:rPr>
              <w:t>30</w:t>
            </w:r>
            <w:r w:rsidR="009225E3">
              <w:rPr>
                <w:noProof/>
                <w:webHidden/>
              </w:rPr>
              <w:fldChar w:fldCharType="end"/>
            </w:r>
          </w:hyperlink>
        </w:p>
        <w:p w14:paraId="641C4822" w14:textId="22CB3FAF"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1" w:history="1">
            <w:r w:rsidR="009225E3" w:rsidRPr="003B0787">
              <w:rPr>
                <w:rStyle w:val="Hiperveza"/>
                <w:noProof/>
              </w:rPr>
              <w:t>7.12.</w:t>
            </w:r>
            <w:r w:rsidR="009225E3">
              <w:rPr>
                <w:rFonts w:asciiTheme="minorHAnsi" w:eastAsiaTheme="minorEastAsia" w:hAnsiTheme="minorHAnsi" w:cstheme="minorBidi"/>
                <w:b w:val="0"/>
                <w:bCs w:val="0"/>
                <w:noProof/>
                <w:lang w:eastAsia="hr-HR" w:bidi="ar-SA"/>
              </w:rPr>
              <w:tab/>
            </w:r>
            <w:r w:rsidR="009225E3" w:rsidRPr="003B0787">
              <w:rPr>
                <w:rStyle w:val="Hiperveza"/>
                <w:noProof/>
              </w:rPr>
              <w:t>Navod o primjeni trgovačkih običaja</w:t>
            </w:r>
            <w:r w:rsidR="009225E3" w:rsidRPr="003B0787">
              <w:rPr>
                <w:rStyle w:val="Hiperveza"/>
                <w:noProof/>
                <w:spacing w:val="-3"/>
              </w:rPr>
              <w:t xml:space="preserve"> </w:t>
            </w:r>
            <w:r w:rsidR="009225E3" w:rsidRPr="003B0787">
              <w:rPr>
                <w:rStyle w:val="Hiperveza"/>
                <w:noProof/>
              </w:rPr>
              <w:t>(uzanci)</w:t>
            </w:r>
            <w:r w:rsidR="009225E3">
              <w:rPr>
                <w:noProof/>
                <w:webHidden/>
              </w:rPr>
              <w:tab/>
            </w:r>
            <w:r w:rsidR="009225E3">
              <w:rPr>
                <w:noProof/>
                <w:webHidden/>
              </w:rPr>
              <w:fldChar w:fldCharType="begin"/>
            </w:r>
            <w:r w:rsidR="009225E3">
              <w:rPr>
                <w:noProof/>
                <w:webHidden/>
              </w:rPr>
              <w:instrText xml:space="preserve"> PAGEREF _Toc87338051 \h </w:instrText>
            </w:r>
            <w:r w:rsidR="009225E3">
              <w:rPr>
                <w:noProof/>
                <w:webHidden/>
              </w:rPr>
            </w:r>
            <w:r w:rsidR="009225E3">
              <w:rPr>
                <w:noProof/>
                <w:webHidden/>
              </w:rPr>
              <w:fldChar w:fldCharType="separate"/>
            </w:r>
            <w:r w:rsidR="00B42D94">
              <w:rPr>
                <w:noProof/>
                <w:webHidden/>
              </w:rPr>
              <w:t>30</w:t>
            </w:r>
            <w:r w:rsidR="009225E3">
              <w:rPr>
                <w:noProof/>
                <w:webHidden/>
              </w:rPr>
              <w:fldChar w:fldCharType="end"/>
            </w:r>
          </w:hyperlink>
        </w:p>
        <w:p w14:paraId="2C082C2D" w14:textId="1FFC8E73"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2" w:history="1">
            <w:r w:rsidR="009225E3" w:rsidRPr="003B0787">
              <w:rPr>
                <w:rStyle w:val="Hiperveza"/>
                <w:noProof/>
              </w:rPr>
              <w:t>7.13.</w:t>
            </w:r>
            <w:r w:rsidR="009225E3">
              <w:rPr>
                <w:rFonts w:asciiTheme="minorHAnsi" w:eastAsiaTheme="minorEastAsia" w:hAnsiTheme="minorHAnsi" w:cstheme="minorBidi"/>
                <w:b w:val="0"/>
                <w:bCs w:val="0"/>
                <w:noProof/>
                <w:lang w:eastAsia="hr-HR" w:bidi="ar-SA"/>
              </w:rPr>
              <w:tab/>
            </w:r>
            <w:r w:rsidR="009225E3" w:rsidRPr="003B0787">
              <w:rPr>
                <w:rStyle w:val="Hiperveza"/>
                <w:noProof/>
              </w:rPr>
              <w:t>Podaci o tijelima od kojih gospodarski subjekt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w:t>
            </w:r>
            <w:r w:rsidR="009225E3" w:rsidRPr="003B0787">
              <w:rPr>
                <w:rStyle w:val="Hiperveza"/>
                <w:noProof/>
                <w:spacing w:val="-2"/>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_Toc87338052 \h </w:instrText>
            </w:r>
            <w:r w:rsidR="009225E3">
              <w:rPr>
                <w:noProof/>
                <w:webHidden/>
              </w:rPr>
            </w:r>
            <w:r w:rsidR="009225E3">
              <w:rPr>
                <w:noProof/>
                <w:webHidden/>
              </w:rPr>
              <w:fldChar w:fldCharType="separate"/>
            </w:r>
            <w:r w:rsidR="00B42D94">
              <w:rPr>
                <w:noProof/>
                <w:webHidden/>
              </w:rPr>
              <w:t>30</w:t>
            </w:r>
            <w:r w:rsidR="009225E3">
              <w:rPr>
                <w:noProof/>
                <w:webHidden/>
              </w:rPr>
              <w:fldChar w:fldCharType="end"/>
            </w:r>
          </w:hyperlink>
        </w:p>
        <w:p w14:paraId="50937C6F" w14:textId="6AD6DD2E"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3" w:history="1">
            <w:r w:rsidR="009225E3" w:rsidRPr="003B0787">
              <w:rPr>
                <w:rStyle w:val="Hiperveza"/>
                <w:noProof/>
              </w:rPr>
              <w:t>7.14.</w:t>
            </w:r>
            <w:r w:rsidR="009225E3">
              <w:rPr>
                <w:rFonts w:asciiTheme="minorHAnsi" w:eastAsiaTheme="minorEastAsia" w:hAnsiTheme="minorHAnsi" w:cstheme="minorBidi"/>
                <w:b w:val="0"/>
                <w:bCs w:val="0"/>
                <w:noProof/>
                <w:lang w:eastAsia="hr-HR" w:bidi="ar-SA"/>
              </w:rPr>
              <w:tab/>
            </w:r>
            <w:r w:rsidR="009225E3" w:rsidRPr="003B0787">
              <w:rPr>
                <w:rStyle w:val="Hiperveza"/>
                <w:noProof/>
              </w:rPr>
              <w:t>Odluka o odabiru/poništenju i rok za donošenje odluke o odabiru/poništenju</w:t>
            </w:r>
            <w:r w:rsidR="009225E3">
              <w:rPr>
                <w:noProof/>
                <w:webHidden/>
              </w:rPr>
              <w:tab/>
            </w:r>
            <w:r w:rsidR="009225E3">
              <w:rPr>
                <w:noProof/>
                <w:webHidden/>
              </w:rPr>
              <w:fldChar w:fldCharType="begin"/>
            </w:r>
            <w:r w:rsidR="009225E3">
              <w:rPr>
                <w:noProof/>
                <w:webHidden/>
              </w:rPr>
              <w:instrText xml:space="preserve"> PAGEREF _Toc87338053 \h </w:instrText>
            </w:r>
            <w:r w:rsidR="009225E3">
              <w:rPr>
                <w:noProof/>
                <w:webHidden/>
              </w:rPr>
            </w:r>
            <w:r w:rsidR="009225E3">
              <w:rPr>
                <w:noProof/>
                <w:webHidden/>
              </w:rPr>
              <w:fldChar w:fldCharType="separate"/>
            </w:r>
            <w:r w:rsidR="00B42D94">
              <w:rPr>
                <w:noProof/>
                <w:webHidden/>
              </w:rPr>
              <w:t>30</w:t>
            </w:r>
            <w:r w:rsidR="009225E3">
              <w:rPr>
                <w:noProof/>
                <w:webHidden/>
              </w:rPr>
              <w:fldChar w:fldCharType="end"/>
            </w:r>
          </w:hyperlink>
        </w:p>
        <w:p w14:paraId="4519901B" w14:textId="48BA22D0"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4" w:history="1">
            <w:r w:rsidR="009225E3" w:rsidRPr="003B0787">
              <w:rPr>
                <w:rStyle w:val="Hiperveza"/>
                <w:noProof/>
              </w:rPr>
              <w:t>7.15.</w:t>
            </w:r>
            <w:r w:rsidR="009225E3">
              <w:rPr>
                <w:rFonts w:asciiTheme="minorHAnsi" w:eastAsiaTheme="minorEastAsia" w:hAnsiTheme="minorHAnsi" w:cstheme="minorBidi"/>
                <w:b w:val="0"/>
                <w:bCs w:val="0"/>
                <w:noProof/>
                <w:lang w:eastAsia="hr-HR" w:bidi="ar-SA"/>
              </w:rPr>
              <w:tab/>
            </w:r>
            <w:r w:rsidR="009225E3" w:rsidRPr="003B0787">
              <w:rPr>
                <w:rStyle w:val="Hiperveza"/>
                <w:noProof/>
              </w:rPr>
              <w:t>Rok, način i uvjeti</w:t>
            </w:r>
            <w:r w:rsidR="009225E3" w:rsidRPr="003B0787">
              <w:rPr>
                <w:rStyle w:val="Hiperveza"/>
                <w:noProof/>
                <w:spacing w:val="-2"/>
              </w:rPr>
              <w:t xml:space="preserve"> </w:t>
            </w:r>
            <w:r w:rsidR="009225E3" w:rsidRPr="003B0787">
              <w:rPr>
                <w:rStyle w:val="Hiperveza"/>
                <w:noProof/>
              </w:rPr>
              <w:t>plaćanja</w:t>
            </w:r>
            <w:r w:rsidR="009225E3">
              <w:rPr>
                <w:noProof/>
                <w:webHidden/>
              </w:rPr>
              <w:tab/>
            </w:r>
            <w:r w:rsidR="009225E3">
              <w:rPr>
                <w:noProof/>
                <w:webHidden/>
              </w:rPr>
              <w:fldChar w:fldCharType="begin"/>
            </w:r>
            <w:r w:rsidR="009225E3">
              <w:rPr>
                <w:noProof/>
                <w:webHidden/>
              </w:rPr>
              <w:instrText xml:space="preserve"> PAGEREF _Toc87338054 \h </w:instrText>
            </w:r>
            <w:r w:rsidR="009225E3">
              <w:rPr>
                <w:noProof/>
                <w:webHidden/>
              </w:rPr>
            </w:r>
            <w:r w:rsidR="009225E3">
              <w:rPr>
                <w:noProof/>
                <w:webHidden/>
              </w:rPr>
              <w:fldChar w:fldCharType="separate"/>
            </w:r>
            <w:r w:rsidR="00B42D94">
              <w:rPr>
                <w:noProof/>
                <w:webHidden/>
              </w:rPr>
              <w:t>31</w:t>
            </w:r>
            <w:r w:rsidR="009225E3">
              <w:rPr>
                <w:noProof/>
                <w:webHidden/>
              </w:rPr>
              <w:fldChar w:fldCharType="end"/>
            </w:r>
          </w:hyperlink>
        </w:p>
        <w:p w14:paraId="00BA373A" w14:textId="255C430E"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5" w:history="1">
            <w:r w:rsidR="009225E3" w:rsidRPr="003B0787">
              <w:rPr>
                <w:rStyle w:val="Hiperveza"/>
                <w:noProof/>
              </w:rPr>
              <w:t>7.16.</w:t>
            </w:r>
            <w:r w:rsidR="009225E3">
              <w:rPr>
                <w:rFonts w:asciiTheme="minorHAnsi" w:eastAsiaTheme="minorEastAsia" w:hAnsiTheme="minorHAnsi" w:cstheme="minorBidi"/>
                <w:b w:val="0"/>
                <w:bCs w:val="0"/>
                <w:noProof/>
                <w:lang w:eastAsia="hr-HR" w:bidi="ar-SA"/>
              </w:rPr>
              <w:tab/>
            </w:r>
            <w:r w:rsidR="009225E3" w:rsidRPr="003B0787">
              <w:rPr>
                <w:rStyle w:val="Hiperveza"/>
                <w:noProof/>
              </w:rPr>
              <w:t>Uvjeti i zahtjevi koji moraju biti ispunjeni sukladno posebnim propisima ili stručnim pravilima</w:t>
            </w:r>
            <w:r w:rsidR="009225E3">
              <w:rPr>
                <w:noProof/>
                <w:webHidden/>
              </w:rPr>
              <w:tab/>
            </w:r>
            <w:r w:rsidR="0037411D">
              <w:rPr>
                <w:noProof/>
                <w:webHidden/>
              </w:rPr>
              <w:t xml:space="preserve">……………………………………………………………………………………………………………………………………… </w:t>
            </w:r>
            <w:r w:rsidR="009225E3">
              <w:rPr>
                <w:noProof/>
                <w:webHidden/>
              </w:rPr>
              <w:fldChar w:fldCharType="begin"/>
            </w:r>
            <w:r w:rsidR="009225E3">
              <w:rPr>
                <w:noProof/>
                <w:webHidden/>
              </w:rPr>
              <w:instrText xml:space="preserve"> PAGEREF _Toc87338055 \h </w:instrText>
            </w:r>
            <w:r w:rsidR="009225E3">
              <w:rPr>
                <w:noProof/>
                <w:webHidden/>
              </w:rPr>
            </w:r>
            <w:r w:rsidR="009225E3">
              <w:rPr>
                <w:noProof/>
                <w:webHidden/>
              </w:rPr>
              <w:fldChar w:fldCharType="separate"/>
            </w:r>
            <w:r w:rsidR="00B42D94">
              <w:rPr>
                <w:noProof/>
                <w:webHidden/>
              </w:rPr>
              <w:t>31</w:t>
            </w:r>
            <w:r w:rsidR="009225E3">
              <w:rPr>
                <w:noProof/>
                <w:webHidden/>
              </w:rPr>
              <w:fldChar w:fldCharType="end"/>
            </w:r>
          </w:hyperlink>
        </w:p>
        <w:p w14:paraId="02E55044" w14:textId="7D783842"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6" w:history="1">
            <w:r w:rsidR="009225E3" w:rsidRPr="003B0787">
              <w:rPr>
                <w:rStyle w:val="Hiperveza"/>
                <w:noProof/>
              </w:rPr>
              <w:t>7.17.</w:t>
            </w:r>
            <w:r w:rsidR="009225E3">
              <w:rPr>
                <w:rFonts w:asciiTheme="minorHAnsi" w:eastAsiaTheme="minorEastAsia" w:hAnsiTheme="minorHAnsi" w:cstheme="minorBidi"/>
                <w:b w:val="0"/>
                <w:bCs w:val="0"/>
                <w:noProof/>
                <w:lang w:eastAsia="hr-HR" w:bidi="ar-SA"/>
              </w:rPr>
              <w:tab/>
            </w:r>
            <w:r w:rsidR="009225E3" w:rsidRPr="003B0787">
              <w:rPr>
                <w:rStyle w:val="Hiperveza"/>
                <w:noProof/>
              </w:rPr>
              <w:t>Pouka o pravnom</w:t>
            </w:r>
            <w:r w:rsidR="009225E3" w:rsidRPr="003B0787">
              <w:rPr>
                <w:rStyle w:val="Hiperveza"/>
                <w:noProof/>
                <w:spacing w:val="-8"/>
              </w:rPr>
              <w:t xml:space="preserve"> </w:t>
            </w:r>
            <w:r w:rsidR="009225E3" w:rsidRPr="003B0787">
              <w:rPr>
                <w:rStyle w:val="Hiperveza"/>
                <w:noProof/>
              </w:rPr>
              <w:t>lijeku</w:t>
            </w:r>
            <w:r w:rsidR="009225E3">
              <w:rPr>
                <w:noProof/>
                <w:webHidden/>
              </w:rPr>
              <w:tab/>
            </w:r>
            <w:r w:rsidR="009225E3">
              <w:rPr>
                <w:noProof/>
                <w:webHidden/>
              </w:rPr>
              <w:fldChar w:fldCharType="begin"/>
            </w:r>
            <w:r w:rsidR="009225E3">
              <w:rPr>
                <w:noProof/>
                <w:webHidden/>
              </w:rPr>
              <w:instrText xml:space="preserve"> PAGEREF _Toc87338056 \h </w:instrText>
            </w:r>
            <w:r w:rsidR="009225E3">
              <w:rPr>
                <w:noProof/>
                <w:webHidden/>
              </w:rPr>
            </w:r>
            <w:r w:rsidR="009225E3">
              <w:rPr>
                <w:noProof/>
                <w:webHidden/>
              </w:rPr>
              <w:fldChar w:fldCharType="separate"/>
            </w:r>
            <w:r w:rsidR="00B42D94">
              <w:rPr>
                <w:noProof/>
                <w:webHidden/>
              </w:rPr>
              <w:t>31</w:t>
            </w:r>
            <w:r w:rsidR="009225E3">
              <w:rPr>
                <w:noProof/>
                <w:webHidden/>
              </w:rPr>
              <w:fldChar w:fldCharType="end"/>
            </w:r>
          </w:hyperlink>
        </w:p>
        <w:p w14:paraId="3244E9EB" w14:textId="6465E8FA"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7" w:history="1">
            <w:r w:rsidR="009225E3" w:rsidRPr="003B0787">
              <w:rPr>
                <w:rStyle w:val="Hiperveza"/>
                <w:noProof/>
              </w:rPr>
              <w:t>7.18.</w:t>
            </w:r>
            <w:r w:rsidR="009225E3">
              <w:rPr>
                <w:rFonts w:asciiTheme="minorHAnsi" w:eastAsiaTheme="minorEastAsia" w:hAnsiTheme="minorHAnsi" w:cstheme="minorBidi"/>
                <w:b w:val="0"/>
                <w:bCs w:val="0"/>
                <w:noProof/>
                <w:lang w:eastAsia="hr-HR" w:bidi="ar-SA"/>
              </w:rPr>
              <w:tab/>
            </w:r>
            <w:r w:rsidR="009225E3" w:rsidRPr="003B0787">
              <w:rPr>
                <w:rStyle w:val="Hiperveza"/>
                <w:noProof/>
              </w:rPr>
              <w:t>Dodatne informacije i objašnjenja te izmjene Dokumentacije o</w:t>
            </w:r>
            <w:r w:rsidR="009225E3" w:rsidRPr="003B0787">
              <w:rPr>
                <w:rStyle w:val="Hiperveza"/>
                <w:noProof/>
                <w:spacing w:val="-14"/>
              </w:rPr>
              <w:t xml:space="preserve"> </w:t>
            </w:r>
            <w:r w:rsidR="009225E3" w:rsidRPr="003B0787">
              <w:rPr>
                <w:rStyle w:val="Hiperveza"/>
                <w:noProof/>
              </w:rPr>
              <w:t>nabavi</w:t>
            </w:r>
            <w:r w:rsidR="009225E3">
              <w:rPr>
                <w:noProof/>
                <w:webHidden/>
              </w:rPr>
              <w:tab/>
            </w:r>
            <w:r w:rsidR="009225E3">
              <w:rPr>
                <w:noProof/>
                <w:webHidden/>
              </w:rPr>
              <w:fldChar w:fldCharType="begin"/>
            </w:r>
            <w:r w:rsidR="009225E3">
              <w:rPr>
                <w:noProof/>
                <w:webHidden/>
              </w:rPr>
              <w:instrText xml:space="preserve"> PAGEREF _Toc87338057 \h </w:instrText>
            </w:r>
            <w:r w:rsidR="009225E3">
              <w:rPr>
                <w:noProof/>
                <w:webHidden/>
              </w:rPr>
            </w:r>
            <w:r w:rsidR="009225E3">
              <w:rPr>
                <w:noProof/>
                <w:webHidden/>
              </w:rPr>
              <w:fldChar w:fldCharType="separate"/>
            </w:r>
            <w:r w:rsidR="00B42D94">
              <w:rPr>
                <w:noProof/>
                <w:webHidden/>
              </w:rPr>
              <w:t>32</w:t>
            </w:r>
            <w:r w:rsidR="009225E3">
              <w:rPr>
                <w:noProof/>
                <w:webHidden/>
              </w:rPr>
              <w:fldChar w:fldCharType="end"/>
            </w:r>
          </w:hyperlink>
        </w:p>
        <w:p w14:paraId="18CE979A" w14:textId="1F475E29"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8" w:history="1">
            <w:r w:rsidR="009225E3" w:rsidRPr="003B0787">
              <w:rPr>
                <w:rStyle w:val="Hiperveza"/>
                <w:noProof/>
              </w:rPr>
              <w:t>7.19.</w:t>
            </w:r>
            <w:r w:rsidR="009225E3">
              <w:rPr>
                <w:rFonts w:asciiTheme="minorHAnsi" w:eastAsiaTheme="minorEastAsia" w:hAnsiTheme="minorHAnsi" w:cstheme="minorBidi"/>
                <w:b w:val="0"/>
                <w:bCs w:val="0"/>
                <w:noProof/>
                <w:lang w:eastAsia="hr-HR" w:bidi="ar-SA"/>
              </w:rPr>
              <w:tab/>
            </w:r>
            <w:r w:rsidR="009225E3" w:rsidRPr="003B0787">
              <w:rPr>
                <w:rStyle w:val="Hiperveza"/>
                <w:noProof/>
              </w:rPr>
              <w:t>Izmjena i/ili dopuna ponude i odustajanje od</w:t>
            </w:r>
            <w:r w:rsidR="009225E3" w:rsidRPr="003B0787">
              <w:rPr>
                <w:rStyle w:val="Hiperveza"/>
                <w:noProof/>
                <w:spacing w:val="-14"/>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_Toc87338058 \h </w:instrText>
            </w:r>
            <w:r w:rsidR="009225E3">
              <w:rPr>
                <w:noProof/>
                <w:webHidden/>
              </w:rPr>
            </w:r>
            <w:r w:rsidR="009225E3">
              <w:rPr>
                <w:noProof/>
                <w:webHidden/>
              </w:rPr>
              <w:fldChar w:fldCharType="separate"/>
            </w:r>
            <w:r w:rsidR="00B42D94">
              <w:rPr>
                <w:noProof/>
                <w:webHidden/>
              </w:rPr>
              <w:t>33</w:t>
            </w:r>
            <w:r w:rsidR="009225E3">
              <w:rPr>
                <w:noProof/>
                <w:webHidden/>
              </w:rPr>
              <w:fldChar w:fldCharType="end"/>
            </w:r>
          </w:hyperlink>
        </w:p>
        <w:p w14:paraId="489AB51E" w14:textId="20411F5D"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59" w:history="1">
            <w:r w:rsidR="009225E3" w:rsidRPr="003B0787">
              <w:rPr>
                <w:rStyle w:val="Hiperveza"/>
                <w:noProof/>
              </w:rPr>
              <w:t>7.20.</w:t>
            </w:r>
            <w:r w:rsidR="009225E3">
              <w:rPr>
                <w:rFonts w:asciiTheme="minorHAnsi" w:eastAsiaTheme="minorEastAsia" w:hAnsiTheme="minorHAnsi" w:cstheme="minorBidi"/>
                <w:b w:val="0"/>
                <w:bCs w:val="0"/>
                <w:noProof/>
                <w:lang w:eastAsia="hr-HR" w:bidi="ar-SA"/>
              </w:rPr>
              <w:tab/>
            </w:r>
            <w:r w:rsidR="009225E3" w:rsidRPr="003B0787">
              <w:rPr>
                <w:rStyle w:val="Hiperveza"/>
                <w:noProof/>
              </w:rPr>
              <w:t>Tajnost dokumentacije gospodarskih subjekata i zaštita osobnih</w:t>
            </w:r>
            <w:r w:rsidR="009225E3" w:rsidRPr="003B0787">
              <w:rPr>
                <w:rStyle w:val="Hiperveza"/>
                <w:noProof/>
                <w:spacing w:val="-13"/>
              </w:rPr>
              <w:t xml:space="preserve"> </w:t>
            </w:r>
            <w:r w:rsidR="009225E3" w:rsidRPr="003B0787">
              <w:rPr>
                <w:rStyle w:val="Hiperveza"/>
                <w:noProof/>
              </w:rPr>
              <w:t>podataka</w:t>
            </w:r>
            <w:r w:rsidR="009225E3">
              <w:rPr>
                <w:noProof/>
                <w:webHidden/>
              </w:rPr>
              <w:tab/>
            </w:r>
            <w:r w:rsidR="009225E3">
              <w:rPr>
                <w:noProof/>
                <w:webHidden/>
              </w:rPr>
              <w:fldChar w:fldCharType="begin"/>
            </w:r>
            <w:r w:rsidR="009225E3">
              <w:rPr>
                <w:noProof/>
                <w:webHidden/>
              </w:rPr>
              <w:instrText xml:space="preserve"> PAGEREF _Toc87338059 \h </w:instrText>
            </w:r>
            <w:r w:rsidR="009225E3">
              <w:rPr>
                <w:noProof/>
                <w:webHidden/>
              </w:rPr>
            </w:r>
            <w:r w:rsidR="009225E3">
              <w:rPr>
                <w:noProof/>
                <w:webHidden/>
              </w:rPr>
              <w:fldChar w:fldCharType="separate"/>
            </w:r>
            <w:r w:rsidR="00B42D94">
              <w:rPr>
                <w:noProof/>
                <w:webHidden/>
              </w:rPr>
              <w:t>34</w:t>
            </w:r>
            <w:r w:rsidR="009225E3">
              <w:rPr>
                <w:noProof/>
                <w:webHidden/>
              </w:rPr>
              <w:fldChar w:fldCharType="end"/>
            </w:r>
          </w:hyperlink>
        </w:p>
        <w:p w14:paraId="72230AA3" w14:textId="73F6DC19" w:rsidR="009225E3" w:rsidRDefault="00FC0D75">
          <w:pPr>
            <w:pStyle w:val="Sadraj2"/>
            <w:tabs>
              <w:tab w:val="left" w:pos="1320"/>
              <w:tab w:val="right" w:leader="dot" w:pos="9462"/>
            </w:tabs>
            <w:rPr>
              <w:rFonts w:asciiTheme="minorHAnsi" w:eastAsiaTheme="minorEastAsia" w:hAnsiTheme="minorHAnsi" w:cstheme="minorBidi"/>
              <w:b w:val="0"/>
              <w:bCs w:val="0"/>
              <w:noProof/>
              <w:lang w:eastAsia="hr-HR" w:bidi="ar-SA"/>
            </w:rPr>
          </w:pPr>
          <w:hyperlink w:anchor="_Toc87338060" w:history="1">
            <w:r w:rsidR="009225E3" w:rsidRPr="003B0787">
              <w:rPr>
                <w:rStyle w:val="Hiperveza"/>
                <w:noProof/>
              </w:rPr>
              <w:t>7.20.1.</w:t>
            </w:r>
            <w:r w:rsidR="009225E3">
              <w:rPr>
                <w:rFonts w:asciiTheme="minorHAnsi" w:eastAsiaTheme="minorEastAsia" w:hAnsiTheme="minorHAnsi" w:cstheme="minorBidi"/>
                <w:b w:val="0"/>
                <w:bCs w:val="0"/>
                <w:noProof/>
                <w:lang w:eastAsia="hr-HR" w:bidi="ar-SA"/>
              </w:rPr>
              <w:tab/>
            </w:r>
            <w:r w:rsidR="009225E3" w:rsidRPr="003B0787">
              <w:rPr>
                <w:rStyle w:val="Hiperveza"/>
                <w:noProof/>
              </w:rPr>
              <w:t>Tajnost dokumentacije gospodarskih</w:t>
            </w:r>
            <w:r w:rsidR="009225E3" w:rsidRPr="003B0787">
              <w:rPr>
                <w:rStyle w:val="Hiperveza"/>
                <w:noProof/>
                <w:spacing w:val="-2"/>
              </w:rPr>
              <w:t xml:space="preserve"> </w:t>
            </w:r>
            <w:r w:rsidR="009225E3" w:rsidRPr="003B0787">
              <w:rPr>
                <w:rStyle w:val="Hiperveza"/>
                <w:noProof/>
              </w:rPr>
              <w:t>subjekata</w:t>
            </w:r>
            <w:r w:rsidR="009225E3">
              <w:rPr>
                <w:noProof/>
                <w:webHidden/>
              </w:rPr>
              <w:tab/>
            </w:r>
            <w:r w:rsidR="009225E3">
              <w:rPr>
                <w:noProof/>
                <w:webHidden/>
              </w:rPr>
              <w:fldChar w:fldCharType="begin"/>
            </w:r>
            <w:r w:rsidR="009225E3">
              <w:rPr>
                <w:noProof/>
                <w:webHidden/>
              </w:rPr>
              <w:instrText xml:space="preserve"> PAGEREF _Toc87338060 \h </w:instrText>
            </w:r>
            <w:r w:rsidR="009225E3">
              <w:rPr>
                <w:noProof/>
                <w:webHidden/>
              </w:rPr>
            </w:r>
            <w:r w:rsidR="009225E3">
              <w:rPr>
                <w:noProof/>
                <w:webHidden/>
              </w:rPr>
              <w:fldChar w:fldCharType="separate"/>
            </w:r>
            <w:r w:rsidR="00B42D94">
              <w:rPr>
                <w:noProof/>
                <w:webHidden/>
              </w:rPr>
              <w:t>34</w:t>
            </w:r>
            <w:r w:rsidR="009225E3">
              <w:rPr>
                <w:noProof/>
                <w:webHidden/>
              </w:rPr>
              <w:fldChar w:fldCharType="end"/>
            </w:r>
          </w:hyperlink>
        </w:p>
        <w:p w14:paraId="455C035B" w14:textId="5CF12AD6" w:rsidR="009225E3" w:rsidRDefault="00FC0D75">
          <w:pPr>
            <w:pStyle w:val="Sadraj2"/>
            <w:tabs>
              <w:tab w:val="left" w:pos="1320"/>
              <w:tab w:val="right" w:leader="dot" w:pos="9462"/>
            </w:tabs>
            <w:rPr>
              <w:rFonts w:asciiTheme="minorHAnsi" w:eastAsiaTheme="minorEastAsia" w:hAnsiTheme="minorHAnsi" w:cstheme="minorBidi"/>
              <w:b w:val="0"/>
              <w:bCs w:val="0"/>
              <w:noProof/>
              <w:lang w:eastAsia="hr-HR" w:bidi="ar-SA"/>
            </w:rPr>
          </w:pPr>
          <w:hyperlink w:anchor="_Toc87338061" w:history="1">
            <w:r w:rsidR="009225E3" w:rsidRPr="003B0787">
              <w:rPr>
                <w:rStyle w:val="Hiperveza"/>
                <w:noProof/>
              </w:rPr>
              <w:t>7.20.2.</w:t>
            </w:r>
            <w:r w:rsidR="009225E3">
              <w:rPr>
                <w:rFonts w:asciiTheme="minorHAnsi" w:eastAsiaTheme="minorEastAsia" w:hAnsiTheme="minorHAnsi" w:cstheme="minorBidi"/>
                <w:b w:val="0"/>
                <w:bCs w:val="0"/>
                <w:noProof/>
                <w:lang w:eastAsia="hr-HR" w:bidi="ar-SA"/>
              </w:rPr>
              <w:tab/>
            </w:r>
            <w:r w:rsidR="009225E3" w:rsidRPr="003B0787">
              <w:rPr>
                <w:rStyle w:val="Hiperveza"/>
                <w:noProof/>
              </w:rPr>
              <w:t>Zaštita osobnih</w:t>
            </w:r>
            <w:r w:rsidR="009225E3" w:rsidRPr="003B0787">
              <w:rPr>
                <w:rStyle w:val="Hiperveza"/>
                <w:noProof/>
                <w:spacing w:val="-3"/>
              </w:rPr>
              <w:t xml:space="preserve"> </w:t>
            </w:r>
            <w:r w:rsidR="009225E3" w:rsidRPr="003B0787">
              <w:rPr>
                <w:rStyle w:val="Hiperveza"/>
                <w:noProof/>
              </w:rPr>
              <w:t>podataka</w:t>
            </w:r>
            <w:r w:rsidR="009225E3">
              <w:rPr>
                <w:noProof/>
                <w:webHidden/>
              </w:rPr>
              <w:tab/>
            </w:r>
            <w:r w:rsidR="009225E3">
              <w:rPr>
                <w:noProof/>
                <w:webHidden/>
              </w:rPr>
              <w:fldChar w:fldCharType="begin"/>
            </w:r>
            <w:r w:rsidR="009225E3">
              <w:rPr>
                <w:noProof/>
                <w:webHidden/>
              </w:rPr>
              <w:instrText xml:space="preserve"> PAGEREF _Toc87338061 \h </w:instrText>
            </w:r>
            <w:r w:rsidR="009225E3">
              <w:rPr>
                <w:noProof/>
                <w:webHidden/>
              </w:rPr>
            </w:r>
            <w:r w:rsidR="009225E3">
              <w:rPr>
                <w:noProof/>
                <w:webHidden/>
              </w:rPr>
              <w:fldChar w:fldCharType="separate"/>
            </w:r>
            <w:r w:rsidR="00B42D94">
              <w:rPr>
                <w:noProof/>
                <w:webHidden/>
              </w:rPr>
              <w:t>34</w:t>
            </w:r>
            <w:r w:rsidR="009225E3">
              <w:rPr>
                <w:noProof/>
                <w:webHidden/>
              </w:rPr>
              <w:fldChar w:fldCharType="end"/>
            </w:r>
          </w:hyperlink>
        </w:p>
        <w:p w14:paraId="75F98283" w14:textId="0161D6EA"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2" w:history="1">
            <w:r w:rsidR="009225E3" w:rsidRPr="003B0787">
              <w:rPr>
                <w:rStyle w:val="Hiperveza"/>
                <w:noProof/>
              </w:rPr>
              <w:t>7.21.</w:t>
            </w:r>
            <w:r w:rsidR="009225E3">
              <w:rPr>
                <w:rFonts w:asciiTheme="minorHAnsi" w:eastAsiaTheme="minorEastAsia" w:hAnsiTheme="minorHAnsi" w:cstheme="minorBidi"/>
                <w:b w:val="0"/>
                <w:bCs w:val="0"/>
                <w:noProof/>
                <w:lang w:eastAsia="hr-HR" w:bidi="ar-SA"/>
              </w:rPr>
              <w:tab/>
            </w:r>
            <w:r w:rsidR="009225E3" w:rsidRPr="003B0787">
              <w:rPr>
                <w:rStyle w:val="Hiperveza"/>
                <w:noProof/>
              </w:rPr>
              <w:t>Način pregleda i ocjene</w:t>
            </w:r>
            <w:r w:rsidR="009225E3" w:rsidRPr="003B0787">
              <w:rPr>
                <w:rStyle w:val="Hiperveza"/>
                <w:noProof/>
                <w:spacing w:val="-5"/>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_Toc87338062 \h </w:instrText>
            </w:r>
            <w:r w:rsidR="009225E3">
              <w:rPr>
                <w:noProof/>
                <w:webHidden/>
              </w:rPr>
            </w:r>
            <w:r w:rsidR="009225E3">
              <w:rPr>
                <w:noProof/>
                <w:webHidden/>
              </w:rPr>
              <w:fldChar w:fldCharType="separate"/>
            </w:r>
            <w:r w:rsidR="00B42D94">
              <w:rPr>
                <w:noProof/>
                <w:webHidden/>
              </w:rPr>
              <w:t>34</w:t>
            </w:r>
            <w:r w:rsidR="009225E3">
              <w:rPr>
                <w:noProof/>
                <w:webHidden/>
              </w:rPr>
              <w:fldChar w:fldCharType="end"/>
            </w:r>
          </w:hyperlink>
        </w:p>
        <w:p w14:paraId="0010CE3C" w14:textId="0FE1A3E2"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3" w:history="1">
            <w:r w:rsidR="009225E3" w:rsidRPr="003B0787">
              <w:rPr>
                <w:rStyle w:val="Hiperveza"/>
                <w:noProof/>
              </w:rPr>
              <w:t>7.22.</w:t>
            </w:r>
            <w:r w:rsidR="009225E3">
              <w:rPr>
                <w:rFonts w:asciiTheme="minorHAnsi" w:eastAsiaTheme="minorEastAsia" w:hAnsiTheme="minorHAnsi" w:cstheme="minorBidi"/>
                <w:b w:val="0"/>
                <w:bCs w:val="0"/>
                <w:noProof/>
                <w:lang w:eastAsia="hr-HR" w:bidi="ar-SA"/>
              </w:rPr>
              <w:tab/>
            </w:r>
            <w:r w:rsidR="009225E3" w:rsidRPr="003B0787">
              <w:rPr>
                <w:rStyle w:val="Hiperveza"/>
                <w:noProof/>
              </w:rPr>
              <w:t>Dopunjavanje, pojašnjenje i upotpunjavanje</w:t>
            </w:r>
            <w:r w:rsidR="009225E3" w:rsidRPr="003B0787">
              <w:rPr>
                <w:rStyle w:val="Hiperveza"/>
                <w:noProof/>
                <w:spacing w:val="-7"/>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_Toc87338063 \h </w:instrText>
            </w:r>
            <w:r w:rsidR="009225E3">
              <w:rPr>
                <w:noProof/>
                <w:webHidden/>
              </w:rPr>
            </w:r>
            <w:r w:rsidR="009225E3">
              <w:rPr>
                <w:noProof/>
                <w:webHidden/>
              </w:rPr>
              <w:fldChar w:fldCharType="separate"/>
            </w:r>
            <w:r w:rsidR="00B42D94">
              <w:rPr>
                <w:noProof/>
                <w:webHidden/>
              </w:rPr>
              <w:t>35</w:t>
            </w:r>
            <w:r w:rsidR="009225E3">
              <w:rPr>
                <w:noProof/>
                <w:webHidden/>
              </w:rPr>
              <w:fldChar w:fldCharType="end"/>
            </w:r>
          </w:hyperlink>
        </w:p>
        <w:p w14:paraId="1FC483FA" w14:textId="10FDC164"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4" w:history="1">
            <w:r w:rsidR="009225E3" w:rsidRPr="003B0787">
              <w:rPr>
                <w:rStyle w:val="Hiperveza"/>
                <w:noProof/>
              </w:rPr>
              <w:t>7.23.</w:t>
            </w:r>
            <w:r w:rsidR="009225E3">
              <w:rPr>
                <w:rFonts w:asciiTheme="minorHAnsi" w:eastAsiaTheme="minorEastAsia" w:hAnsiTheme="minorHAnsi" w:cstheme="minorBidi"/>
                <w:b w:val="0"/>
                <w:bCs w:val="0"/>
                <w:noProof/>
                <w:lang w:eastAsia="hr-HR" w:bidi="ar-SA"/>
              </w:rPr>
              <w:tab/>
            </w:r>
            <w:r w:rsidR="009225E3" w:rsidRPr="003B0787">
              <w:rPr>
                <w:rStyle w:val="Hiperveza"/>
                <w:noProof/>
              </w:rPr>
              <w:t>Dokazivanje kriterija za kvalitativni odabir gospodarskog</w:t>
            </w:r>
            <w:r w:rsidR="009225E3" w:rsidRPr="003B0787">
              <w:rPr>
                <w:rStyle w:val="Hiperveza"/>
                <w:noProof/>
                <w:spacing w:val="-6"/>
              </w:rPr>
              <w:t xml:space="preserve"> </w:t>
            </w:r>
            <w:r w:rsidR="009225E3" w:rsidRPr="003B0787">
              <w:rPr>
                <w:rStyle w:val="Hiperveza"/>
                <w:noProof/>
              </w:rPr>
              <w:t>subjekta</w:t>
            </w:r>
            <w:r w:rsidR="009225E3">
              <w:rPr>
                <w:noProof/>
                <w:webHidden/>
              </w:rPr>
              <w:tab/>
            </w:r>
            <w:r w:rsidR="009225E3">
              <w:rPr>
                <w:noProof/>
                <w:webHidden/>
              </w:rPr>
              <w:fldChar w:fldCharType="begin"/>
            </w:r>
            <w:r w:rsidR="009225E3">
              <w:rPr>
                <w:noProof/>
                <w:webHidden/>
              </w:rPr>
              <w:instrText xml:space="preserve"> PAGEREF _Toc87338064 \h </w:instrText>
            </w:r>
            <w:r w:rsidR="009225E3">
              <w:rPr>
                <w:noProof/>
                <w:webHidden/>
              </w:rPr>
            </w:r>
            <w:r w:rsidR="009225E3">
              <w:rPr>
                <w:noProof/>
                <w:webHidden/>
              </w:rPr>
              <w:fldChar w:fldCharType="separate"/>
            </w:r>
            <w:r w:rsidR="00B42D94">
              <w:rPr>
                <w:noProof/>
                <w:webHidden/>
              </w:rPr>
              <w:t>35</w:t>
            </w:r>
            <w:r w:rsidR="009225E3">
              <w:rPr>
                <w:noProof/>
                <w:webHidden/>
              </w:rPr>
              <w:fldChar w:fldCharType="end"/>
            </w:r>
          </w:hyperlink>
        </w:p>
        <w:p w14:paraId="36214B49" w14:textId="3EEDA100"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6" w:history="1">
            <w:r w:rsidR="009225E3" w:rsidRPr="003B0787">
              <w:rPr>
                <w:rStyle w:val="Hiperveza"/>
                <w:noProof/>
              </w:rPr>
              <w:t>7.24.</w:t>
            </w:r>
            <w:r w:rsidR="009225E3">
              <w:rPr>
                <w:rFonts w:asciiTheme="minorHAnsi" w:eastAsiaTheme="minorEastAsia" w:hAnsiTheme="minorHAnsi" w:cstheme="minorBidi"/>
                <w:b w:val="0"/>
                <w:bCs w:val="0"/>
                <w:noProof/>
                <w:lang w:eastAsia="hr-HR" w:bidi="ar-SA"/>
              </w:rPr>
              <w:tab/>
            </w:r>
            <w:r w:rsidR="009225E3" w:rsidRPr="003B0787">
              <w:rPr>
                <w:rStyle w:val="Hiperveza"/>
                <w:noProof/>
              </w:rPr>
              <w:t>Razlozi za odbijanje</w:t>
            </w:r>
            <w:r w:rsidR="009225E3" w:rsidRPr="003B0787">
              <w:rPr>
                <w:rStyle w:val="Hiperveza"/>
                <w:noProof/>
                <w:spacing w:val="-7"/>
              </w:rPr>
              <w:t xml:space="preserve"> </w:t>
            </w:r>
            <w:r w:rsidR="009225E3" w:rsidRPr="003B0787">
              <w:rPr>
                <w:rStyle w:val="Hiperveza"/>
                <w:noProof/>
              </w:rPr>
              <w:t>ponuda</w:t>
            </w:r>
            <w:r w:rsidR="009225E3">
              <w:rPr>
                <w:noProof/>
                <w:webHidden/>
              </w:rPr>
              <w:tab/>
            </w:r>
            <w:r w:rsidR="009225E3">
              <w:rPr>
                <w:noProof/>
                <w:webHidden/>
              </w:rPr>
              <w:fldChar w:fldCharType="begin"/>
            </w:r>
            <w:r w:rsidR="009225E3">
              <w:rPr>
                <w:noProof/>
                <w:webHidden/>
              </w:rPr>
              <w:instrText xml:space="preserve"> PAGEREF _Toc87338066 \h </w:instrText>
            </w:r>
            <w:r w:rsidR="009225E3">
              <w:rPr>
                <w:noProof/>
                <w:webHidden/>
              </w:rPr>
            </w:r>
            <w:r w:rsidR="009225E3">
              <w:rPr>
                <w:noProof/>
                <w:webHidden/>
              </w:rPr>
              <w:fldChar w:fldCharType="separate"/>
            </w:r>
            <w:r w:rsidR="00B42D94">
              <w:rPr>
                <w:noProof/>
                <w:webHidden/>
              </w:rPr>
              <w:t>36</w:t>
            </w:r>
            <w:r w:rsidR="009225E3">
              <w:rPr>
                <w:noProof/>
                <w:webHidden/>
              </w:rPr>
              <w:fldChar w:fldCharType="end"/>
            </w:r>
          </w:hyperlink>
        </w:p>
        <w:p w14:paraId="3651EF82" w14:textId="4B36ED8A"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7" w:history="1">
            <w:r w:rsidR="009225E3" w:rsidRPr="003B0787">
              <w:rPr>
                <w:rStyle w:val="Hiperveza"/>
                <w:noProof/>
              </w:rPr>
              <w:t>7.25.</w:t>
            </w:r>
            <w:r w:rsidR="009225E3">
              <w:rPr>
                <w:rFonts w:asciiTheme="minorHAnsi" w:eastAsiaTheme="minorEastAsia" w:hAnsiTheme="minorHAnsi" w:cstheme="minorBidi"/>
                <w:b w:val="0"/>
                <w:bCs w:val="0"/>
                <w:noProof/>
                <w:lang w:eastAsia="hr-HR" w:bidi="ar-SA"/>
              </w:rPr>
              <w:tab/>
            </w:r>
            <w:r w:rsidR="009225E3" w:rsidRPr="003B0787">
              <w:rPr>
                <w:rStyle w:val="Hiperveza"/>
                <w:noProof/>
              </w:rPr>
              <w:t>Izuzetno niske</w:t>
            </w:r>
            <w:r w:rsidR="009225E3" w:rsidRPr="003B0787">
              <w:rPr>
                <w:rStyle w:val="Hiperveza"/>
                <w:noProof/>
                <w:spacing w:val="-5"/>
              </w:rPr>
              <w:t xml:space="preserve"> </w:t>
            </w:r>
            <w:r w:rsidR="009225E3" w:rsidRPr="003B0787">
              <w:rPr>
                <w:rStyle w:val="Hiperveza"/>
                <w:noProof/>
              </w:rPr>
              <w:t>ponude</w:t>
            </w:r>
            <w:r w:rsidR="009225E3">
              <w:rPr>
                <w:noProof/>
                <w:webHidden/>
              </w:rPr>
              <w:tab/>
            </w:r>
            <w:r w:rsidR="009225E3">
              <w:rPr>
                <w:noProof/>
                <w:webHidden/>
              </w:rPr>
              <w:fldChar w:fldCharType="begin"/>
            </w:r>
            <w:r w:rsidR="009225E3">
              <w:rPr>
                <w:noProof/>
                <w:webHidden/>
              </w:rPr>
              <w:instrText xml:space="preserve"> PAGEREF _Toc87338067 \h </w:instrText>
            </w:r>
            <w:r w:rsidR="009225E3">
              <w:rPr>
                <w:noProof/>
                <w:webHidden/>
              </w:rPr>
            </w:r>
            <w:r w:rsidR="009225E3">
              <w:rPr>
                <w:noProof/>
                <w:webHidden/>
              </w:rPr>
              <w:fldChar w:fldCharType="separate"/>
            </w:r>
            <w:r w:rsidR="00B42D94">
              <w:rPr>
                <w:noProof/>
                <w:webHidden/>
              </w:rPr>
              <w:t>37</w:t>
            </w:r>
            <w:r w:rsidR="009225E3">
              <w:rPr>
                <w:noProof/>
                <w:webHidden/>
              </w:rPr>
              <w:fldChar w:fldCharType="end"/>
            </w:r>
          </w:hyperlink>
        </w:p>
        <w:p w14:paraId="005E2CB7" w14:textId="608E6A97"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8" w:history="1">
            <w:r w:rsidR="009225E3" w:rsidRPr="003B0787">
              <w:rPr>
                <w:rStyle w:val="Hiperveza"/>
                <w:noProof/>
              </w:rPr>
              <w:t>7.26.</w:t>
            </w:r>
            <w:r w:rsidR="009225E3">
              <w:rPr>
                <w:rFonts w:asciiTheme="minorHAnsi" w:eastAsiaTheme="minorEastAsia" w:hAnsiTheme="minorHAnsi" w:cstheme="minorBidi"/>
                <w:b w:val="0"/>
                <w:bCs w:val="0"/>
                <w:noProof/>
                <w:lang w:eastAsia="hr-HR" w:bidi="ar-SA"/>
              </w:rPr>
              <w:tab/>
            </w:r>
            <w:r w:rsidR="009225E3" w:rsidRPr="003B0787">
              <w:rPr>
                <w:rStyle w:val="Hiperveza"/>
                <w:noProof/>
              </w:rPr>
              <w:t>Provjera gospodarskog subjekta koji je podnio ekonomski najpovoljniju</w:t>
            </w:r>
            <w:r w:rsidR="009225E3" w:rsidRPr="003B0787">
              <w:rPr>
                <w:rStyle w:val="Hiperveza"/>
                <w:noProof/>
                <w:spacing w:val="-13"/>
              </w:rPr>
              <w:t xml:space="preserve"> </w:t>
            </w:r>
            <w:r w:rsidR="009225E3" w:rsidRPr="003B0787">
              <w:rPr>
                <w:rStyle w:val="Hiperveza"/>
                <w:noProof/>
              </w:rPr>
              <w:t>ponudu</w:t>
            </w:r>
            <w:r w:rsidR="009225E3">
              <w:rPr>
                <w:noProof/>
                <w:webHidden/>
              </w:rPr>
              <w:tab/>
            </w:r>
            <w:r w:rsidR="009225E3">
              <w:rPr>
                <w:noProof/>
                <w:webHidden/>
              </w:rPr>
              <w:fldChar w:fldCharType="begin"/>
            </w:r>
            <w:r w:rsidR="009225E3">
              <w:rPr>
                <w:noProof/>
                <w:webHidden/>
              </w:rPr>
              <w:instrText xml:space="preserve"> PAGEREF _Toc87338068 \h </w:instrText>
            </w:r>
            <w:r w:rsidR="009225E3">
              <w:rPr>
                <w:noProof/>
                <w:webHidden/>
              </w:rPr>
            </w:r>
            <w:r w:rsidR="009225E3">
              <w:rPr>
                <w:noProof/>
                <w:webHidden/>
              </w:rPr>
              <w:fldChar w:fldCharType="separate"/>
            </w:r>
            <w:r w:rsidR="00B42D94">
              <w:rPr>
                <w:noProof/>
                <w:webHidden/>
              </w:rPr>
              <w:t>38</w:t>
            </w:r>
            <w:r w:rsidR="009225E3">
              <w:rPr>
                <w:noProof/>
                <w:webHidden/>
              </w:rPr>
              <w:fldChar w:fldCharType="end"/>
            </w:r>
          </w:hyperlink>
        </w:p>
        <w:p w14:paraId="37E61DD5" w14:textId="47BDED5E"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69" w:history="1">
            <w:r w:rsidR="009225E3" w:rsidRPr="003B0787">
              <w:rPr>
                <w:rStyle w:val="Hiperveza"/>
                <w:noProof/>
              </w:rPr>
              <w:t>7.27.</w:t>
            </w:r>
            <w:r w:rsidR="009225E3">
              <w:rPr>
                <w:rFonts w:asciiTheme="minorHAnsi" w:eastAsiaTheme="minorEastAsia" w:hAnsiTheme="minorHAnsi" w:cstheme="minorBidi"/>
                <w:b w:val="0"/>
                <w:bCs w:val="0"/>
                <w:noProof/>
                <w:lang w:eastAsia="hr-HR" w:bidi="ar-SA"/>
              </w:rPr>
              <w:tab/>
            </w:r>
            <w:r w:rsidR="009225E3" w:rsidRPr="003B0787">
              <w:rPr>
                <w:rStyle w:val="Hiperveza"/>
                <w:noProof/>
              </w:rPr>
              <w:t>Uvid u dokumentaciju postupka javne</w:t>
            </w:r>
            <w:r w:rsidR="009225E3" w:rsidRPr="003B0787">
              <w:rPr>
                <w:rStyle w:val="Hiperveza"/>
                <w:noProof/>
                <w:spacing w:val="-6"/>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_Toc87338069 \h </w:instrText>
            </w:r>
            <w:r w:rsidR="009225E3">
              <w:rPr>
                <w:noProof/>
                <w:webHidden/>
              </w:rPr>
            </w:r>
            <w:r w:rsidR="009225E3">
              <w:rPr>
                <w:noProof/>
                <w:webHidden/>
              </w:rPr>
              <w:fldChar w:fldCharType="separate"/>
            </w:r>
            <w:r w:rsidR="00B42D94">
              <w:rPr>
                <w:noProof/>
                <w:webHidden/>
              </w:rPr>
              <w:t>38</w:t>
            </w:r>
            <w:r w:rsidR="009225E3">
              <w:rPr>
                <w:noProof/>
                <w:webHidden/>
              </w:rPr>
              <w:fldChar w:fldCharType="end"/>
            </w:r>
          </w:hyperlink>
        </w:p>
        <w:p w14:paraId="12133472" w14:textId="5220687F"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0" w:history="1">
            <w:r w:rsidR="009225E3" w:rsidRPr="003B0787">
              <w:rPr>
                <w:rStyle w:val="Hiperveza"/>
                <w:noProof/>
              </w:rPr>
              <w:t>7.28.</w:t>
            </w:r>
            <w:r w:rsidR="009225E3">
              <w:rPr>
                <w:rFonts w:asciiTheme="minorHAnsi" w:eastAsiaTheme="minorEastAsia" w:hAnsiTheme="minorHAnsi" w:cstheme="minorBidi"/>
                <w:b w:val="0"/>
                <w:bCs w:val="0"/>
                <w:noProof/>
                <w:lang w:eastAsia="hr-HR" w:bidi="ar-SA"/>
              </w:rPr>
              <w:tab/>
            </w:r>
            <w:r w:rsidR="009225E3" w:rsidRPr="003B0787">
              <w:rPr>
                <w:rStyle w:val="Hiperveza"/>
                <w:noProof/>
              </w:rPr>
              <w:t>Rok</w:t>
            </w:r>
            <w:r w:rsidR="009225E3" w:rsidRPr="003B0787">
              <w:rPr>
                <w:rStyle w:val="Hiperveza"/>
                <w:noProof/>
                <w:spacing w:val="-1"/>
              </w:rPr>
              <w:t xml:space="preserve"> </w:t>
            </w:r>
            <w:r w:rsidR="009225E3" w:rsidRPr="003B0787">
              <w:rPr>
                <w:rStyle w:val="Hiperveza"/>
                <w:noProof/>
              </w:rPr>
              <w:t>mirovanja</w:t>
            </w:r>
            <w:r w:rsidR="009225E3">
              <w:rPr>
                <w:noProof/>
                <w:webHidden/>
              </w:rPr>
              <w:tab/>
            </w:r>
            <w:r w:rsidR="009225E3">
              <w:rPr>
                <w:noProof/>
                <w:webHidden/>
              </w:rPr>
              <w:fldChar w:fldCharType="begin"/>
            </w:r>
            <w:r w:rsidR="009225E3">
              <w:rPr>
                <w:noProof/>
                <w:webHidden/>
              </w:rPr>
              <w:instrText xml:space="preserve"> PAGEREF _Toc87338070 \h </w:instrText>
            </w:r>
            <w:r w:rsidR="009225E3">
              <w:rPr>
                <w:noProof/>
                <w:webHidden/>
              </w:rPr>
            </w:r>
            <w:r w:rsidR="009225E3">
              <w:rPr>
                <w:noProof/>
                <w:webHidden/>
              </w:rPr>
              <w:fldChar w:fldCharType="separate"/>
            </w:r>
            <w:r w:rsidR="00B42D94">
              <w:rPr>
                <w:noProof/>
                <w:webHidden/>
              </w:rPr>
              <w:t>38</w:t>
            </w:r>
            <w:r w:rsidR="009225E3">
              <w:rPr>
                <w:noProof/>
                <w:webHidden/>
              </w:rPr>
              <w:fldChar w:fldCharType="end"/>
            </w:r>
          </w:hyperlink>
        </w:p>
        <w:p w14:paraId="05CFC6E5" w14:textId="31CE28D6"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1" w:history="1">
            <w:r w:rsidR="009225E3" w:rsidRPr="003B0787">
              <w:rPr>
                <w:rStyle w:val="Hiperveza"/>
                <w:noProof/>
              </w:rPr>
              <w:t>7.29.</w:t>
            </w:r>
            <w:r w:rsidR="009225E3">
              <w:rPr>
                <w:rFonts w:asciiTheme="minorHAnsi" w:eastAsiaTheme="minorEastAsia" w:hAnsiTheme="minorHAnsi" w:cstheme="minorBidi"/>
                <w:b w:val="0"/>
                <w:bCs w:val="0"/>
                <w:noProof/>
                <w:lang w:eastAsia="hr-HR" w:bidi="ar-SA"/>
              </w:rPr>
              <w:tab/>
            </w:r>
            <w:r w:rsidR="009225E3" w:rsidRPr="003B0787">
              <w:rPr>
                <w:rStyle w:val="Hiperveza"/>
                <w:noProof/>
              </w:rPr>
              <w:t>Završetak postupka javne</w:t>
            </w:r>
            <w:r w:rsidR="009225E3" w:rsidRPr="003B0787">
              <w:rPr>
                <w:rStyle w:val="Hiperveza"/>
                <w:noProof/>
                <w:spacing w:val="-5"/>
              </w:rPr>
              <w:t xml:space="preserve"> </w:t>
            </w:r>
            <w:r w:rsidR="009225E3" w:rsidRPr="003B0787">
              <w:rPr>
                <w:rStyle w:val="Hiperveza"/>
                <w:noProof/>
              </w:rPr>
              <w:t>nabave</w:t>
            </w:r>
            <w:r w:rsidR="009225E3">
              <w:rPr>
                <w:noProof/>
                <w:webHidden/>
              </w:rPr>
              <w:tab/>
            </w:r>
            <w:r w:rsidR="009225E3">
              <w:rPr>
                <w:noProof/>
                <w:webHidden/>
              </w:rPr>
              <w:fldChar w:fldCharType="begin"/>
            </w:r>
            <w:r w:rsidR="009225E3">
              <w:rPr>
                <w:noProof/>
                <w:webHidden/>
              </w:rPr>
              <w:instrText xml:space="preserve"> PAGEREF _Toc87338071 \h </w:instrText>
            </w:r>
            <w:r w:rsidR="009225E3">
              <w:rPr>
                <w:noProof/>
                <w:webHidden/>
              </w:rPr>
            </w:r>
            <w:r w:rsidR="009225E3">
              <w:rPr>
                <w:noProof/>
                <w:webHidden/>
              </w:rPr>
              <w:fldChar w:fldCharType="separate"/>
            </w:r>
            <w:r w:rsidR="00B42D94">
              <w:rPr>
                <w:noProof/>
                <w:webHidden/>
              </w:rPr>
              <w:t>38</w:t>
            </w:r>
            <w:r w:rsidR="009225E3">
              <w:rPr>
                <w:noProof/>
                <w:webHidden/>
              </w:rPr>
              <w:fldChar w:fldCharType="end"/>
            </w:r>
          </w:hyperlink>
        </w:p>
        <w:p w14:paraId="0F0DEBA1" w14:textId="4C6E24C8"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2" w:history="1">
            <w:r w:rsidR="009225E3" w:rsidRPr="003B0787">
              <w:rPr>
                <w:rStyle w:val="Hiperveza"/>
                <w:noProof/>
              </w:rPr>
              <w:t>7.30.</w:t>
            </w:r>
            <w:r w:rsidR="009225E3">
              <w:rPr>
                <w:rFonts w:asciiTheme="minorHAnsi" w:eastAsiaTheme="minorEastAsia" w:hAnsiTheme="minorHAnsi" w:cstheme="minorBidi"/>
                <w:b w:val="0"/>
                <w:bCs w:val="0"/>
                <w:noProof/>
                <w:lang w:eastAsia="hr-HR" w:bidi="ar-SA"/>
              </w:rPr>
              <w:tab/>
            </w:r>
            <w:r w:rsidR="009225E3" w:rsidRPr="003B0787">
              <w:rPr>
                <w:rStyle w:val="Hiperveza"/>
                <w:noProof/>
              </w:rPr>
              <w:t>Potpis</w:t>
            </w:r>
            <w:r w:rsidR="009225E3" w:rsidRPr="003B0787">
              <w:rPr>
                <w:rStyle w:val="Hiperveza"/>
                <w:noProof/>
                <w:spacing w:val="-6"/>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_Toc87338072 \h </w:instrText>
            </w:r>
            <w:r w:rsidR="009225E3">
              <w:rPr>
                <w:noProof/>
                <w:webHidden/>
              </w:rPr>
            </w:r>
            <w:r w:rsidR="009225E3">
              <w:rPr>
                <w:noProof/>
                <w:webHidden/>
              </w:rPr>
              <w:fldChar w:fldCharType="separate"/>
            </w:r>
            <w:r w:rsidR="00B42D94">
              <w:rPr>
                <w:noProof/>
                <w:webHidden/>
              </w:rPr>
              <w:t>39</w:t>
            </w:r>
            <w:r w:rsidR="009225E3">
              <w:rPr>
                <w:noProof/>
                <w:webHidden/>
              </w:rPr>
              <w:fldChar w:fldCharType="end"/>
            </w:r>
          </w:hyperlink>
        </w:p>
        <w:p w14:paraId="241527F4" w14:textId="05CB5216"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3" w:history="1">
            <w:r w:rsidR="009225E3" w:rsidRPr="003B0787">
              <w:rPr>
                <w:rStyle w:val="Hiperveza"/>
                <w:noProof/>
              </w:rPr>
              <w:t>7.31.</w:t>
            </w:r>
            <w:r w:rsidR="009225E3">
              <w:rPr>
                <w:rFonts w:asciiTheme="minorHAnsi" w:eastAsiaTheme="minorEastAsia" w:hAnsiTheme="minorHAnsi" w:cstheme="minorBidi"/>
                <w:b w:val="0"/>
                <w:bCs w:val="0"/>
                <w:noProof/>
                <w:lang w:eastAsia="hr-HR" w:bidi="ar-SA"/>
              </w:rPr>
              <w:tab/>
            </w:r>
            <w:r w:rsidR="009225E3" w:rsidRPr="003B0787">
              <w:rPr>
                <w:rStyle w:val="Hiperveza"/>
                <w:noProof/>
              </w:rPr>
              <w:t>Izmjene ugovora o javnoj nabavi tijekom njegova</w:t>
            </w:r>
            <w:r w:rsidR="009225E3" w:rsidRPr="003B0787">
              <w:rPr>
                <w:rStyle w:val="Hiperveza"/>
                <w:noProof/>
                <w:spacing w:val="-10"/>
              </w:rPr>
              <w:t xml:space="preserve"> </w:t>
            </w:r>
            <w:r w:rsidR="009225E3" w:rsidRPr="003B0787">
              <w:rPr>
                <w:rStyle w:val="Hiperveza"/>
                <w:noProof/>
              </w:rPr>
              <w:t>trajanja</w:t>
            </w:r>
            <w:r w:rsidR="009225E3">
              <w:rPr>
                <w:noProof/>
                <w:webHidden/>
              </w:rPr>
              <w:tab/>
            </w:r>
            <w:r w:rsidR="009225E3">
              <w:rPr>
                <w:noProof/>
                <w:webHidden/>
              </w:rPr>
              <w:fldChar w:fldCharType="begin"/>
            </w:r>
            <w:r w:rsidR="009225E3">
              <w:rPr>
                <w:noProof/>
                <w:webHidden/>
              </w:rPr>
              <w:instrText xml:space="preserve"> PAGEREF _Toc87338073 \h </w:instrText>
            </w:r>
            <w:r w:rsidR="009225E3">
              <w:rPr>
                <w:noProof/>
                <w:webHidden/>
              </w:rPr>
            </w:r>
            <w:r w:rsidR="009225E3">
              <w:rPr>
                <w:noProof/>
                <w:webHidden/>
              </w:rPr>
              <w:fldChar w:fldCharType="separate"/>
            </w:r>
            <w:r w:rsidR="00B42D94">
              <w:rPr>
                <w:noProof/>
                <w:webHidden/>
              </w:rPr>
              <w:t>39</w:t>
            </w:r>
            <w:r w:rsidR="009225E3">
              <w:rPr>
                <w:noProof/>
                <w:webHidden/>
              </w:rPr>
              <w:fldChar w:fldCharType="end"/>
            </w:r>
          </w:hyperlink>
        </w:p>
        <w:p w14:paraId="57F41DE1" w14:textId="259F9626"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5" w:history="1">
            <w:r w:rsidR="009225E3" w:rsidRPr="003B0787">
              <w:rPr>
                <w:rStyle w:val="Hiperveza"/>
                <w:noProof/>
              </w:rPr>
              <w:t>7.32.</w:t>
            </w:r>
            <w:r w:rsidR="009225E3">
              <w:rPr>
                <w:rFonts w:asciiTheme="minorHAnsi" w:eastAsiaTheme="minorEastAsia" w:hAnsiTheme="minorHAnsi" w:cstheme="minorBidi"/>
                <w:b w:val="0"/>
                <w:bCs w:val="0"/>
                <w:noProof/>
                <w:lang w:eastAsia="hr-HR" w:bidi="ar-SA"/>
              </w:rPr>
              <w:tab/>
            </w:r>
            <w:r w:rsidR="009225E3" w:rsidRPr="003B0787">
              <w:rPr>
                <w:rStyle w:val="Hiperveza"/>
                <w:noProof/>
              </w:rPr>
              <w:t>Raskid</w:t>
            </w:r>
            <w:r w:rsidR="009225E3" w:rsidRPr="003B0787">
              <w:rPr>
                <w:rStyle w:val="Hiperveza"/>
                <w:noProof/>
                <w:spacing w:val="-2"/>
              </w:rPr>
              <w:t xml:space="preserve"> </w:t>
            </w:r>
            <w:r w:rsidR="009225E3" w:rsidRPr="003B0787">
              <w:rPr>
                <w:rStyle w:val="Hiperveza"/>
                <w:noProof/>
              </w:rPr>
              <w:t>ugovora</w:t>
            </w:r>
            <w:r w:rsidR="009225E3">
              <w:rPr>
                <w:noProof/>
                <w:webHidden/>
              </w:rPr>
              <w:tab/>
            </w:r>
            <w:r w:rsidR="009225E3">
              <w:rPr>
                <w:noProof/>
                <w:webHidden/>
              </w:rPr>
              <w:fldChar w:fldCharType="begin"/>
            </w:r>
            <w:r w:rsidR="009225E3">
              <w:rPr>
                <w:noProof/>
                <w:webHidden/>
              </w:rPr>
              <w:instrText xml:space="preserve"> PAGEREF _Toc87338075 \h </w:instrText>
            </w:r>
            <w:r w:rsidR="009225E3">
              <w:rPr>
                <w:noProof/>
                <w:webHidden/>
              </w:rPr>
            </w:r>
            <w:r w:rsidR="009225E3">
              <w:rPr>
                <w:noProof/>
                <w:webHidden/>
              </w:rPr>
              <w:fldChar w:fldCharType="separate"/>
            </w:r>
            <w:r w:rsidR="00B42D94">
              <w:rPr>
                <w:noProof/>
                <w:webHidden/>
              </w:rPr>
              <w:t>39</w:t>
            </w:r>
            <w:r w:rsidR="009225E3">
              <w:rPr>
                <w:noProof/>
                <w:webHidden/>
              </w:rPr>
              <w:fldChar w:fldCharType="end"/>
            </w:r>
          </w:hyperlink>
        </w:p>
        <w:p w14:paraId="4B2B249E" w14:textId="730584DC" w:rsidR="009225E3" w:rsidRDefault="00FC0D75">
          <w:pPr>
            <w:pStyle w:val="Sadraj1"/>
            <w:tabs>
              <w:tab w:val="left" w:pos="1213"/>
              <w:tab w:val="right" w:leader="dot" w:pos="9462"/>
            </w:tabs>
            <w:rPr>
              <w:rFonts w:asciiTheme="minorHAnsi" w:eastAsiaTheme="minorEastAsia" w:hAnsiTheme="minorHAnsi" w:cstheme="minorBidi"/>
              <w:b w:val="0"/>
              <w:bCs w:val="0"/>
              <w:noProof/>
              <w:lang w:eastAsia="hr-HR" w:bidi="ar-SA"/>
            </w:rPr>
          </w:pPr>
          <w:hyperlink w:anchor="_Toc87338076" w:history="1">
            <w:r w:rsidR="009225E3" w:rsidRPr="003B0787">
              <w:rPr>
                <w:rStyle w:val="Hiperveza"/>
                <w:noProof/>
              </w:rPr>
              <w:t>7.33.</w:t>
            </w:r>
            <w:r w:rsidR="009225E3">
              <w:rPr>
                <w:rFonts w:asciiTheme="minorHAnsi" w:eastAsiaTheme="minorEastAsia" w:hAnsiTheme="minorHAnsi" w:cstheme="minorBidi"/>
                <w:b w:val="0"/>
                <w:bCs w:val="0"/>
                <w:noProof/>
                <w:lang w:eastAsia="hr-HR" w:bidi="ar-SA"/>
              </w:rPr>
              <w:tab/>
            </w:r>
            <w:r w:rsidR="009225E3" w:rsidRPr="003B0787">
              <w:rPr>
                <w:rStyle w:val="Hiperveza"/>
                <w:noProof/>
              </w:rPr>
              <w:t>Prilozi</w:t>
            </w:r>
            <w:r w:rsidR="009225E3">
              <w:rPr>
                <w:noProof/>
                <w:webHidden/>
              </w:rPr>
              <w:tab/>
            </w:r>
            <w:r w:rsidR="009225E3">
              <w:rPr>
                <w:noProof/>
                <w:webHidden/>
              </w:rPr>
              <w:fldChar w:fldCharType="begin"/>
            </w:r>
            <w:r w:rsidR="009225E3">
              <w:rPr>
                <w:noProof/>
                <w:webHidden/>
              </w:rPr>
              <w:instrText xml:space="preserve"> PAGEREF _Toc87338076 \h </w:instrText>
            </w:r>
            <w:r w:rsidR="009225E3">
              <w:rPr>
                <w:noProof/>
                <w:webHidden/>
              </w:rPr>
            </w:r>
            <w:r w:rsidR="009225E3">
              <w:rPr>
                <w:noProof/>
                <w:webHidden/>
              </w:rPr>
              <w:fldChar w:fldCharType="separate"/>
            </w:r>
            <w:r w:rsidR="00B42D94">
              <w:rPr>
                <w:noProof/>
                <w:webHidden/>
              </w:rPr>
              <w:t>39</w:t>
            </w:r>
            <w:r w:rsidR="009225E3">
              <w:rPr>
                <w:noProof/>
                <w:webHidden/>
              </w:rPr>
              <w:fldChar w:fldCharType="end"/>
            </w:r>
          </w:hyperlink>
        </w:p>
        <w:p w14:paraId="5128A01B" w14:textId="27DC81B9" w:rsidR="009225E3" w:rsidRDefault="00FC0D75">
          <w:pPr>
            <w:pStyle w:val="Sadraj2"/>
            <w:tabs>
              <w:tab w:val="right" w:leader="dot" w:pos="9462"/>
            </w:tabs>
            <w:rPr>
              <w:rFonts w:asciiTheme="minorHAnsi" w:eastAsiaTheme="minorEastAsia" w:hAnsiTheme="minorHAnsi" w:cstheme="minorBidi"/>
              <w:b w:val="0"/>
              <w:bCs w:val="0"/>
              <w:noProof/>
              <w:lang w:eastAsia="hr-HR" w:bidi="ar-SA"/>
            </w:rPr>
          </w:pPr>
          <w:hyperlink w:anchor="_Toc87338077" w:history="1">
            <w:r w:rsidR="009225E3" w:rsidRPr="003B0787">
              <w:rPr>
                <w:rStyle w:val="Hiperveza"/>
                <w:noProof/>
              </w:rPr>
              <w:t>PRILOG I. – TEHNIČKE SPECIFIKACIJE</w:t>
            </w:r>
            <w:r w:rsidR="009225E3">
              <w:rPr>
                <w:noProof/>
                <w:webHidden/>
              </w:rPr>
              <w:tab/>
            </w:r>
            <w:r w:rsidR="009225E3">
              <w:rPr>
                <w:noProof/>
                <w:webHidden/>
              </w:rPr>
              <w:fldChar w:fldCharType="begin"/>
            </w:r>
            <w:r w:rsidR="009225E3">
              <w:rPr>
                <w:noProof/>
                <w:webHidden/>
              </w:rPr>
              <w:instrText xml:space="preserve"> PAGEREF _Toc87338077 \h </w:instrText>
            </w:r>
            <w:r w:rsidR="009225E3">
              <w:rPr>
                <w:noProof/>
                <w:webHidden/>
              </w:rPr>
            </w:r>
            <w:r w:rsidR="009225E3">
              <w:rPr>
                <w:noProof/>
                <w:webHidden/>
              </w:rPr>
              <w:fldChar w:fldCharType="separate"/>
            </w:r>
            <w:r w:rsidR="00B42D94">
              <w:rPr>
                <w:noProof/>
                <w:webHidden/>
              </w:rPr>
              <w:t>41</w:t>
            </w:r>
            <w:r w:rsidR="009225E3">
              <w:rPr>
                <w:noProof/>
                <w:webHidden/>
              </w:rPr>
              <w:fldChar w:fldCharType="end"/>
            </w:r>
          </w:hyperlink>
        </w:p>
        <w:p w14:paraId="1E931C6E" w14:textId="532D82DA" w:rsidR="009225E3" w:rsidRDefault="00FC0D75">
          <w:pPr>
            <w:pStyle w:val="Sadraj2"/>
            <w:tabs>
              <w:tab w:val="right" w:leader="dot" w:pos="9462"/>
            </w:tabs>
            <w:rPr>
              <w:rFonts w:asciiTheme="minorHAnsi" w:eastAsiaTheme="minorEastAsia" w:hAnsiTheme="minorHAnsi" w:cstheme="minorBidi"/>
              <w:b w:val="0"/>
              <w:bCs w:val="0"/>
              <w:noProof/>
              <w:lang w:eastAsia="hr-HR" w:bidi="ar-SA"/>
            </w:rPr>
          </w:pPr>
          <w:hyperlink w:anchor="_Toc87338078" w:history="1">
            <w:r w:rsidR="009225E3" w:rsidRPr="003B0787">
              <w:rPr>
                <w:rStyle w:val="Hiperveza"/>
                <w:noProof/>
              </w:rPr>
              <w:t>PRILOG II. - TROŠKOVNIK</w:t>
            </w:r>
            <w:r w:rsidR="009225E3">
              <w:rPr>
                <w:noProof/>
                <w:webHidden/>
              </w:rPr>
              <w:tab/>
            </w:r>
            <w:r w:rsidR="009225E3">
              <w:rPr>
                <w:noProof/>
                <w:webHidden/>
              </w:rPr>
              <w:fldChar w:fldCharType="begin"/>
            </w:r>
            <w:r w:rsidR="009225E3">
              <w:rPr>
                <w:noProof/>
                <w:webHidden/>
              </w:rPr>
              <w:instrText xml:space="preserve"> PAGEREF _Toc87338078 \h </w:instrText>
            </w:r>
            <w:r w:rsidR="009225E3">
              <w:rPr>
                <w:noProof/>
                <w:webHidden/>
              </w:rPr>
            </w:r>
            <w:r w:rsidR="009225E3">
              <w:rPr>
                <w:noProof/>
                <w:webHidden/>
              </w:rPr>
              <w:fldChar w:fldCharType="separate"/>
            </w:r>
            <w:r w:rsidR="00B42D94">
              <w:rPr>
                <w:noProof/>
                <w:webHidden/>
              </w:rPr>
              <w:t>42</w:t>
            </w:r>
            <w:r w:rsidR="009225E3">
              <w:rPr>
                <w:noProof/>
                <w:webHidden/>
              </w:rPr>
              <w:fldChar w:fldCharType="end"/>
            </w:r>
          </w:hyperlink>
        </w:p>
        <w:p w14:paraId="0CB65BAA" w14:textId="23AB5B31" w:rsidR="009225E3" w:rsidRDefault="00FC0D75">
          <w:pPr>
            <w:pStyle w:val="Sadraj2"/>
            <w:tabs>
              <w:tab w:val="right" w:leader="dot" w:pos="9462"/>
            </w:tabs>
            <w:rPr>
              <w:rFonts w:asciiTheme="minorHAnsi" w:eastAsiaTheme="minorEastAsia" w:hAnsiTheme="minorHAnsi" w:cstheme="minorBidi"/>
              <w:b w:val="0"/>
              <w:bCs w:val="0"/>
              <w:noProof/>
              <w:lang w:eastAsia="hr-HR" w:bidi="ar-SA"/>
            </w:rPr>
          </w:pPr>
          <w:hyperlink w:anchor="_Toc87338079" w:history="1">
            <w:r w:rsidR="009225E3" w:rsidRPr="003B0787">
              <w:rPr>
                <w:rStyle w:val="Hiperveza"/>
                <w:noProof/>
              </w:rPr>
              <w:t>PRILOG III. – E-ESPD OBRAZAC</w:t>
            </w:r>
            <w:r w:rsidR="009225E3">
              <w:rPr>
                <w:noProof/>
                <w:webHidden/>
              </w:rPr>
              <w:tab/>
            </w:r>
            <w:r w:rsidR="009225E3">
              <w:rPr>
                <w:noProof/>
                <w:webHidden/>
              </w:rPr>
              <w:fldChar w:fldCharType="begin"/>
            </w:r>
            <w:r w:rsidR="009225E3">
              <w:rPr>
                <w:noProof/>
                <w:webHidden/>
              </w:rPr>
              <w:instrText xml:space="preserve"> PAGEREF _Toc87338079 \h </w:instrText>
            </w:r>
            <w:r w:rsidR="009225E3">
              <w:rPr>
                <w:noProof/>
                <w:webHidden/>
              </w:rPr>
            </w:r>
            <w:r w:rsidR="009225E3">
              <w:rPr>
                <w:noProof/>
                <w:webHidden/>
              </w:rPr>
              <w:fldChar w:fldCharType="separate"/>
            </w:r>
            <w:r w:rsidR="00B42D94">
              <w:rPr>
                <w:noProof/>
                <w:webHidden/>
              </w:rPr>
              <w:t>43</w:t>
            </w:r>
            <w:r w:rsidR="009225E3">
              <w:rPr>
                <w:noProof/>
                <w:webHidden/>
              </w:rPr>
              <w:fldChar w:fldCharType="end"/>
            </w:r>
          </w:hyperlink>
        </w:p>
        <w:p w14:paraId="4AE748F9" w14:textId="56196C2D" w:rsidR="009225E3" w:rsidRDefault="00FC0D75">
          <w:pPr>
            <w:pStyle w:val="Sadraj2"/>
            <w:tabs>
              <w:tab w:val="right" w:leader="dot" w:pos="9462"/>
            </w:tabs>
            <w:rPr>
              <w:rFonts w:asciiTheme="minorHAnsi" w:eastAsiaTheme="minorEastAsia" w:hAnsiTheme="minorHAnsi" w:cstheme="minorBidi"/>
              <w:b w:val="0"/>
              <w:bCs w:val="0"/>
              <w:noProof/>
              <w:lang w:eastAsia="hr-HR" w:bidi="ar-SA"/>
            </w:rPr>
          </w:pPr>
          <w:hyperlink w:anchor="_Toc87338080" w:history="1">
            <w:r w:rsidR="009225E3" w:rsidRPr="003B0787">
              <w:rPr>
                <w:rStyle w:val="Hiperveza"/>
                <w:noProof/>
              </w:rPr>
              <w:t xml:space="preserve">PRILOG IV. – OBRAZAC </w:t>
            </w:r>
            <w:r w:rsidR="009225E3" w:rsidRPr="003B0787">
              <w:rPr>
                <w:rStyle w:val="Hiperveza"/>
                <w:noProof/>
                <w:lang w:bidi="hr-HR"/>
              </w:rPr>
              <w:t>IZJAVE O ROKU ISPORUKE</w:t>
            </w:r>
            <w:r w:rsidR="009225E3">
              <w:rPr>
                <w:noProof/>
                <w:webHidden/>
              </w:rPr>
              <w:tab/>
            </w:r>
            <w:r w:rsidR="009225E3">
              <w:rPr>
                <w:noProof/>
                <w:webHidden/>
              </w:rPr>
              <w:fldChar w:fldCharType="begin"/>
            </w:r>
            <w:r w:rsidR="009225E3">
              <w:rPr>
                <w:noProof/>
                <w:webHidden/>
              </w:rPr>
              <w:instrText xml:space="preserve"> PAGEREF _Toc87338080 \h </w:instrText>
            </w:r>
            <w:r w:rsidR="009225E3">
              <w:rPr>
                <w:noProof/>
                <w:webHidden/>
              </w:rPr>
            </w:r>
            <w:r w:rsidR="009225E3">
              <w:rPr>
                <w:noProof/>
                <w:webHidden/>
              </w:rPr>
              <w:fldChar w:fldCharType="separate"/>
            </w:r>
            <w:r w:rsidR="00B42D94">
              <w:rPr>
                <w:noProof/>
                <w:webHidden/>
              </w:rPr>
              <w:t>44</w:t>
            </w:r>
            <w:r w:rsidR="009225E3">
              <w:rPr>
                <w:noProof/>
                <w:webHidden/>
              </w:rPr>
              <w:fldChar w:fldCharType="end"/>
            </w:r>
          </w:hyperlink>
        </w:p>
        <w:p w14:paraId="7BCBAD15" w14:textId="4DE0ED57" w:rsidR="00454C5D" w:rsidRPr="00805959" w:rsidRDefault="00454C5D" w:rsidP="00AD36EA">
          <w:pPr>
            <w:pStyle w:val="Sadraj2"/>
            <w:tabs>
              <w:tab w:val="right" w:leader="dot" w:pos="9462"/>
            </w:tabs>
          </w:pPr>
          <w:r w:rsidRPr="00805959">
            <w:rPr>
              <w:b w:val="0"/>
              <w:bCs w:val="0"/>
            </w:rPr>
            <w:fldChar w:fldCharType="end"/>
          </w:r>
        </w:p>
      </w:sdtContent>
    </w:sdt>
    <w:p w14:paraId="5C2416D1" w14:textId="2380449D" w:rsidR="00C930A3" w:rsidRPr="00805959" w:rsidRDefault="00C930A3" w:rsidP="007A145B">
      <w:pPr>
        <w:ind w:right="215"/>
        <w:sectPr w:rsidR="00C930A3" w:rsidRPr="00805959" w:rsidSect="00493ED5">
          <w:type w:val="continuous"/>
          <w:pgSz w:w="11910" w:h="16840"/>
          <w:pgMar w:top="1985" w:right="1219" w:bottom="1680" w:left="1219" w:header="113" w:footer="720" w:gutter="0"/>
          <w:cols w:space="720"/>
          <w:docGrid w:linePitch="299"/>
        </w:sectPr>
      </w:pPr>
    </w:p>
    <w:p w14:paraId="6F8C262A" w14:textId="32BC7C1B" w:rsidR="00C930A3" w:rsidRPr="00805959" w:rsidRDefault="00DE0B8D" w:rsidP="007A145B">
      <w:pPr>
        <w:pStyle w:val="Tijeloteksta"/>
        <w:ind w:left="102" w:right="215"/>
        <w:rPr>
          <w:sz w:val="20"/>
        </w:rPr>
      </w:pPr>
      <w:r w:rsidRPr="00805959">
        <w:rPr>
          <w:noProof/>
          <w:sz w:val="20"/>
          <w:lang w:eastAsia="hr-HR" w:bidi="ar-SA"/>
        </w:rPr>
        <w:lastRenderedPageBreak/>
        <mc:AlternateContent>
          <mc:Choice Requires="wps">
            <w:drawing>
              <wp:inline distT="0" distB="0" distL="0" distR="0" wp14:anchorId="0689F639" wp14:editId="68A23AF3">
                <wp:extent cx="5876290" cy="309880"/>
                <wp:effectExtent l="10795" t="6350" r="8890" b="7620"/>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74F40D28" w14:textId="77777777" w:rsidR="00836AA0" w:rsidRDefault="00836AA0">
                            <w:pPr>
                              <w:spacing w:before="19"/>
                              <w:ind w:left="3845"/>
                              <w:rPr>
                                <w:b/>
                                <w:sz w:val="24"/>
                              </w:rPr>
                            </w:pPr>
                            <w:r>
                              <w:rPr>
                                <w:b/>
                                <w:sz w:val="24"/>
                              </w:rPr>
                              <w:t>1. OPĆI PODACI</w:t>
                            </w:r>
                          </w:p>
                        </w:txbxContent>
                      </wps:txbx>
                      <wps:bodyPr rot="0" vert="horz" wrap="square" lIns="0" tIns="0" rIns="0" bIns="0" anchor="t" anchorCtr="0" upright="1">
                        <a:noAutofit/>
                      </wps:bodyPr>
                    </wps:wsp>
                  </a:graphicData>
                </a:graphic>
              </wp:inline>
            </w:drawing>
          </mc:Choice>
          <mc:Fallback>
            <w:pict>
              <v:shapetype w14:anchorId="0689F639" id="_x0000_t202" coordsize="21600,21600" o:spt="202" path="m,l,21600r21600,l21600,xe">
                <v:stroke joinstyle="miter"/>
                <v:path gradientshapeok="t" o:connecttype="rect"/>
              </v:shapetype>
              <v:shape id="Text Box 70" o:spid="_x0000_s1026" type="#_x0000_t202" style="width:462.7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" fillcolor="#dbe4f0" strokeweight=".16936mm">
                <v:textbox inset="0,0,0,0">
                  <w:txbxContent>
                    <w:p w14:paraId="74F40D28" w14:textId="77777777" w:rsidR="00836AA0" w:rsidRDefault="00836AA0">
                      <w:pPr>
                        <w:spacing w:before="19"/>
                        <w:ind w:left="3845"/>
                        <w:rPr>
                          <w:b/>
                          <w:sz w:val="24"/>
                        </w:rPr>
                      </w:pPr>
                      <w:r>
                        <w:rPr>
                          <w:b/>
                          <w:sz w:val="24"/>
                        </w:rPr>
                        <w:t>1. OPĆI PODACI</w:t>
                      </w:r>
                    </w:p>
                  </w:txbxContent>
                </v:textbox>
                <w10:anchorlock/>
              </v:shape>
            </w:pict>
          </mc:Fallback>
        </mc:AlternateContent>
      </w:r>
    </w:p>
    <w:p w14:paraId="6EA11C15" w14:textId="77777777" w:rsidR="00C930A3" w:rsidRPr="00805959" w:rsidRDefault="00C930A3" w:rsidP="007A145B">
      <w:pPr>
        <w:pStyle w:val="Tijeloteksta"/>
        <w:spacing w:before="9"/>
        <w:ind w:left="0" w:right="215"/>
        <w:rPr>
          <w:sz w:val="16"/>
        </w:rPr>
      </w:pPr>
    </w:p>
    <w:p w14:paraId="35BF312A" w14:textId="77777777" w:rsidR="00C930A3" w:rsidRPr="00805959" w:rsidRDefault="00F64EAC" w:rsidP="007A145B">
      <w:pPr>
        <w:pStyle w:val="Naslov2"/>
        <w:spacing w:before="1"/>
        <w:ind w:right="215"/>
        <w:jc w:val="both"/>
      </w:pPr>
      <w:bookmarkStart w:id="1" w:name="_Toc63669733"/>
      <w:bookmarkStart w:id="2" w:name="_Toc63670380"/>
      <w:bookmarkStart w:id="3" w:name="_Toc69213857"/>
      <w:bookmarkStart w:id="4" w:name="_Toc69214010"/>
      <w:bookmarkStart w:id="5" w:name="_Toc86995459"/>
      <w:bookmarkStart w:id="6" w:name="_Toc86995756"/>
      <w:bookmarkStart w:id="7" w:name="_Toc87337982"/>
      <w:r w:rsidRPr="00805959">
        <w:t>Ponuda je izjava volje Ponuditelja u pisanom obliku da će isporučiti robu, pružiti usluge ili izvesti</w:t>
      </w:r>
      <w:bookmarkEnd w:id="1"/>
      <w:bookmarkEnd w:id="2"/>
      <w:bookmarkEnd w:id="3"/>
      <w:bookmarkEnd w:id="4"/>
      <w:bookmarkEnd w:id="5"/>
      <w:bookmarkEnd w:id="6"/>
      <w:bookmarkEnd w:id="7"/>
    </w:p>
    <w:p w14:paraId="02CDE284" w14:textId="77777777" w:rsidR="00C930A3" w:rsidRPr="00805959" w:rsidRDefault="00F64EAC" w:rsidP="007A145B">
      <w:pPr>
        <w:spacing w:before="41"/>
        <w:ind w:left="220" w:right="215"/>
        <w:jc w:val="both"/>
        <w:rPr>
          <w:b/>
        </w:rPr>
      </w:pPr>
      <w:r w:rsidRPr="00805959">
        <w:rPr>
          <w:b/>
        </w:rPr>
        <w:t>radove u skladu s uvjetima i zahtjevima iz Dokumentacije o nabavi.</w:t>
      </w:r>
    </w:p>
    <w:p w14:paraId="2F7795A8" w14:textId="77777777" w:rsidR="00C930A3" w:rsidRPr="00805959" w:rsidRDefault="00C930A3" w:rsidP="007A145B">
      <w:pPr>
        <w:pStyle w:val="Tijeloteksta"/>
        <w:spacing w:before="8"/>
        <w:ind w:left="0" w:right="215"/>
        <w:rPr>
          <w:b/>
          <w:sz w:val="19"/>
        </w:rPr>
      </w:pPr>
    </w:p>
    <w:p w14:paraId="19B50E40" w14:textId="77777777" w:rsidR="00C930A3" w:rsidRPr="00805959" w:rsidRDefault="00F64EAC" w:rsidP="007A145B">
      <w:pPr>
        <w:ind w:left="220" w:right="215"/>
        <w:jc w:val="both"/>
        <w:rPr>
          <w:b/>
        </w:rPr>
      </w:pPr>
      <w:r w:rsidRPr="00805959">
        <w:rPr>
          <w:b/>
        </w:rPr>
        <w:t>Pri izradi ponude Ponuditelj se mora pridržavati zahtjeva i uvjeta iz Dokumentacije o nabavi te ne</w:t>
      </w:r>
    </w:p>
    <w:p w14:paraId="51F06AEA" w14:textId="77777777" w:rsidR="00C930A3" w:rsidRPr="00805959" w:rsidRDefault="00F64EAC" w:rsidP="007A145B">
      <w:pPr>
        <w:spacing w:before="39"/>
        <w:ind w:left="220" w:right="215"/>
        <w:jc w:val="both"/>
        <w:rPr>
          <w:b/>
        </w:rPr>
      </w:pPr>
      <w:r w:rsidRPr="00805959">
        <w:rPr>
          <w:b/>
        </w:rPr>
        <w:t>smije mijenjati ni nadopunjavati tekst Dokumentacije o nabavi.</w:t>
      </w:r>
    </w:p>
    <w:p w14:paraId="0F427FA8" w14:textId="77777777" w:rsidR="00C930A3" w:rsidRPr="00805959" w:rsidRDefault="00C930A3" w:rsidP="007A145B">
      <w:pPr>
        <w:pStyle w:val="Tijeloteksta"/>
        <w:spacing w:before="2"/>
        <w:ind w:left="0" w:right="215"/>
        <w:rPr>
          <w:b/>
          <w:sz w:val="23"/>
        </w:rPr>
      </w:pPr>
    </w:p>
    <w:p w14:paraId="0528120C" w14:textId="77777777" w:rsidR="00C930A3" w:rsidRPr="00805959" w:rsidRDefault="00F64EAC" w:rsidP="00354AD5">
      <w:pPr>
        <w:pStyle w:val="Naslov1"/>
        <w:numPr>
          <w:ilvl w:val="1"/>
          <w:numId w:val="49"/>
        </w:numPr>
        <w:tabs>
          <w:tab w:val="left" w:pos="797"/>
        </w:tabs>
        <w:ind w:right="215"/>
        <w:jc w:val="both"/>
      </w:pPr>
      <w:bookmarkStart w:id="8" w:name="_Toc87337983"/>
      <w:r w:rsidRPr="00805959">
        <w:rPr>
          <w:color w:val="000009"/>
        </w:rPr>
        <w:t>Mjerodavno</w:t>
      </w:r>
      <w:r w:rsidRPr="00805959">
        <w:rPr>
          <w:color w:val="000009"/>
          <w:spacing w:val="-2"/>
        </w:rPr>
        <w:t xml:space="preserve"> </w:t>
      </w:r>
      <w:r w:rsidRPr="00805959">
        <w:rPr>
          <w:color w:val="000009"/>
        </w:rPr>
        <w:t>pravo</w:t>
      </w:r>
      <w:bookmarkEnd w:id="8"/>
    </w:p>
    <w:p w14:paraId="6D490ACF" w14:textId="77777777" w:rsidR="00C930A3" w:rsidRPr="00805959" w:rsidRDefault="00C930A3" w:rsidP="007A145B">
      <w:pPr>
        <w:pStyle w:val="Tijeloteksta"/>
        <w:ind w:left="0" w:right="215"/>
        <w:rPr>
          <w:b/>
          <w:sz w:val="23"/>
        </w:rPr>
      </w:pPr>
    </w:p>
    <w:p w14:paraId="263086BC" w14:textId="77777777" w:rsidR="00C930A3" w:rsidRPr="00805959" w:rsidRDefault="00F64EAC" w:rsidP="007A145B">
      <w:pPr>
        <w:pStyle w:val="Tijeloteksta"/>
        <w:spacing w:line="276" w:lineRule="auto"/>
        <w:ind w:right="215"/>
        <w:jc w:val="both"/>
      </w:pPr>
      <w:r w:rsidRPr="00805959">
        <w:t>Sukladno</w:t>
      </w:r>
      <w:r w:rsidRPr="00805959">
        <w:rPr>
          <w:spacing w:val="-2"/>
        </w:rPr>
        <w:t xml:space="preserve"> </w:t>
      </w:r>
      <w:r w:rsidRPr="00805959">
        <w:t>članku</w:t>
      </w:r>
      <w:r w:rsidRPr="00805959">
        <w:rPr>
          <w:spacing w:val="-6"/>
        </w:rPr>
        <w:t xml:space="preserve"> </w:t>
      </w:r>
      <w:r w:rsidRPr="00805959">
        <w:t>3.</w:t>
      </w:r>
      <w:r w:rsidRPr="00805959">
        <w:rPr>
          <w:spacing w:val="-6"/>
        </w:rPr>
        <w:t xml:space="preserve"> </w:t>
      </w:r>
      <w:r w:rsidRPr="00805959">
        <w:t>točki</w:t>
      </w:r>
      <w:r w:rsidRPr="00805959">
        <w:rPr>
          <w:spacing w:val="-4"/>
        </w:rPr>
        <w:t xml:space="preserve"> </w:t>
      </w:r>
      <w:r w:rsidRPr="00805959">
        <w:t>3.</w:t>
      </w:r>
      <w:r w:rsidRPr="00805959">
        <w:rPr>
          <w:spacing w:val="-4"/>
        </w:rPr>
        <w:t xml:space="preserve"> </w:t>
      </w:r>
      <w:r w:rsidRPr="00805959">
        <w:t>i</w:t>
      </w:r>
      <w:r w:rsidRPr="00805959">
        <w:rPr>
          <w:spacing w:val="-6"/>
        </w:rPr>
        <w:t xml:space="preserve"> </w:t>
      </w:r>
      <w:r w:rsidRPr="00805959">
        <w:t>članku</w:t>
      </w:r>
      <w:r w:rsidRPr="00805959">
        <w:rPr>
          <w:spacing w:val="-5"/>
        </w:rPr>
        <w:t xml:space="preserve"> </w:t>
      </w:r>
      <w:r w:rsidRPr="00805959">
        <w:t>200..</w:t>
      </w:r>
      <w:r w:rsidRPr="00805959">
        <w:rPr>
          <w:spacing w:val="-4"/>
        </w:rPr>
        <w:t xml:space="preserve"> </w:t>
      </w:r>
      <w:r w:rsidRPr="00805959">
        <w:t>Zakona</w:t>
      </w:r>
      <w:r w:rsidRPr="00805959">
        <w:rPr>
          <w:spacing w:val="-6"/>
        </w:rPr>
        <w:t xml:space="preserve"> </w:t>
      </w:r>
      <w:r w:rsidRPr="00805959">
        <w:t>o</w:t>
      </w:r>
      <w:r w:rsidRPr="00805959">
        <w:rPr>
          <w:spacing w:val="-3"/>
        </w:rPr>
        <w:t xml:space="preserve"> </w:t>
      </w:r>
      <w:r w:rsidRPr="00805959">
        <w:t>javnoj</w:t>
      </w:r>
      <w:r w:rsidRPr="00805959">
        <w:rPr>
          <w:spacing w:val="-3"/>
        </w:rPr>
        <w:t xml:space="preserve"> </w:t>
      </w:r>
      <w:r w:rsidRPr="00805959">
        <w:t>nabavi</w:t>
      </w:r>
      <w:r w:rsidRPr="00805959">
        <w:rPr>
          <w:spacing w:val="-3"/>
        </w:rPr>
        <w:t xml:space="preserve"> </w:t>
      </w:r>
      <w:r w:rsidRPr="00805959">
        <w:t>(NN</w:t>
      </w:r>
      <w:r w:rsidRPr="00805959">
        <w:rPr>
          <w:spacing w:val="-7"/>
        </w:rPr>
        <w:t xml:space="preserve"> </w:t>
      </w:r>
      <w:r w:rsidRPr="00805959">
        <w:t>120/16,</w:t>
      </w:r>
      <w:r w:rsidRPr="00805959">
        <w:rPr>
          <w:spacing w:val="-2"/>
        </w:rPr>
        <w:t xml:space="preserve"> </w:t>
      </w:r>
      <w:r w:rsidRPr="00805959">
        <w:t>dalje</w:t>
      </w:r>
      <w:r w:rsidRPr="00805959">
        <w:rPr>
          <w:spacing w:val="-6"/>
        </w:rPr>
        <w:t xml:space="preserve"> </w:t>
      </w:r>
      <w:r w:rsidRPr="00805959">
        <w:t>u</w:t>
      </w:r>
      <w:r w:rsidRPr="00805959">
        <w:rPr>
          <w:spacing w:val="-4"/>
        </w:rPr>
        <w:t xml:space="preserve"> </w:t>
      </w:r>
      <w:r w:rsidRPr="00805959">
        <w:t>tekstu:</w:t>
      </w:r>
      <w:r w:rsidRPr="00805959">
        <w:rPr>
          <w:spacing w:val="-4"/>
        </w:rPr>
        <w:t xml:space="preserve"> </w:t>
      </w:r>
      <w:r w:rsidRPr="00805959">
        <w:t>ZJN</w:t>
      </w:r>
      <w:r w:rsidRPr="00805959">
        <w:rPr>
          <w:spacing w:val="-7"/>
        </w:rPr>
        <w:t xml:space="preserve"> </w:t>
      </w:r>
      <w:r w:rsidRPr="00805959">
        <w:t>2016) te Pravilniku o dokumentaciji o nabavi te ponudi u postupcima javne nabave (NN 65/17 i 75/20) izrađena je ova Dokumentacija o nabavi (dalje u tekstu: DON) koja čini podlogu za izradu ponude u ovom postupku javne</w:t>
      </w:r>
      <w:r w:rsidRPr="00805959">
        <w:rPr>
          <w:spacing w:val="1"/>
        </w:rPr>
        <w:t xml:space="preserve"> </w:t>
      </w:r>
      <w:r w:rsidRPr="00805959">
        <w:t>nabave.</w:t>
      </w:r>
    </w:p>
    <w:p w14:paraId="2EADA48D" w14:textId="77777777" w:rsidR="00C930A3" w:rsidRPr="00805959" w:rsidRDefault="00C930A3" w:rsidP="007A145B">
      <w:pPr>
        <w:pStyle w:val="Tijeloteksta"/>
        <w:spacing w:before="5"/>
        <w:ind w:left="0" w:right="215"/>
        <w:rPr>
          <w:sz w:val="16"/>
        </w:rPr>
      </w:pPr>
    </w:p>
    <w:p w14:paraId="568E8F49" w14:textId="77777777" w:rsidR="00C930A3" w:rsidRPr="00805959" w:rsidRDefault="00F64EAC" w:rsidP="007A145B">
      <w:pPr>
        <w:pStyle w:val="Tijeloteksta"/>
        <w:spacing w:line="276" w:lineRule="auto"/>
        <w:ind w:right="215"/>
        <w:jc w:val="both"/>
      </w:pPr>
      <w:r w:rsidRPr="00805959">
        <w:t>Na ovaj postupak javne nabave primjenjuje se, kao mjerodavno pravo, pravo Republike Hrvatske, a naročito Zakon o javnoj nabavi (Narodne novine broj 120/16 - u nastavku teksta: ZJN 2016) i prateći podzakonski propisi.</w:t>
      </w:r>
    </w:p>
    <w:p w14:paraId="361BCA19" w14:textId="77777777" w:rsidR="00C930A3" w:rsidRPr="00805959" w:rsidRDefault="00C930A3" w:rsidP="007A145B">
      <w:pPr>
        <w:pStyle w:val="Tijeloteksta"/>
        <w:spacing w:before="4"/>
        <w:ind w:left="0" w:right="215"/>
        <w:rPr>
          <w:sz w:val="16"/>
        </w:rPr>
      </w:pPr>
    </w:p>
    <w:p w14:paraId="6324EE1B" w14:textId="77777777" w:rsidR="00C930A3" w:rsidRPr="00805959" w:rsidRDefault="00F64EAC" w:rsidP="007A145B">
      <w:pPr>
        <w:pStyle w:val="Tijeloteksta"/>
        <w:spacing w:line="276" w:lineRule="auto"/>
        <w:ind w:right="215"/>
        <w:jc w:val="both"/>
      </w:pPr>
      <w:r w:rsidRPr="00805959">
        <w:t>Pravo Republike Hrvatske je mjerodavno i u odnosima Naručitelja i trećih osoba, a koji su izravno ili neizravno,</w:t>
      </w:r>
      <w:r w:rsidRPr="00805959">
        <w:rPr>
          <w:spacing w:val="-4"/>
        </w:rPr>
        <w:t xml:space="preserve"> </w:t>
      </w:r>
      <w:r w:rsidRPr="00805959">
        <w:t>svojim</w:t>
      </w:r>
      <w:r w:rsidRPr="00805959">
        <w:rPr>
          <w:spacing w:val="-6"/>
        </w:rPr>
        <w:t xml:space="preserve"> </w:t>
      </w:r>
      <w:r w:rsidRPr="00805959">
        <w:t>očitovanjima</w:t>
      </w:r>
      <w:r w:rsidRPr="00805959">
        <w:rPr>
          <w:spacing w:val="-4"/>
        </w:rPr>
        <w:t xml:space="preserve"> </w:t>
      </w:r>
      <w:r w:rsidRPr="00805959">
        <w:t>volje</w:t>
      </w:r>
      <w:r w:rsidRPr="00805959">
        <w:rPr>
          <w:spacing w:val="-3"/>
        </w:rPr>
        <w:t xml:space="preserve"> </w:t>
      </w:r>
      <w:r w:rsidRPr="00805959">
        <w:t>sudionici</w:t>
      </w:r>
      <w:r w:rsidRPr="00805959">
        <w:rPr>
          <w:spacing w:val="-5"/>
        </w:rPr>
        <w:t xml:space="preserve"> </w:t>
      </w:r>
      <w:r w:rsidRPr="00805959">
        <w:t>ovog</w:t>
      </w:r>
      <w:r w:rsidRPr="00805959">
        <w:rPr>
          <w:spacing w:val="-5"/>
        </w:rPr>
        <w:t xml:space="preserve"> </w:t>
      </w:r>
      <w:r w:rsidRPr="00805959">
        <w:t>postupka</w:t>
      </w:r>
      <w:r w:rsidRPr="00805959">
        <w:rPr>
          <w:spacing w:val="-4"/>
        </w:rPr>
        <w:t xml:space="preserve"> </w:t>
      </w:r>
      <w:r w:rsidRPr="00805959">
        <w:t>javne</w:t>
      </w:r>
      <w:r w:rsidRPr="00805959">
        <w:rPr>
          <w:spacing w:val="-3"/>
        </w:rPr>
        <w:t xml:space="preserve"> </w:t>
      </w:r>
      <w:r w:rsidRPr="00805959">
        <w:t>nabave.</w:t>
      </w:r>
      <w:r w:rsidRPr="00805959">
        <w:rPr>
          <w:spacing w:val="-4"/>
        </w:rPr>
        <w:t xml:space="preserve"> </w:t>
      </w:r>
      <w:r w:rsidRPr="00805959">
        <w:t>Isto</w:t>
      </w:r>
      <w:r w:rsidRPr="00805959">
        <w:rPr>
          <w:spacing w:val="-3"/>
        </w:rPr>
        <w:t xml:space="preserve"> </w:t>
      </w:r>
      <w:r w:rsidRPr="00805959">
        <w:t>se</w:t>
      </w:r>
      <w:r w:rsidRPr="00805959">
        <w:rPr>
          <w:spacing w:val="-4"/>
        </w:rPr>
        <w:t xml:space="preserve"> </w:t>
      </w:r>
      <w:r w:rsidRPr="00805959">
        <w:t>osobito</w:t>
      </w:r>
      <w:r w:rsidRPr="00805959">
        <w:rPr>
          <w:spacing w:val="-5"/>
        </w:rPr>
        <w:t xml:space="preserve"> </w:t>
      </w:r>
      <w:r w:rsidRPr="00805959">
        <w:t>odnosi,</w:t>
      </w:r>
      <w:r w:rsidRPr="00805959">
        <w:rPr>
          <w:spacing w:val="-4"/>
        </w:rPr>
        <w:t xml:space="preserve"> </w:t>
      </w:r>
      <w:r w:rsidRPr="00805959">
        <w:t>ali ne ograničavajući se, na izdavatelje bankarskih garancija i</w:t>
      </w:r>
      <w:r w:rsidRPr="00805959">
        <w:rPr>
          <w:spacing w:val="-1"/>
        </w:rPr>
        <w:t xml:space="preserve"> </w:t>
      </w:r>
      <w:proofErr w:type="spellStart"/>
      <w:r w:rsidRPr="00805959">
        <w:t>podugovaratelje</w:t>
      </w:r>
      <w:proofErr w:type="spellEnd"/>
      <w:r w:rsidRPr="00805959">
        <w:t>.</w:t>
      </w:r>
    </w:p>
    <w:p w14:paraId="1ACF7786" w14:textId="77777777" w:rsidR="00C930A3" w:rsidRPr="00805959" w:rsidRDefault="00C930A3" w:rsidP="007A145B">
      <w:pPr>
        <w:pStyle w:val="Tijeloteksta"/>
        <w:spacing w:before="6"/>
        <w:ind w:left="0" w:right="215"/>
        <w:rPr>
          <w:sz w:val="16"/>
        </w:rPr>
      </w:pPr>
    </w:p>
    <w:p w14:paraId="242910DF" w14:textId="77777777" w:rsidR="00C930A3" w:rsidRPr="00805959" w:rsidRDefault="00F64EAC" w:rsidP="007A145B">
      <w:pPr>
        <w:pStyle w:val="Tijeloteksta"/>
        <w:spacing w:line="276" w:lineRule="auto"/>
        <w:ind w:right="215"/>
        <w:jc w:val="both"/>
      </w:pPr>
      <w:r w:rsidRPr="00805959">
        <w:t>U skladu s člankom 4. stavak 4. ZJN 2016, gospodarski subjekt obvezan tijekom izvršenja ugovora o javnoj nabavi pridržavati se primjenjivih obveza u području prava okoliša, socijalnog i radnog prava, uključujući</w:t>
      </w:r>
      <w:r w:rsidRPr="00805959">
        <w:rPr>
          <w:spacing w:val="-11"/>
        </w:rPr>
        <w:t xml:space="preserve"> </w:t>
      </w:r>
      <w:r w:rsidRPr="00805959">
        <w:t>kolektivne</w:t>
      </w:r>
      <w:r w:rsidRPr="00805959">
        <w:rPr>
          <w:spacing w:val="-10"/>
        </w:rPr>
        <w:t xml:space="preserve"> </w:t>
      </w:r>
      <w:r w:rsidRPr="00805959">
        <w:t>ugovore,</w:t>
      </w:r>
      <w:r w:rsidRPr="00805959">
        <w:rPr>
          <w:spacing w:val="-9"/>
        </w:rPr>
        <w:t xml:space="preserve"> </w:t>
      </w:r>
      <w:r w:rsidRPr="00805959">
        <w:t>a</w:t>
      </w:r>
      <w:r w:rsidRPr="00805959">
        <w:rPr>
          <w:spacing w:val="-13"/>
        </w:rPr>
        <w:t xml:space="preserve"> </w:t>
      </w:r>
      <w:r w:rsidRPr="00805959">
        <w:t>osobito</w:t>
      </w:r>
      <w:r w:rsidRPr="00805959">
        <w:rPr>
          <w:spacing w:val="-10"/>
        </w:rPr>
        <w:t xml:space="preserve"> </w:t>
      </w:r>
      <w:r w:rsidRPr="00805959">
        <w:t>obvezu</w:t>
      </w:r>
      <w:r w:rsidRPr="00805959">
        <w:rPr>
          <w:spacing w:val="-11"/>
        </w:rPr>
        <w:t xml:space="preserve"> </w:t>
      </w:r>
      <w:r w:rsidRPr="00805959">
        <w:t>isplate</w:t>
      </w:r>
      <w:r w:rsidRPr="00805959">
        <w:rPr>
          <w:spacing w:val="-10"/>
        </w:rPr>
        <w:t xml:space="preserve"> </w:t>
      </w:r>
      <w:r w:rsidRPr="00805959">
        <w:t>ugovorene</w:t>
      </w:r>
      <w:r w:rsidRPr="00805959">
        <w:rPr>
          <w:spacing w:val="-9"/>
        </w:rPr>
        <w:t xml:space="preserve"> </w:t>
      </w:r>
      <w:r w:rsidRPr="00805959">
        <w:t>plaće,</w:t>
      </w:r>
      <w:r w:rsidRPr="00805959">
        <w:rPr>
          <w:spacing w:val="-10"/>
        </w:rPr>
        <w:t xml:space="preserve"> </w:t>
      </w:r>
      <w:r w:rsidRPr="00805959">
        <w:t>ili</w:t>
      </w:r>
      <w:r w:rsidRPr="00805959">
        <w:rPr>
          <w:spacing w:val="-10"/>
        </w:rPr>
        <w:t xml:space="preserve"> </w:t>
      </w:r>
      <w:r w:rsidRPr="00805959">
        <w:t>odredaba</w:t>
      </w:r>
      <w:r w:rsidRPr="00805959">
        <w:rPr>
          <w:spacing w:val="-11"/>
        </w:rPr>
        <w:t xml:space="preserve"> </w:t>
      </w:r>
      <w:r w:rsidRPr="00805959">
        <w:t>međunarodnog prava okoliša, socijalnog i radnog prava navedenim u Prilogu XI. ZJN</w:t>
      </w:r>
      <w:r w:rsidRPr="00805959">
        <w:rPr>
          <w:spacing w:val="-15"/>
        </w:rPr>
        <w:t xml:space="preserve"> </w:t>
      </w:r>
      <w:r w:rsidRPr="00805959">
        <w:t>2016.</w:t>
      </w:r>
    </w:p>
    <w:p w14:paraId="5678EF89" w14:textId="77777777" w:rsidR="00C930A3" w:rsidRPr="00805959" w:rsidRDefault="00C930A3" w:rsidP="00C76C96">
      <w:pPr>
        <w:pStyle w:val="Naslov1"/>
        <w:tabs>
          <w:tab w:val="left" w:pos="786"/>
          <w:tab w:val="left" w:pos="787"/>
        </w:tabs>
        <w:spacing w:before="54"/>
        <w:ind w:left="786" w:right="215" w:firstLine="0"/>
        <w:jc w:val="both"/>
        <w:rPr>
          <w:color w:val="000009"/>
        </w:rPr>
      </w:pPr>
    </w:p>
    <w:p w14:paraId="6AF6E07C" w14:textId="4889900F" w:rsidR="00C930A3" w:rsidRPr="00805959" w:rsidRDefault="00F64EAC" w:rsidP="00354AD5">
      <w:pPr>
        <w:pStyle w:val="Naslov1"/>
        <w:numPr>
          <w:ilvl w:val="1"/>
          <w:numId w:val="49"/>
        </w:numPr>
        <w:tabs>
          <w:tab w:val="left" w:pos="787"/>
        </w:tabs>
        <w:spacing w:before="54"/>
        <w:ind w:left="786" w:right="215" w:hanging="566"/>
        <w:jc w:val="both"/>
        <w:rPr>
          <w:color w:val="000009"/>
        </w:rPr>
      </w:pPr>
      <w:bookmarkStart w:id="9" w:name="_Toc87337984"/>
      <w:r w:rsidRPr="00805959">
        <w:rPr>
          <w:color w:val="000009"/>
        </w:rPr>
        <w:t>Naziv i sjedište Naručitelja, OIB, broj telefona, broj telefaksa, internetska stranica te</w:t>
      </w:r>
      <w:r w:rsidR="00C76C96" w:rsidRPr="00805959">
        <w:rPr>
          <w:color w:val="000009"/>
        </w:rPr>
        <w:t xml:space="preserve"> </w:t>
      </w:r>
      <w:r w:rsidRPr="00805959">
        <w:rPr>
          <w:color w:val="000009"/>
        </w:rPr>
        <w:t>adresa elektroničke pošte</w:t>
      </w:r>
      <w:bookmarkEnd w:id="9"/>
    </w:p>
    <w:p w14:paraId="1C0EEEF5" w14:textId="77777777" w:rsidR="00C930A3" w:rsidRPr="00805959" w:rsidRDefault="00C930A3" w:rsidP="007A145B">
      <w:pPr>
        <w:pStyle w:val="Tijeloteksta"/>
        <w:ind w:left="0" w:right="215"/>
        <w:rPr>
          <w:b/>
          <w:sz w:val="23"/>
        </w:rPr>
      </w:pPr>
    </w:p>
    <w:p w14:paraId="0AAC741B" w14:textId="674489DC" w:rsidR="008A3C40" w:rsidRPr="008A3C40" w:rsidRDefault="008A3C40" w:rsidP="008A3C40">
      <w:pPr>
        <w:spacing w:before="29"/>
        <w:ind w:left="220" w:right="215"/>
        <w:jc w:val="both"/>
        <w:rPr>
          <w:color w:val="000009"/>
          <w:sz w:val="23"/>
          <w:lang w:bidi="hr-HR"/>
        </w:rPr>
      </w:pPr>
      <w:r w:rsidRPr="008A3C40">
        <w:rPr>
          <w:color w:val="000009"/>
          <w:sz w:val="23"/>
          <w:lang w:bidi="hr-HR"/>
        </w:rPr>
        <w:t xml:space="preserve">Vatrogasna zajednica </w:t>
      </w:r>
      <w:r w:rsidR="0002543E">
        <w:rPr>
          <w:color w:val="000009"/>
          <w:sz w:val="23"/>
          <w:lang w:bidi="hr-HR"/>
        </w:rPr>
        <w:t>G</w:t>
      </w:r>
      <w:r w:rsidRPr="008A3C40">
        <w:rPr>
          <w:color w:val="000009"/>
          <w:sz w:val="23"/>
          <w:lang w:bidi="hr-HR"/>
        </w:rPr>
        <w:t xml:space="preserve">rada Sveti Ivan Zelina </w:t>
      </w:r>
    </w:p>
    <w:p w14:paraId="14EEF5F2" w14:textId="77777777" w:rsidR="008A3C40" w:rsidRPr="008A3C40" w:rsidRDefault="008A3C40" w:rsidP="008A3C40">
      <w:pPr>
        <w:spacing w:before="29"/>
        <w:ind w:left="220" w:right="215"/>
        <w:jc w:val="both"/>
        <w:rPr>
          <w:color w:val="000009"/>
          <w:sz w:val="23"/>
          <w:lang w:bidi="hr-HR"/>
        </w:rPr>
      </w:pPr>
      <w:proofErr w:type="spellStart"/>
      <w:r w:rsidRPr="008A3C40">
        <w:rPr>
          <w:color w:val="000009"/>
          <w:sz w:val="23"/>
          <w:lang w:bidi="hr-HR"/>
        </w:rPr>
        <w:t>Bocakova</w:t>
      </w:r>
      <w:proofErr w:type="spellEnd"/>
      <w:r w:rsidRPr="008A3C40">
        <w:rPr>
          <w:color w:val="000009"/>
          <w:sz w:val="23"/>
          <w:lang w:bidi="hr-HR"/>
        </w:rPr>
        <w:t xml:space="preserve"> 11, 10380 Sveti Ivan Zelina </w:t>
      </w:r>
    </w:p>
    <w:p w14:paraId="2E5DF8FE" w14:textId="77777777" w:rsidR="008A3C40" w:rsidRPr="008A3C40" w:rsidRDefault="008A3C40" w:rsidP="008A3C40">
      <w:pPr>
        <w:spacing w:before="29"/>
        <w:ind w:left="220" w:right="215"/>
        <w:jc w:val="both"/>
        <w:rPr>
          <w:color w:val="000009"/>
          <w:sz w:val="23"/>
          <w:lang w:bidi="hr-HR"/>
        </w:rPr>
      </w:pPr>
      <w:r w:rsidRPr="008A3C40">
        <w:rPr>
          <w:color w:val="000009"/>
          <w:sz w:val="23"/>
          <w:lang w:bidi="hr-HR"/>
        </w:rPr>
        <w:t xml:space="preserve">OIB:98492628997 </w:t>
      </w:r>
    </w:p>
    <w:p w14:paraId="6F0C0C42" w14:textId="77777777" w:rsidR="008A3C40" w:rsidRDefault="008A3C40" w:rsidP="008A3C40">
      <w:pPr>
        <w:spacing w:before="29"/>
        <w:ind w:left="220" w:right="215"/>
        <w:jc w:val="both"/>
        <w:rPr>
          <w:color w:val="000009"/>
          <w:sz w:val="23"/>
          <w:lang w:bidi="hr-HR"/>
        </w:rPr>
      </w:pPr>
      <w:r w:rsidRPr="008A3C40">
        <w:rPr>
          <w:color w:val="000009"/>
          <w:sz w:val="23"/>
          <w:lang w:bidi="hr-HR"/>
        </w:rPr>
        <w:t>Broj telefona: 01/2060-930</w:t>
      </w:r>
    </w:p>
    <w:p w14:paraId="1D830F4B" w14:textId="628B9C96" w:rsidR="008A3C40" w:rsidRPr="008A3C40" w:rsidRDefault="008A3C40" w:rsidP="008A3C40">
      <w:pPr>
        <w:spacing w:before="29"/>
        <w:ind w:left="220" w:right="215"/>
        <w:jc w:val="both"/>
        <w:rPr>
          <w:color w:val="000009"/>
          <w:sz w:val="23"/>
          <w:lang w:bidi="hr-HR"/>
        </w:rPr>
      </w:pPr>
      <w:r w:rsidRPr="008A3C40">
        <w:rPr>
          <w:color w:val="000009"/>
          <w:sz w:val="23"/>
          <w:lang w:bidi="hr-HR"/>
        </w:rPr>
        <w:t xml:space="preserve">Internetska stranica: </w:t>
      </w:r>
      <w:hyperlink r:id="rId9" w:history="1">
        <w:r w:rsidR="00E06B4F" w:rsidRPr="004B5243">
          <w:rPr>
            <w:rStyle w:val="Hiperveza"/>
            <w:sz w:val="23"/>
            <w:lang w:bidi="hr-HR"/>
          </w:rPr>
          <w:t>www.vzg-zelina.hr</w:t>
        </w:r>
      </w:hyperlink>
      <w:r w:rsidRPr="008A3C40">
        <w:rPr>
          <w:color w:val="000009"/>
          <w:sz w:val="23"/>
          <w:lang w:bidi="hr-HR"/>
        </w:rPr>
        <w:t xml:space="preserve"> </w:t>
      </w:r>
    </w:p>
    <w:p w14:paraId="0F0E1EB6" w14:textId="3EDAB562" w:rsidR="00C930A3" w:rsidRPr="00805959" w:rsidRDefault="008A3C40" w:rsidP="008A3C40">
      <w:pPr>
        <w:spacing w:before="29"/>
        <w:ind w:left="220" w:right="215"/>
        <w:jc w:val="both"/>
        <w:rPr>
          <w:sz w:val="23"/>
        </w:rPr>
      </w:pPr>
      <w:r w:rsidRPr="008A3C40">
        <w:rPr>
          <w:color w:val="000009"/>
          <w:sz w:val="23"/>
          <w:lang w:bidi="hr-HR"/>
        </w:rPr>
        <w:t>Adresa elektroničke pošte: kontakt@vzg-zelina.hr</w:t>
      </w:r>
    </w:p>
    <w:p w14:paraId="08D61EF4" w14:textId="77777777" w:rsidR="00C930A3" w:rsidRPr="00805959" w:rsidRDefault="00C930A3" w:rsidP="007A145B">
      <w:pPr>
        <w:pStyle w:val="Tijeloteksta"/>
        <w:spacing w:before="6"/>
        <w:ind w:left="0" w:right="215"/>
        <w:rPr>
          <w:sz w:val="28"/>
        </w:rPr>
      </w:pPr>
    </w:p>
    <w:p w14:paraId="196E25B3" w14:textId="6C7E9815" w:rsidR="00C930A3" w:rsidRPr="00691164" w:rsidRDefault="00F64EAC" w:rsidP="00354AD5">
      <w:pPr>
        <w:pStyle w:val="Naslov1"/>
        <w:numPr>
          <w:ilvl w:val="1"/>
          <w:numId w:val="49"/>
        </w:numPr>
        <w:tabs>
          <w:tab w:val="left" w:pos="786"/>
          <w:tab w:val="left" w:pos="787"/>
        </w:tabs>
        <w:spacing w:before="54"/>
        <w:ind w:left="786" w:right="215" w:hanging="566"/>
      </w:pPr>
      <w:bookmarkStart w:id="10" w:name="_Toc87337985"/>
      <w:r w:rsidRPr="00805959">
        <w:rPr>
          <w:color w:val="000009"/>
        </w:rPr>
        <w:t>Podaci o osobi zaduženoj za komunikaciju s gospodarskim</w:t>
      </w:r>
      <w:r w:rsidRPr="00805959">
        <w:rPr>
          <w:color w:val="000009"/>
          <w:spacing w:val="-14"/>
        </w:rPr>
        <w:t xml:space="preserve"> </w:t>
      </w:r>
      <w:r w:rsidRPr="00805959">
        <w:rPr>
          <w:color w:val="000009"/>
        </w:rPr>
        <w:t>subjektima</w:t>
      </w:r>
      <w:bookmarkEnd w:id="10"/>
    </w:p>
    <w:p w14:paraId="4F9D5776" w14:textId="77777777" w:rsidR="00691164" w:rsidRPr="00805959" w:rsidRDefault="00691164" w:rsidP="00691164">
      <w:pPr>
        <w:pStyle w:val="Naslov1"/>
        <w:tabs>
          <w:tab w:val="left" w:pos="786"/>
          <w:tab w:val="left" w:pos="787"/>
        </w:tabs>
        <w:spacing w:before="54"/>
        <w:ind w:left="786" w:right="215" w:firstLine="0"/>
      </w:pPr>
    </w:p>
    <w:p w14:paraId="39253400" w14:textId="77777777" w:rsidR="00B12509" w:rsidRPr="00B12509" w:rsidRDefault="00B12509" w:rsidP="00B12509">
      <w:pPr>
        <w:spacing w:before="29"/>
        <w:ind w:left="220" w:right="215"/>
        <w:rPr>
          <w:sz w:val="23"/>
        </w:rPr>
      </w:pPr>
      <w:r w:rsidRPr="00B12509">
        <w:rPr>
          <w:sz w:val="23"/>
        </w:rPr>
        <w:t xml:space="preserve">Ivica Mačković </w:t>
      </w:r>
    </w:p>
    <w:p w14:paraId="6348B06D" w14:textId="77777777" w:rsidR="00B12509" w:rsidRPr="00B12509" w:rsidRDefault="00B12509" w:rsidP="00B12509">
      <w:pPr>
        <w:spacing w:before="29"/>
        <w:ind w:left="220" w:right="215"/>
        <w:rPr>
          <w:sz w:val="23"/>
        </w:rPr>
      </w:pPr>
      <w:r w:rsidRPr="00B12509">
        <w:rPr>
          <w:sz w:val="23"/>
        </w:rPr>
        <w:t xml:space="preserve">Broj telefona: 01/2060-930 </w:t>
      </w:r>
    </w:p>
    <w:p w14:paraId="73078D67" w14:textId="76A529EC" w:rsidR="00C930A3" w:rsidRPr="00805959" w:rsidRDefault="00B12509" w:rsidP="00B12509">
      <w:pPr>
        <w:spacing w:before="29"/>
        <w:ind w:left="220" w:right="215"/>
        <w:rPr>
          <w:sz w:val="23"/>
        </w:rPr>
      </w:pPr>
      <w:r w:rsidRPr="00B12509">
        <w:rPr>
          <w:sz w:val="23"/>
        </w:rPr>
        <w:t xml:space="preserve">Adresa elektroničke pošte: zapovjednik@vzg-zelina.hr </w:t>
      </w:r>
      <w:r w:rsidR="008C24A9" w:rsidRPr="00805959">
        <w:rPr>
          <w:sz w:val="23"/>
        </w:rPr>
        <w:t xml:space="preserve"> </w:t>
      </w:r>
    </w:p>
    <w:p w14:paraId="03C891EC" w14:textId="77777777" w:rsidR="00C930A3" w:rsidRPr="00805959" w:rsidRDefault="00C930A3" w:rsidP="007A145B">
      <w:pPr>
        <w:ind w:right="215"/>
        <w:rPr>
          <w:sz w:val="23"/>
        </w:rPr>
        <w:sectPr w:rsidR="00C930A3" w:rsidRPr="00805959" w:rsidSect="00493ED5">
          <w:headerReference w:type="default" r:id="rId10"/>
          <w:pgSz w:w="11910" w:h="16840"/>
          <w:pgMar w:top="1985" w:right="1219" w:bottom="1180" w:left="1219" w:header="113" w:footer="999" w:gutter="0"/>
          <w:cols w:space="720"/>
          <w:docGrid w:linePitch="299"/>
        </w:sectPr>
      </w:pPr>
    </w:p>
    <w:p w14:paraId="4092B49F" w14:textId="77777777" w:rsidR="00C930A3" w:rsidRPr="00805959" w:rsidRDefault="00F64EAC" w:rsidP="007A145B">
      <w:pPr>
        <w:spacing w:before="41" w:line="264" w:lineRule="auto"/>
        <w:ind w:left="220" w:right="215"/>
        <w:jc w:val="both"/>
        <w:rPr>
          <w:sz w:val="23"/>
        </w:rPr>
      </w:pPr>
      <w:r w:rsidRPr="00805959">
        <w:rPr>
          <w:color w:val="000009"/>
          <w:sz w:val="23"/>
        </w:rPr>
        <w:lastRenderedPageBreak/>
        <w:t xml:space="preserve">Sukladno odredbama čl. 202 Zakona o javnoj nabavi (NN 120/16) komunikacija i svaka druga razmjena informacija između Naručitelja i gospodarskih subjekata obavlja se isključivo na hrvatskom jeziku i latiničnom pismu putem sustava Elektroničkog oglasnika javne nabave Republike Hrvatske </w:t>
      </w:r>
      <w:r w:rsidRPr="00805959">
        <w:rPr>
          <w:sz w:val="23"/>
        </w:rPr>
        <w:t xml:space="preserve">(dalje u tekstu: </w:t>
      </w:r>
      <w:r w:rsidRPr="00805959">
        <w:rPr>
          <w:b/>
          <w:sz w:val="23"/>
        </w:rPr>
        <w:t>EOJN RH</w:t>
      </w:r>
      <w:r w:rsidRPr="00805959">
        <w:rPr>
          <w:sz w:val="23"/>
        </w:rPr>
        <w:t>)</w:t>
      </w:r>
      <w:r w:rsidRPr="00805959">
        <w:rPr>
          <w:color w:val="000009"/>
          <w:sz w:val="23"/>
        </w:rPr>
        <w:t>.</w:t>
      </w:r>
    </w:p>
    <w:p w14:paraId="5727FFD7" w14:textId="77777777" w:rsidR="00C930A3" w:rsidRPr="00805959" w:rsidRDefault="00F64EAC" w:rsidP="007A145B">
      <w:pPr>
        <w:spacing w:before="159" w:line="264" w:lineRule="auto"/>
        <w:ind w:left="220" w:right="215"/>
        <w:jc w:val="both"/>
        <w:rPr>
          <w:sz w:val="23"/>
        </w:rPr>
      </w:pPr>
      <w:r w:rsidRPr="00805959">
        <w:rPr>
          <w:color w:val="000009"/>
          <w:sz w:val="23"/>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805959">
        <w:rPr>
          <w:color w:val="000009"/>
          <w:sz w:val="23"/>
        </w:rPr>
        <w:t>audiosnimki</w:t>
      </w:r>
      <w:proofErr w:type="spellEnd"/>
      <w:r w:rsidRPr="00805959">
        <w:rPr>
          <w:color w:val="000009"/>
          <w:sz w:val="23"/>
        </w:rPr>
        <w:t xml:space="preserve"> ili sažetaka glavnih elemenata komunikacije i slično.</w:t>
      </w:r>
    </w:p>
    <w:p w14:paraId="348ED145" w14:textId="77777777" w:rsidR="00C930A3" w:rsidRPr="00805959" w:rsidRDefault="00F64EAC" w:rsidP="007A145B">
      <w:pPr>
        <w:spacing w:before="162" w:line="276" w:lineRule="auto"/>
        <w:ind w:left="220" w:right="215"/>
        <w:jc w:val="both"/>
        <w:rPr>
          <w:sz w:val="23"/>
        </w:rPr>
      </w:pPr>
      <w:r w:rsidRPr="00805959">
        <w:rPr>
          <w:sz w:val="23"/>
        </w:rPr>
        <w:t>Naručitelj</w:t>
      </w:r>
      <w:r w:rsidRPr="00805959">
        <w:rPr>
          <w:spacing w:val="-7"/>
          <w:sz w:val="23"/>
        </w:rPr>
        <w:t xml:space="preserve"> </w:t>
      </w:r>
      <w:r w:rsidRPr="00805959">
        <w:rPr>
          <w:sz w:val="23"/>
        </w:rPr>
        <w:t>će</w:t>
      </w:r>
      <w:r w:rsidRPr="00805959">
        <w:rPr>
          <w:spacing w:val="-2"/>
          <w:sz w:val="23"/>
        </w:rPr>
        <w:t xml:space="preserve"> </w:t>
      </w:r>
      <w:r w:rsidRPr="00805959">
        <w:rPr>
          <w:sz w:val="23"/>
        </w:rPr>
        <w:t>Dokumentaciju</w:t>
      </w:r>
      <w:r w:rsidRPr="00805959">
        <w:rPr>
          <w:spacing w:val="-5"/>
          <w:sz w:val="23"/>
        </w:rPr>
        <w:t xml:space="preserve"> </w:t>
      </w:r>
      <w:r w:rsidRPr="00805959">
        <w:rPr>
          <w:sz w:val="23"/>
        </w:rPr>
        <w:t>o</w:t>
      </w:r>
      <w:r w:rsidRPr="00805959">
        <w:rPr>
          <w:spacing w:val="-2"/>
          <w:sz w:val="23"/>
        </w:rPr>
        <w:t xml:space="preserve"> </w:t>
      </w:r>
      <w:r w:rsidRPr="00805959">
        <w:rPr>
          <w:sz w:val="23"/>
        </w:rPr>
        <w:t>nabavi</w:t>
      </w:r>
      <w:r w:rsidRPr="00805959">
        <w:rPr>
          <w:spacing w:val="-4"/>
          <w:sz w:val="23"/>
        </w:rPr>
        <w:t xml:space="preserve"> </w:t>
      </w:r>
      <w:r w:rsidRPr="00805959">
        <w:rPr>
          <w:sz w:val="23"/>
        </w:rPr>
        <w:t>(dalje</w:t>
      </w:r>
      <w:r w:rsidRPr="00805959">
        <w:rPr>
          <w:spacing w:val="-3"/>
          <w:sz w:val="23"/>
        </w:rPr>
        <w:t xml:space="preserve"> </w:t>
      </w:r>
      <w:r w:rsidRPr="00805959">
        <w:rPr>
          <w:sz w:val="23"/>
        </w:rPr>
        <w:t>u</w:t>
      </w:r>
      <w:r w:rsidRPr="00805959">
        <w:rPr>
          <w:spacing w:val="-5"/>
          <w:sz w:val="23"/>
        </w:rPr>
        <w:t xml:space="preserve"> </w:t>
      </w:r>
      <w:r w:rsidRPr="00805959">
        <w:rPr>
          <w:sz w:val="23"/>
        </w:rPr>
        <w:t>tekstu:</w:t>
      </w:r>
      <w:r w:rsidRPr="00805959">
        <w:rPr>
          <w:spacing w:val="-1"/>
          <w:sz w:val="23"/>
        </w:rPr>
        <w:t xml:space="preserve"> </w:t>
      </w:r>
      <w:proofErr w:type="spellStart"/>
      <w:r w:rsidRPr="00805959">
        <w:rPr>
          <w:b/>
          <w:sz w:val="23"/>
        </w:rPr>
        <w:t>DoN</w:t>
      </w:r>
      <w:proofErr w:type="spellEnd"/>
      <w:r w:rsidRPr="00805959">
        <w:rPr>
          <w:sz w:val="23"/>
        </w:rPr>
        <w:t>)</w:t>
      </w:r>
      <w:r w:rsidRPr="00805959">
        <w:rPr>
          <w:spacing w:val="-4"/>
          <w:sz w:val="23"/>
        </w:rPr>
        <w:t xml:space="preserve"> </w:t>
      </w:r>
      <w:r w:rsidRPr="00805959">
        <w:rPr>
          <w:sz w:val="23"/>
        </w:rPr>
        <w:t>i</w:t>
      </w:r>
      <w:r w:rsidRPr="00805959">
        <w:rPr>
          <w:spacing w:val="-6"/>
          <w:sz w:val="23"/>
        </w:rPr>
        <w:t xml:space="preserve"> </w:t>
      </w:r>
      <w:r w:rsidRPr="00805959">
        <w:rPr>
          <w:sz w:val="23"/>
        </w:rPr>
        <w:t>svu</w:t>
      </w:r>
      <w:r w:rsidRPr="00805959">
        <w:rPr>
          <w:spacing w:val="-5"/>
          <w:sz w:val="23"/>
        </w:rPr>
        <w:t xml:space="preserve"> </w:t>
      </w:r>
      <w:r w:rsidRPr="00805959">
        <w:rPr>
          <w:sz w:val="23"/>
        </w:rPr>
        <w:t>moguću</w:t>
      </w:r>
      <w:r w:rsidRPr="00805959">
        <w:rPr>
          <w:spacing w:val="-4"/>
          <w:sz w:val="23"/>
        </w:rPr>
        <w:t xml:space="preserve"> </w:t>
      </w:r>
      <w:r w:rsidRPr="00805959">
        <w:rPr>
          <w:sz w:val="23"/>
        </w:rPr>
        <w:t>dodatnu</w:t>
      </w:r>
      <w:r w:rsidRPr="00805959">
        <w:rPr>
          <w:spacing w:val="-5"/>
          <w:sz w:val="23"/>
        </w:rPr>
        <w:t xml:space="preserve"> </w:t>
      </w:r>
      <w:r w:rsidRPr="00805959">
        <w:rPr>
          <w:sz w:val="23"/>
        </w:rPr>
        <w:t xml:space="preserve">dokumentaciju neograničeno i u cijelosti elektronički staviti na raspolaganje putem </w:t>
      </w:r>
      <w:r w:rsidRPr="00805959">
        <w:rPr>
          <w:color w:val="000009"/>
          <w:sz w:val="23"/>
        </w:rPr>
        <w:t>EOJN</w:t>
      </w:r>
      <w:r w:rsidRPr="00805959">
        <w:rPr>
          <w:color w:val="000009"/>
          <w:spacing w:val="-8"/>
          <w:sz w:val="23"/>
        </w:rPr>
        <w:t xml:space="preserve"> </w:t>
      </w:r>
      <w:r w:rsidRPr="00805959">
        <w:rPr>
          <w:color w:val="000009"/>
          <w:sz w:val="23"/>
        </w:rPr>
        <w:t>RH</w:t>
      </w:r>
      <w:r w:rsidRPr="00805959">
        <w:rPr>
          <w:sz w:val="23"/>
        </w:rPr>
        <w:t>.</w:t>
      </w:r>
    </w:p>
    <w:p w14:paraId="65FF08B3" w14:textId="77777777" w:rsidR="00C930A3" w:rsidRPr="00805959" w:rsidRDefault="00F64EAC" w:rsidP="007A145B">
      <w:pPr>
        <w:spacing w:before="161" w:line="264" w:lineRule="auto"/>
        <w:ind w:left="220" w:right="215"/>
        <w:jc w:val="both"/>
        <w:rPr>
          <w:sz w:val="23"/>
        </w:rPr>
      </w:pPr>
      <w:r w:rsidRPr="00805959">
        <w:rPr>
          <w:color w:val="000009"/>
          <w:sz w:val="23"/>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w:t>
      </w:r>
      <w:r w:rsidRPr="00805959">
        <w:rPr>
          <w:color w:val="000009"/>
          <w:spacing w:val="-12"/>
          <w:sz w:val="23"/>
        </w:rPr>
        <w:t xml:space="preserve"> </w:t>
      </w:r>
      <w:r w:rsidRPr="00805959">
        <w:rPr>
          <w:color w:val="000009"/>
          <w:sz w:val="23"/>
        </w:rPr>
        <w:t>će</w:t>
      </w:r>
      <w:r w:rsidRPr="00805959">
        <w:rPr>
          <w:color w:val="000009"/>
          <w:spacing w:val="-8"/>
          <w:sz w:val="23"/>
        </w:rPr>
        <w:t xml:space="preserve"> </w:t>
      </w:r>
      <w:r w:rsidRPr="00805959">
        <w:rPr>
          <w:color w:val="000009"/>
          <w:sz w:val="23"/>
        </w:rPr>
        <w:t>se</w:t>
      </w:r>
      <w:r w:rsidRPr="00805959">
        <w:rPr>
          <w:color w:val="000009"/>
          <w:spacing w:val="-8"/>
          <w:sz w:val="23"/>
        </w:rPr>
        <w:t xml:space="preserve"> </w:t>
      </w:r>
      <w:r w:rsidRPr="00805959">
        <w:rPr>
          <w:color w:val="000009"/>
          <w:sz w:val="23"/>
        </w:rPr>
        <w:t>staviti</w:t>
      </w:r>
      <w:r w:rsidRPr="00805959">
        <w:rPr>
          <w:color w:val="000009"/>
          <w:spacing w:val="-9"/>
          <w:sz w:val="23"/>
        </w:rPr>
        <w:t xml:space="preserve"> </w:t>
      </w:r>
      <w:r w:rsidRPr="00805959">
        <w:rPr>
          <w:color w:val="000009"/>
          <w:sz w:val="23"/>
        </w:rPr>
        <w:t>na</w:t>
      </w:r>
      <w:r w:rsidRPr="00805959">
        <w:rPr>
          <w:color w:val="000009"/>
          <w:spacing w:val="-9"/>
          <w:sz w:val="23"/>
        </w:rPr>
        <w:t xml:space="preserve"> </w:t>
      </w:r>
      <w:r w:rsidRPr="00805959">
        <w:rPr>
          <w:color w:val="000009"/>
          <w:sz w:val="23"/>
        </w:rPr>
        <w:t>raspolaganje</w:t>
      </w:r>
      <w:r w:rsidRPr="00805959">
        <w:rPr>
          <w:color w:val="000009"/>
          <w:spacing w:val="-8"/>
          <w:sz w:val="23"/>
        </w:rPr>
        <w:t xml:space="preserve"> </w:t>
      </w:r>
      <w:r w:rsidRPr="00805959">
        <w:rPr>
          <w:color w:val="000009"/>
          <w:sz w:val="23"/>
        </w:rPr>
        <w:t>gospodarskim</w:t>
      </w:r>
      <w:r w:rsidRPr="00805959">
        <w:rPr>
          <w:color w:val="000009"/>
          <w:spacing w:val="-9"/>
          <w:sz w:val="23"/>
        </w:rPr>
        <w:t xml:space="preserve"> </w:t>
      </w:r>
      <w:r w:rsidRPr="00805959">
        <w:rPr>
          <w:color w:val="000009"/>
          <w:sz w:val="23"/>
        </w:rPr>
        <w:t>subjektima</w:t>
      </w:r>
      <w:r w:rsidRPr="00805959">
        <w:rPr>
          <w:color w:val="000009"/>
          <w:spacing w:val="-9"/>
          <w:sz w:val="23"/>
        </w:rPr>
        <w:t xml:space="preserve"> </w:t>
      </w:r>
      <w:r w:rsidRPr="00805959">
        <w:rPr>
          <w:color w:val="000009"/>
          <w:sz w:val="23"/>
        </w:rPr>
        <w:t>na</w:t>
      </w:r>
      <w:r w:rsidRPr="00805959">
        <w:rPr>
          <w:color w:val="000009"/>
          <w:spacing w:val="-9"/>
          <w:sz w:val="23"/>
        </w:rPr>
        <w:t xml:space="preserve"> </w:t>
      </w:r>
      <w:r w:rsidRPr="00805959">
        <w:rPr>
          <w:color w:val="000009"/>
          <w:sz w:val="23"/>
        </w:rPr>
        <w:t>istovjetan</w:t>
      </w:r>
      <w:r w:rsidRPr="00805959">
        <w:rPr>
          <w:color w:val="000009"/>
          <w:spacing w:val="-10"/>
          <w:sz w:val="23"/>
        </w:rPr>
        <w:t xml:space="preserve"> </w:t>
      </w:r>
      <w:r w:rsidRPr="00805959">
        <w:rPr>
          <w:color w:val="000009"/>
          <w:sz w:val="23"/>
        </w:rPr>
        <w:t>način</w:t>
      </w:r>
      <w:r w:rsidRPr="00805959">
        <w:rPr>
          <w:color w:val="000009"/>
          <w:spacing w:val="-10"/>
          <w:sz w:val="23"/>
        </w:rPr>
        <w:t xml:space="preserve"> </w:t>
      </w:r>
      <w:r w:rsidRPr="00805959">
        <w:rPr>
          <w:color w:val="000009"/>
          <w:sz w:val="23"/>
        </w:rPr>
        <w:t>kao</w:t>
      </w:r>
      <w:r w:rsidRPr="00805959">
        <w:rPr>
          <w:color w:val="000009"/>
          <w:spacing w:val="-8"/>
          <w:sz w:val="23"/>
        </w:rPr>
        <w:t xml:space="preserve"> </w:t>
      </w:r>
      <w:r w:rsidRPr="00805959">
        <w:rPr>
          <w:color w:val="000009"/>
          <w:sz w:val="23"/>
        </w:rPr>
        <w:t>i</w:t>
      </w:r>
      <w:r w:rsidRPr="00805959">
        <w:rPr>
          <w:color w:val="000009"/>
          <w:spacing w:val="-10"/>
          <w:sz w:val="23"/>
        </w:rPr>
        <w:t xml:space="preserve"> </w:t>
      </w:r>
      <w:r w:rsidRPr="00805959">
        <w:rPr>
          <w:color w:val="000009"/>
          <w:sz w:val="23"/>
        </w:rPr>
        <w:t>osnovna dokumentacija o nabavi, putem EOJN RH. Pravodobnim se smatra onaj zahtjev koji je dostavljen naručitelju najkasnije tijekom šestog dana prije dana u kojem ističe rok za dostavu</w:t>
      </w:r>
      <w:r w:rsidRPr="00805959">
        <w:rPr>
          <w:color w:val="000009"/>
          <w:spacing w:val="-25"/>
          <w:sz w:val="23"/>
        </w:rPr>
        <w:t xml:space="preserve"> </w:t>
      </w:r>
      <w:r w:rsidRPr="00805959">
        <w:rPr>
          <w:color w:val="000009"/>
          <w:sz w:val="23"/>
        </w:rPr>
        <w:t>ponuda.</w:t>
      </w:r>
    </w:p>
    <w:p w14:paraId="03FDA38E" w14:textId="62313131" w:rsidR="00C930A3" w:rsidRDefault="00F64EAC" w:rsidP="00354AD5">
      <w:pPr>
        <w:pStyle w:val="Naslov1"/>
        <w:numPr>
          <w:ilvl w:val="1"/>
          <w:numId w:val="49"/>
        </w:numPr>
        <w:tabs>
          <w:tab w:val="left" w:pos="631"/>
        </w:tabs>
        <w:spacing w:before="159"/>
        <w:ind w:left="630" w:right="215" w:hanging="410"/>
        <w:jc w:val="both"/>
      </w:pPr>
      <w:bookmarkStart w:id="11" w:name="_Toc87337986"/>
      <w:r w:rsidRPr="00805959">
        <w:t>Popis gospodarskih subjekata s kojima Naručitelj u sukobu</w:t>
      </w:r>
      <w:r w:rsidRPr="00805959">
        <w:rPr>
          <w:spacing w:val="-9"/>
        </w:rPr>
        <w:t xml:space="preserve"> </w:t>
      </w:r>
      <w:r w:rsidRPr="00805959">
        <w:t>interesa</w:t>
      </w:r>
      <w:bookmarkEnd w:id="11"/>
    </w:p>
    <w:p w14:paraId="14391126" w14:textId="77777777" w:rsidR="00691164" w:rsidRPr="00805959" w:rsidRDefault="00691164" w:rsidP="00691164">
      <w:pPr>
        <w:pStyle w:val="Naslov1"/>
        <w:tabs>
          <w:tab w:val="left" w:pos="631"/>
        </w:tabs>
        <w:spacing w:before="159"/>
        <w:ind w:right="215" w:firstLine="0"/>
        <w:jc w:val="both"/>
      </w:pPr>
    </w:p>
    <w:p w14:paraId="2915B6EF" w14:textId="085C2F36" w:rsidR="005C420B" w:rsidRPr="00805959" w:rsidRDefault="0052770D" w:rsidP="0096410D">
      <w:pPr>
        <w:pStyle w:val="Tijeloteksta"/>
        <w:ind w:right="215"/>
        <w:jc w:val="both"/>
        <w:rPr>
          <w:spacing w:val="-6"/>
        </w:rPr>
      </w:pPr>
      <w:r w:rsidRPr="0052770D">
        <w:t xml:space="preserve">Ne postoje gospodarski subjekti s kojima su Naručitelj i predstavnici Naručitelja iz članka 76., stavka 2. ZJN 2016 u sukobu interesa u smislu članaka 76., 77. i 78. ZJN 2016. </w:t>
      </w:r>
      <w:r w:rsidR="00F64EAC" w:rsidRPr="00805959">
        <w:rPr>
          <w:spacing w:val="-6"/>
        </w:rPr>
        <w:t xml:space="preserve"> </w:t>
      </w:r>
    </w:p>
    <w:p w14:paraId="725B9A6D" w14:textId="77777777" w:rsidR="0096410D" w:rsidRPr="00805959" w:rsidRDefault="0096410D" w:rsidP="0096410D">
      <w:pPr>
        <w:pStyle w:val="Tijeloteksta"/>
        <w:ind w:right="215"/>
        <w:jc w:val="both"/>
      </w:pPr>
    </w:p>
    <w:p w14:paraId="76F595D9" w14:textId="77777777" w:rsidR="00C930A3" w:rsidRPr="00805959" w:rsidRDefault="00F64EAC" w:rsidP="0096410D">
      <w:pPr>
        <w:pStyle w:val="Naslov1"/>
        <w:numPr>
          <w:ilvl w:val="1"/>
          <w:numId w:val="49"/>
        </w:numPr>
        <w:tabs>
          <w:tab w:val="left" w:pos="786"/>
          <w:tab w:val="left" w:pos="787"/>
        </w:tabs>
        <w:ind w:left="786" w:right="215" w:hanging="566"/>
      </w:pPr>
      <w:bookmarkStart w:id="12" w:name="_Toc87337987"/>
      <w:r w:rsidRPr="00805959">
        <w:rPr>
          <w:color w:val="000009"/>
        </w:rPr>
        <w:t>Evidencijski broj</w:t>
      </w:r>
      <w:r w:rsidRPr="00805959">
        <w:rPr>
          <w:color w:val="000009"/>
          <w:spacing w:val="-2"/>
        </w:rPr>
        <w:t xml:space="preserve"> </w:t>
      </w:r>
      <w:r w:rsidRPr="00805959">
        <w:rPr>
          <w:color w:val="000009"/>
        </w:rPr>
        <w:t>nabave</w:t>
      </w:r>
      <w:bookmarkEnd w:id="12"/>
    </w:p>
    <w:p w14:paraId="4682AC54" w14:textId="77777777" w:rsidR="00C930A3" w:rsidRPr="00805959" w:rsidRDefault="00C930A3" w:rsidP="007A145B">
      <w:pPr>
        <w:pStyle w:val="Tijeloteksta"/>
        <w:spacing w:before="5"/>
        <w:ind w:left="0" w:right="215"/>
        <w:rPr>
          <w:b/>
          <w:sz w:val="24"/>
        </w:rPr>
      </w:pPr>
    </w:p>
    <w:p w14:paraId="63D22DA0" w14:textId="6CF22F86" w:rsidR="00C930A3" w:rsidRDefault="00AF1E58" w:rsidP="00AF1E58">
      <w:pPr>
        <w:pStyle w:val="Tijeloteksta"/>
        <w:spacing w:before="4"/>
        <w:ind w:left="0" w:right="215" w:firstLine="220"/>
        <w:rPr>
          <w:color w:val="000009"/>
        </w:rPr>
      </w:pPr>
      <w:r w:rsidRPr="00AF1E58">
        <w:rPr>
          <w:color w:val="000009"/>
        </w:rPr>
        <w:t>02-2021</w:t>
      </w:r>
    </w:p>
    <w:p w14:paraId="221616F3" w14:textId="77777777" w:rsidR="00AF1E58" w:rsidRPr="00805959" w:rsidRDefault="00AF1E58" w:rsidP="00AF1E58">
      <w:pPr>
        <w:pStyle w:val="Tijeloteksta"/>
        <w:spacing w:before="4"/>
        <w:ind w:left="0" w:right="215" w:firstLine="220"/>
        <w:rPr>
          <w:sz w:val="16"/>
        </w:rPr>
      </w:pPr>
    </w:p>
    <w:p w14:paraId="112D3CB4" w14:textId="77777777" w:rsidR="00C930A3" w:rsidRPr="00805959" w:rsidRDefault="00F64EAC" w:rsidP="00354AD5">
      <w:pPr>
        <w:pStyle w:val="Naslov1"/>
        <w:numPr>
          <w:ilvl w:val="1"/>
          <w:numId w:val="49"/>
        </w:numPr>
        <w:tabs>
          <w:tab w:val="left" w:pos="786"/>
          <w:tab w:val="left" w:pos="787"/>
        </w:tabs>
        <w:ind w:left="786" w:right="215" w:hanging="566"/>
      </w:pPr>
      <w:bookmarkStart w:id="13" w:name="_Toc87337988"/>
      <w:r w:rsidRPr="00805959">
        <w:rPr>
          <w:color w:val="000009"/>
        </w:rPr>
        <w:t>Početak postupka javne</w:t>
      </w:r>
      <w:r w:rsidRPr="00805959">
        <w:rPr>
          <w:color w:val="000009"/>
          <w:spacing w:val="-5"/>
        </w:rPr>
        <w:t xml:space="preserve"> </w:t>
      </w:r>
      <w:r w:rsidRPr="00805959">
        <w:rPr>
          <w:color w:val="000009"/>
        </w:rPr>
        <w:t>nabave</w:t>
      </w:r>
      <w:bookmarkEnd w:id="13"/>
    </w:p>
    <w:p w14:paraId="0F7E763F" w14:textId="77777777" w:rsidR="00C930A3" w:rsidRPr="00805959" w:rsidRDefault="00F64EAC" w:rsidP="007A145B">
      <w:pPr>
        <w:pStyle w:val="Tijeloteksta"/>
        <w:spacing w:before="187" w:line="259" w:lineRule="auto"/>
        <w:ind w:left="221" w:right="215"/>
        <w:jc w:val="both"/>
      </w:pPr>
      <w:r w:rsidRPr="00805959">
        <w:t>Danom početka postupka javne nabave smatra se dan slanja poziva na nadmetanje u EOJN RH, sukladno članku 87. stavku 1. ZJN 2016.</w:t>
      </w:r>
    </w:p>
    <w:p w14:paraId="018B12DA" w14:textId="77777777" w:rsidR="00C930A3" w:rsidRPr="00805959" w:rsidRDefault="00F64EAC" w:rsidP="00354AD5">
      <w:pPr>
        <w:pStyle w:val="Naslov1"/>
        <w:numPr>
          <w:ilvl w:val="1"/>
          <w:numId w:val="49"/>
        </w:numPr>
        <w:tabs>
          <w:tab w:val="left" w:pos="839"/>
          <w:tab w:val="left" w:pos="840"/>
        </w:tabs>
        <w:spacing w:before="159"/>
        <w:ind w:left="839" w:right="215" w:hanging="619"/>
      </w:pPr>
      <w:bookmarkStart w:id="14" w:name="_Toc87337989"/>
      <w:r w:rsidRPr="00805959">
        <w:rPr>
          <w:color w:val="000009"/>
        </w:rPr>
        <w:t>Vrsta postupka javne</w:t>
      </w:r>
      <w:r w:rsidRPr="00805959">
        <w:rPr>
          <w:color w:val="000009"/>
          <w:spacing w:val="-6"/>
        </w:rPr>
        <w:t xml:space="preserve"> </w:t>
      </w:r>
      <w:r w:rsidRPr="00805959">
        <w:rPr>
          <w:color w:val="000009"/>
        </w:rPr>
        <w:t>nabave</w:t>
      </w:r>
      <w:bookmarkEnd w:id="14"/>
    </w:p>
    <w:p w14:paraId="4F5EDF01" w14:textId="77777777" w:rsidR="00C930A3" w:rsidRPr="00805959" w:rsidRDefault="00F64EAC" w:rsidP="007A145B">
      <w:pPr>
        <w:spacing w:before="190"/>
        <w:ind w:left="220" w:right="215"/>
        <w:rPr>
          <w:sz w:val="23"/>
        </w:rPr>
      </w:pPr>
      <w:r w:rsidRPr="00805959">
        <w:rPr>
          <w:color w:val="000009"/>
          <w:sz w:val="23"/>
        </w:rPr>
        <w:t xml:space="preserve">Otvoreni postupak javne </w:t>
      </w:r>
      <w:r w:rsidRPr="00805959">
        <w:rPr>
          <w:sz w:val="23"/>
        </w:rPr>
        <w:t>nabave male vrijednosti.</w:t>
      </w:r>
    </w:p>
    <w:p w14:paraId="059E10D8" w14:textId="77777777" w:rsidR="00C930A3" w:rsidRPr="00805959" w:rsidRDefault="00C930A3" w:rsidP="007A145B">
      <w:pPr>
        <w:pStyle w:val="Tijeloteksta"/>
        <w:spacing w:before="6"/>
        <w:ind w:left="0" w:right="215"/>
        <w:rPr>
          <w:sz w:val="27"/>
        </w:rPr>
      </w:pPr>
    </w:p>
    <w:p w14:paraId="1BF8E77E" w14:textId="77777777" w:rsidR="00C930A3" w:rsidRPr="00805959" w:rsidRDefault="00F64EAC" w:rsidP="00354AD5">
      <w:pPr>
        <w:pStyle w:val="Naslov1"/>
        <w:numPr>
          <w:ilvl w:val="1"/>
          <w:numId w:val="49"/>
        </w:numPr>
        <w:tabs>
          <w:tab w:val="left" w:pos="786"/>
          <w:tab w:val="left" w:pos="787"/>
        </w:tabs>
        <w:ind w:left="786" w:right="215" w:hanging="566"/>
      </w:pPr>
      <w:bookmarkStart w:id="15" w:name="_Toc87337990"/>
      <w:r w:rsidRPr="00805959">
        <w:rPr>
          <w:color w:val="000009"/>
        </w:rPr>
        <w:t>Procijenjena vrijednost</w:t>
      </w:r>
      <w:r w:rsidRPr="00805959">
        <w:rPr>
          <w:color w:val="000009"/>
          <w:spacing w:val="-5"/>
        </w:rPr>
        <w:t xml:space="preserve"> </w:t>
      </w:r>
      <w:r w:rsidRPr="00805959">
        <w:rPr>
          <w:color w:val="000009"/>
        </w:rPr>
        <w:t>nabave</w:t>
      </w:r>
      <w:bookmarkEnd w:id="15"/>
    </w:p>
    <w:p w14:paraId="36D58904" w14:textId="66F5FF1C" w:rsidR="00C930A3" w:rsidRPr="00805959" w:rsidRDefault="00D50D6D" w:rsidP="007A145B">
      <w:pPr>
        <w:spacing w:before="191"/>
        <w:ind w:left="220" w:right="215"/>
        <w:rPr>
          <w:sz w:val="23"/>
        </w:rPr>
      </w:pPr>
      <w:bookmarkStart w:id="16" w:name="_Hlk58496530"/>
      <w:r>
        <w:rPr>
          <w:bCs/>
          <w:sz w:val="23"/>
          <w:lang w:bidi="hr-HR"/>
        </w:rPr>
        <w:t>4</w:t>
      </w:r>
      <w:r w:rsidR="00907B1B" w:rsidRPr="00805959">
        <w:rPr>
          <w:bCs/>
          <w:sz w:val="23"/>
          <w:lang w:bidi="hr-HR"/>
        </w:rPr>
        <w:t>50.000,00</w:t>
      </w:r>
      <w:r w:rsidR="00907B1B" w:rsidRPr="00805959">
        <w:rPr>
          <w:b/>
          <w:sz w:val="23"/>
          <w:lang w:bidi="hr-HR"/>
        </w:rPr>
        <w:t xml:space="preserve"> </w:t>
      </w:r>
      <w:bookmarkEnd w:id="16"/>
      <w:r w:rsidR="00F64EAC" w:rsidRPr="00805959">
        <w:rPr>
          <w:sz w:val="23"/>
        </w:rPr>
        <w:t>HRK bez PDV-a</w:t>
      </w:r>
    </w:p>
    <w:p w14:paraId="5913E455" w14:textId="77777777" w:rsidR="00C930A3" w:rsidRPr="00805959" w:rsidRDefault="00C930A3" w:rsidP="007A145B">
      <w:pPr>
        <w:pStyle w:val="Tijeloteksta"/>
        <w:spacing w:before="9"/>
        <w:ind w:left="0" w:right="215"/>
        <w:rPr>
          <w:sz w:val="27"/>
        </w:rPr>
      </w:pPr>
    </w:p>
    <w:p w14:paraId="6B2B6492" w14:textId="77777777" w:rsidR="00C930A3" w:rsidRPr="00805959" w:rsidRDefault="00F64EAC" w:rsidP="00354AD5">
      <w:pPr>
        <w:pStyle w:val="Naslov1"/>
        <w:numPr>
          <w:ilvl w:val="1"/>
          <w:numId w:val="49"/>
        </w:numPr>
        <w:tabs>
          <w:tab w:val="left" w:pos="786"/>
          <w:tab w:val="left" w:pos="787"/>
        </w:tabs>
        <w:ind w:left="786" w:right="215" w:hanging="566"/>
      </w:pPr>
      <w:bookmarkStart w:id="17" w:name="_Toc87337991"/>
      <w:r w:rsidRPr="00805959">
        <w:rPr>
          <w:color w:val="000009"/>
        </w:rPr>
        <w:t>Vrsta ugovora o javnoj nabavi (robe, radovi ili</w:t>
      </w:r>
      <w:r w:rsidRPr="00805959">
        <w:rPr>
          <w:color w:val="000009"/>
          <w:spacing w:val="-3"/>
        </w:rPr>
        <w:t xml:space="preserve"> </w:t>
      </w:r>
      <w:r w:rsidRPr="00805959">
        <w:rPr>
          <w:color w:val="000009"/>
        </w:rPr>
        <w:t>usluge)</w:t>
      </w:r>
      <w:bookmarkEnd w:id="17"/>
    </w:p>
    <w:p w14:paraId="7ABE311E" w14:textId="1BBACEAF" w:rsidR="00C930A3" w:rsidRPr="00805959" w:rsidRDefault="00F64EAC" w:rsidP="007A145B">
      <w:pPr>
        <w:spacing w:before="187" w:line="264" w:lineRule="auto"/>
        <w:ind w:left="220" w:right="215"/>
        <w:jc w:val="both"/>
        <w:rPr>
          <w:sz w:val="23"/>
        </w:rPr>
      </w:pPr>
      <w:r w:rsidRPr="00805959">
        <w:rPr>
          <w:sz w:val="23"/>
        </w:rPr>
        <w:t xml:space="preserve">Po provedenom postupku javne nabave sklopit će se Ugovor o javnoj nabavi </w:t>
      </w:r>
      <w:r w:rsidR="00D50D6D">
        <w:rPr>
          <w:sz w:val="23"/>
        </w:rPr>
        <w:t>rob</w:t>
      </w:r>
      <w:r w:rsidR="00F25F81">
        <w:rPr>
          <w:sz w:val="23"/>
        </w:rPr>
        <w:t>a</w:t>
      </w:r>
      <w:r w:rsidRPr="00805959">
        <w:rPr>
          <w:sz w:val="23"/>
        </w:rPr>
        <w:t xml:space="preserve">. </w:t>
      </w:r>
    </w:p>
    <w:p w14:paraId="6D6F444E" w14:textId="77777777" w:rsidR="00C930A3" w:rsidRPr="00805959" w:rsidRDefault="00F64EAC" w:rsidP="00354AD5">
      <w:pPr>
        <w:pStyle w:val="Naslov1"/>
        <w:numPr>
          <w:ilvl w:val="1"/>
          <w:numId w:val="49"/>
        </w:numPr>
        <w:tabs>
          <w:tab w:val="left" w:pos="787"/>
        </w:tabs>
        <w:spacing w:before="161"/>
        <w:ind w:left="786" w:right="215" w:hanging="566"/>
      </w:pPr>
      <w:bookmarkStart w:id="18" w:name="_Toc87337992"/>
      <w:r w:rsidRPr="00805959">
        <w:rPr>
          <w:color w:val="000009"/>
        </w:rPr>
        <w:lastRenderedPageBreak/>
        <w:t>Sustav</w:t>
      </w:r>
      <w:r w:rsidRPr="00805959">
        <w:rPr>
          <w:color w:val="000009"/>
          <w:spacing w:val="-2"/>
        </w:rPr>
        <w:t xml:space="preserve"> </w:t>
      </w:r>
      <w:r w:rsidRPr="00805959">
        <w:rPr>
          <w:color w:val="000009"/>
        </w:rPr>
        <w:t>kvalifikacije</w:t>
      </w:r>
      <w:bookmarkEnd w:id="18"/>
    </w:p>
    <w:p w14:paraId="609C60A4" w14:textId="77777777" w:rsidR="00C930A3" w:rsidRPr="00805959" w:rsidRDefault="00F64EAC" w:rsidP="007A145B">
      <w:pPr>
        <w:pStyle w:val="Tijeloteksta"/>
        <w:spacing w:before="187"/>
        <w:ind w:right="215"/>
      </w:pPr>
      <w:r w:rsidRPr="00805959">
        <w:t>Naručitelj nema uspostavljen sustav kvalifikacije gospodarskih subjekata.</w:t>
      </w:r>
    </w:p>
    <w:p w14:paraId="6A345A9A" w14:textId="77777777" w:rsidR="00C930A3" w:rsidRPr="00805959" w:rsidRDefault="00C930A3" w:rsidP="007A145B">
      <w:pPr>
        <w:pStyle w:val="Tijeloteksta"/>
        <w:ind w:left="0" w:right="215"/>
      </w:pPr>
    </w:p>
    <w:p w14:paraId="004B21A5" w14:textId="77777777" w:rsidR="00C930A3" w:rsidRPr="00805959" w:rsidRDefault="00F64EAC" w:rsidP="00354AD5">
      <w:pPr>
        <w:pStyle w:val="Naslov1"/>
        <w:numPr>
          <w:ilvl w:val="1"/>
          <w:numId w:val="49"/>
        </w:numPr>
        <w:tabs>
          <w:tab w:val="left" w:pos="787"/>
        </w:tabs>
        <w:ind w:left="786" w:right="215" w:hanging="566"/>
      </w:pPr>
      <w:bookmarkStart w:id="19" w:name="_Toc87337993"/>
      <w:r w:rsidRPr="00805959">
        <w:rPr>
          <w:color w:val="000009"/>
        </w:rPr>
        <w:t>Dinamički sustav</w:t>
      </w:r>
      <w:r w:rsidRPr="00805959">
        <w:rPr>
          <w:color w:val="000009"/>
          <w:spacing w:val="-2"/>
        </w:rPr>
        <w:t xml:space="preserve"> </w:t>
      </w:r>
      <w:r w:rsidRPr="00805959">
        <w:rPr>
          <w:color w:val="000009"/>
        </w:rPr>
        <w:t>nabave</w:t>
      </w:r>
      <w:bookmarkEnd w:id="19"/>
    </w:p>
    <w:p w14:paraId="5D567A73" w14:textId="77777777" w:rsidR="00C930A3" w:rsidRPr="00805959" w:rsidRDefault="00F64EAC" w:rsidP="007A145B">
      <w:pPr>
        <w:spacing w:before="187"/>
        <w:ind w:left="220" w:right="215"/>
        <w:rPr>
          <w:sz w:val="23"/>
        </w:rPr>
      </w:pPr>
      <w:r w:rsidRPr="00805959">
        <w:rPr>
          <w:sz w:val="23"/>
        </w:rPr>
        <w:t>U ovom postupku nabave se ne uspostavlja dinamički sustav nabave.</w:t>
      </w:r>
    </w:p>
    <w:p w14:paraId="59A480DE" w14:textId="77777777" w:rsidR="00C930A3" w:rsidRPr="00805959" w:rsidRDefault="00F64EAC" w:rsidP="00354AD5">
      <w:pPr>
        <w:pStyle w:val="Naslov1"/>
        <w:numPr>
          <w:ilvl w:val="1"/>
          <w:numId w:val="49"/>
        </w:numPr>
        <w:tabs>
          <w:tab w:val="left" w:pos="787"/>
        </w:tabs>
        <w:spacing w:before="190"/>
        <w:ind w:left="786" w:right="215" w:hanging="566"/>
      </w:pPr>
      <w:bookmarkStart w:id="20" w:name="_Toc87337994"/>
      <w:r w:rsidRPr="00805959">
        <w:rPr>
          <w:color w:val="000009"/>
        </w:rPr>
        <w:t>Elektronička</w:t>
      </w:r>
      <w:r w:rsidRPr="00805959">
        <w:rPr>
          <w:color w:val="000009"/>
          <w:spacing w:val="-2"/>
        </w:rPr>
        <w:t xml:space="preserve"> </w:t>
      </w:r>
      <w:r w:rsidRPr="00805959">
        <w:rPr>
          <w:color w:val="000009"/>
        </w:rPr>
        <w:t>dražba</w:t>
      </w:r>
      <w:bookmarkEnd w:id="20"/>
    </w:p>
    <w:p w14:paraId="16F0ACE0" w14:textId="77777777" w:rsidR="00C930A3" w:rsidRPr="00805959" w:rsidRDefault="00F64EAC" w:rsidP="007A145B">
      <w:pPr>
        <w:spacing w:before="187"/>
        <w:ind w:left="220" w:right="215"/>
        <w:rPr>
          <w:sz w:val="23"/>
        </w:rPr>
      </w:pPr>
      <w:r w:rsidRPr="00805959">
        <w:rPr>
          <w:sz w:val="23"/>
        </w:rPr>
        <w:t>Elektronička dražba se neće provoditi u okviru ovog postupka nabave.</w:t>
      </w:r>
    </w:p>
    <w:p w14:paraId="2A24DA41" w14:textId="77777777" w:rsidR="00C930A3" w:rsidRPr="00805959" w:rsidRDefault="00F64EAC" w:rsidP="00354AD5">
      <w:pPr>
        <w:pStyle w:val="Naslov1"/>
        <w:numPr>
          <w:ilvl w:val="1"/>
          <w:numId w:val="49"/>
        </w:numPr>
        <w:tabs>
          <w:tab w:val="left" w:pos="787"/>
        </w:tabs>
        <w:spacing w:before="187"/>
        <w:ind w:left="786" w:right="215" w:hanging="566"/>
      </w:pPr>
      <w:bookmarkStart w:id="21" w:name="_Toc87337995"/>
      <w:r w:rsidRPr="00805959">
        <w:rPr>
          <w:color w:val="000009"/>
        </w:rPr>
        <w:t>Elektronička dostava</w:t>
      </w:r>
      <w:r w:rsidRPr="00805959">
        <w:rPr>
          <w:color w:val="000009"/>
          <w:spacing w:val="-3"/>
        </w:rPr>
        <w:t xml:space="preserve"> </w:t>
      </w:r>
      <w:r w:rsidRPr="00805959">
        <w:rPr>
          <w:color w:val="000009"/>
        </w:rPr>
        <w:t>ponuda</w:t>
      </w:r>
      <w:bookmarkEnd w:id="21"/>
    </w:p>
    <w:p w14:paraId="62D5B106" w14:textId="77777777" w:rsidR="00C930A3" w:rsidRPr="00805959" w:rsidRDefault="00F64EAC" w:rsidP="007A145B">
      <w:pPr>
        <w:pStyle w:val="Tijeloteksta"/>
        <w:spacing w:before="190"/>
        <w:ind w:right="215"/>
      </w:pPr>
      <w:r w:rsidRPr="00805959">
        <w:t xml:space="preserve">Elektronička dostava ponuda je </w:t>
      </w:r>
      <w:r w:rsidRPr="00805959">
        <w:rPr>
          <w:b/>
          <w:u w:val="single"/>
        </w:rPr>
        <w:t>OBVEZNA</w:t>
      </w:r>
      <w:r w:rsidRPr="00805959">
        <w:t>.</w:t>
      </w:r>
    </w:p>
    <w:p w14:paraId="3AF522F9" w14:textId="77777777" w:rsidR="00C930A3" w:rsidRPr="00805959" w:rsidRDefault="00C930A3" w:rsidP="007A145B">
      <w:pPr>
        <w:pStyle w:val="Tijeloteksta"/>
        <w:spacing w:before="1"/>
        <w:ind w:left="0" w:right="215"/>
        <w:rPr>
          <w:sz w:val="15"/>
        </w:rPr>
      </w:pPr>
    </w:p>
    <w:p w14:paraId="694B8498" w14:textId="688F7686" w:rsidR="00C930A3" w:rsidRPr="00805959" w:rsidRDefault="00F64EAC" w:rsidP="007A145B">
      <w:pPr>
        <w:pStyle w:val="Tijeloteksta"/>
        <w:spacing w:before="56" w:line="276" w:lineRule="auto"/>
        <w:ind w:right="215"/>
        <w:jc w:val="both"/>
      </w:pPr>
      <w:r w:rsidRPr="00805959">
        <w:t>Naručitelj</w:t>
      </w:r>
      <w:r w:rsidRPr="00805959">
        <w:rPr>
          <w:spacing w:val="-6"/>
        </w:rPr>
        <w:t xml:space="preserve"> </w:t>
      </w:r>
      <w:r w:rsidRPr="00805959">
        <w:t>otklanja</w:t>
      </w:r>
      <w:r w:rsidRPr="00805959">
        <w:rPr>
          <w:spacing w:val="-6"/>
        </w:rPr>
        <w:t xml:space="preserve"> </w:t>
      </w:r>
      <w:r w:rsidRPr="00805959">
        <w:t>svaku</w:t>
      </w:r>
      <w:r w:rsidRPr="00805959">
        <w:rPr>
          <w:spacing w:val="-9"/>
        </w:rPr>
        <w:t xml:space="preserve"> </w:t>
      </w:r>
      <w:r w:rsidRPr="00805959">
        <w:t>odgovornost</w:t>
      </w:r>
      <w:r w:rsidRPr="00805959">
        <w:rPr>
          <w:spacing w:val="-5"/>
        </w:rPr>
        <w:t xml:space="preserve"> </w:t>
      </w:r>
      <w:r w:rsidRPr="00805959">
        <w:t>vezanu</w:t>
      </w:r>
      <w:r w:rsidRPr="00805959">
        <w:rPr>
          <w:spacing w:val="-6"/>
        </w:rPr>
        <w:t xml:space="preserve"> </w:t>
      </w:r>
      <w:r w:rsidRPr="00805959">
        <w:t>uz</w:t>
      </w:r>
      <w:r w:rsidRPr="00805959">
        <w:rPr>
          <w:spacing w:val="-6"/>
        </w:rPr>
        <w:t xml:space="preserve"> </w:t>
      </w:r>
      <w:r w:rsidRPr="00805959">
        <w:t>mogući</w:t>
      </w:r>
      <w:r w:rsidRPr="00805959">
        <w:rPr>
          <w:spacing w:val="-6"/>
        </w:rPr>
        <w:t xml:space="preserve"> </w:t>
      </w:r>
      <w:r w:rsidRPr="00805959">
        <w:t>neispravan</w:t>
      </w:r>
      <w:r w:rsidRPr="00805959">
        <w:rPr>
          <w:spacing w:val="-6"/>
        </w:rPr>
        <w:t xml:space="preserve"> </w:t>
      </w:r>
      <w:r w:rsidRPr="00805959">
        <w:t>rad</w:t>
      </w:r>
      <w:r w:rsidRPr="00805959">
        <w:rPr>
          <w:spacing w:val="-7"/>
        </w:rPr>
        <w:t xml:space="preserve"> </w:t>
      </w:r>
      <w:r w:rsidRPr="00805959">
        <w:t>Elektroničkog</w:t>
      </w:r>
      <w:r w:rsidRPr="00805959">
        <w:rPr>
          <w:spacing w:val="-9"/>
        </w:rPr>
        <w:t xml:space="preserve"> </w:t>
      </w:r>
      <w:r w:rsidRPr="00805959">
        <w:t>oglasnika</w:t>
      </w:r>
      <w:r w:rsidRPr="00805959">
        <w:rPr>
          <w:spacing w:val="-6"/>
        </w:rPr>
        <w:t xml:space="preserve"> </w:t>
      </w:r>
      <w:r w:rsidRPr="00805959">
        <w:t>javne nabave Republike Hrvatske, zastoj u radu Elektroničkog oglasnika javne nabave Republike Hrvatske ili nemogućnost zainteresiranoga gospodarskog subjekta da ponudu u elektroničkom obliku dostavi u danome roku putem Elektroničkog oglasnika javne nabave Republike</w:t>
      </w:r>
      <w:r w:rsidRPr="00805959">
        <w:rPr>
          <w:spacing w:val="-3"/>
        </w:rPr>
        <w:t xml:space="preserve"> </w:t>
      </w:r>
      <w:r w:rsidRPr="00805959">
        <w:t>Hrvatske.</w:t>
      </w:r>
    </w:p>
    <w:p w14:paraId="112AA8C4" w14:textId="3F4037EA" w:rsidR="00C930A3" w:rsidRPr="00805959" w:rsidRDefault="00C930A3" w:rsidP="007A145B">
      <w:pPr>
        <w:pStyle w:val="Tijeloteksta"/>
        <w:spacing w:before="5"/>
        <w:ind w:left="0" w:right="215"/>
        <w:rPr>
          <w:sz w:val="16"/>
        </w:rPr>
      </w:pPr>
    </w:p>
    <w:p w14:paraId="3609ACC9" w14:textId="77777777" w:rsidR="0096410D" w:rsidRPr="00805959" w:rsidRDefault="0096410D" w:rsidP="007A145B">
      <w:pPr>
        <w:pStyle w:val="Tijeloteksta"/>
        <w:spacing w:before="5"/>
        <w:ind w:left="0" w:right="215"/>
        <w:rPr>
          <w:sz w:val="16"/>
        </w:rPr>
      </w:pPr>
    </w:p>
    <w:p w14:paraId="2C99301C" w14:textId="77777777" w:rsidR="00C930A3" w:rsidRPr="00805959" w:rsidRDefault="00F64EAC" w:rsidP="00354AD5">
      <w:pPr>
        <w:pStyle w:val="Naslov1"/>
        <w:numPr>
          <w:ilvl w:val="1"/>
          <w:numId w:val="49"/>
        </w:numPr>
        <w:tabs>
          <w:tab w:val="left" w:pos="885"/>
        </w:tabs>
        <w:spacing w:line="264" w:lineRule="auto"/>
        <w:ind w:left="220" w:right="215" w:firstLine="0"/>
        <w:jc w:val="both"/>
      </w:pPr>
      <w:bookmarkStart w:id="22" w:name="_Toc87337996"/>
      <w:r w:rsidRPr="00805959">
        <w:rPr>
          <w:color w:val="000009"/>
        </w:rPr>
        <w:t>Izvješće o provedenom postupku prethodnog savjetovanja sa zainteresiranim gospodarskim</w:t>
      </w:r>
      <w:r w:rsidRPr="00805959">
        <w:rPr>
          <w:color w:val="000009"/>
          <w:spacing w:val="-4"/>
        </w:rPr>
        <w:t xml:space="preserve"> </w:t>
      </w:r>
      <w:r w:rsidRPr="00805959">
        <w:rPr>
          <w:color w:val="000009"/>
        </w:rPr>
        <w:t>subjektima</w:t>
      </w:r>
      <w:bookmarkEnd w:id="22"/>
    </w:p>
    <w:p w14:paraId="26AE4AFE" w14:textId="774F3B72" w:rsidR="00C930A3" w:rsidRPr="00805959" w:rsidRDefault="00555BF3" w:rsidP="007A145B">
      <w:pPr>
        <w:pStyle w:val="Tijeloteksta"/>
        <w:spacing w:before="160" w:line="276" w:lineRule="auto"/>
        <w:ind w:right="215"/>
        <w:jc w:val="both"/>
      </w:pPr>
      <w:r w:rsidRPr="00555BF3">
        <w:t>Sukladno članku 198. stavku 3. ZJN 2016 Naručitelj nije obvezan provesti prethodno savjetovanje sa zainteresiranim gospodarskim subjektima u postupima javne nabave male vrijednosti za nabavu roba.</w:t>
      </w:r>
    </w:p>
    <w:p w14:paraId="077FB44A" w14:textId="77777777" w:rsidR="00C930A3" w:rsidRPr="00805959" w:rsidRDefault="00C930A3" w:rsidP="007A145B">
      <w:pPr>
        <w:pStyle w:val="Tijeloteksta"/>
        <w:ind w:left="0" w:right="215"/>
        <w:rPr>
          <w:sz w:val="20"/>
        </w:rPr>
      </w:pPr>
    </w:p>
    <w:p w14:paraId="49342F55" w14:textId="77777777" w:rsidR="00C930A3" w:rsidRPr="00805959" w:rsidRDefault="00C930A3" w:rsidP="007A145B">
      <w:pPr>
        <w:pStyle w:val="Tijeloteksta"/>
        <w:ind w:left="0" w:right="215"/>
        <w:rPr>
          <w:sz w:val="20"/>
        </w:rPr>
      </w:pPr>
    </w:p>
    <w:p w14:paraId="667A61D7" w14:textId="77777777" w:rsidR="002178FA" w:rsidRPr="00805959" w:rsidRDefault="002178FA" w:rsidP="007A145B">
      <w:pPr>
        <w:pStyle w:val="Tijeloteksta"/>
        <w:spacing w:before="2"/>
        <w:ind w:left="0" w:right="215"/>
        <w:rPr>
          <w:sz w:val="18"/>
        </w:rPr>
      </w:pPr>
      <w:r w:rsidRPr="00805959">
        <w:rPr>
          <w:sz w:val="18"/>
        </w:rPr>
        <w:br w:type="page"/>
      </w:r>
    </w:p>
    <w:p w14:paraId="7208AF69" w14:textId="487C5FF7" w:rsidR="00C930A3" w:rsidRPr="00805959" w:rsidRDefault="00DE0B8D" w:rsidP="007A145B">
      <w:pPr>
        <w:pStyle w:val="Tijeloteksta"/>
        <w:spacing w:before="2"/>
        <w:ind w:left="0" w:right="215"/>
        <w:rPr>
          <w:sz w:val="18"/>
        </w:rPr>
      </w:pPr>
      <w:r w:rsidRPr="00805959">
        <w:rPr>
          <w:noProof/>
          <w:lang w:eastAsia="hr-HR" w:bidi="ar-SA"/>
        </w:rPr>
        <w:lastRenderedPageBreak/>
        <mc:AlternateContent>
          <mc:Choice Requires="wps">
            <w:drawing>
              <wp:anchor distT="0" distB="0" distL="0" distR="0" simplePos="0" relativeHeight="251641856" behindDoc="1" locked="0" layoutInCell="1" allowOverlap="1" wp14:anchorId="75B7AACA" wp14:editId="4E1D22B2">
                <wp:simplePos x="0" y="0"/>
                <wp:positionH relativeFrom="page">
                  <wp:posOffset>843280</wp:posOffset>
                </wp:positionH>
                <wp:positionV relativeFrom="paragraph">
                  <wp:posOffset>168910</wp:posOffset>
                </wp:positionV>
                <wp:extent cx="5876290" cy="309880"/>
                <wp:effectExtent l="5080" t="7620" r="5080" b="6350"/>
                <wp:wrapTopAndBottom/>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74095AED" w14:textId="77777777" w:rsidR="00836AA0" w:rsidRDefault="00836AA0">
                            <w:pPr>
                              <w:spacing w:before="18"/>
                              <w:ind w:left="2962"/>
                              <w:rPr>
                                <w:b/>
                                <w:sz w:val="24"/>
                              </w:rPr>
                            </w:pPr>
                            <w:r>
                              <w:rPr>
                                <w:b/>
                                <w:sz w:val="24"/>
                              </w:rPr>
                              <w:t>2. PODACI O PREDMETU NABAVE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AACA" id="Text Box 63" o:spid="_x0000_s1027" type="#_x0000_t202" style="position:absolute;margin-left:66.4pt;margin-top:13.3pt;width:462.7pt;height:24.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" fillcolor="#dbe4f0" strokeweight=".16936mm">
                <v:textbox inset="0,0,0,0">
                  <w:txbxContent>
                    <w:p w14:paraId="74095AED" w14:textId="77777777" w:rsidR="00836AA0" w:rsidRDefault="00836AA0">
                      <w:pPr>
                        <w:spacing w:before="18"/>
                        <w:ind w:left="2962"/>
                        <w:rPr>
                          <w:b/>
                          <w:sz w:val="24"/>
                        </w:rPr>
                      </w:pPr>
                      <w:r>
                        <w:rPr>
                          <w:b/>
                          <w:sz w:val="24"/>
                        </w:rPr>
                        <w:t>2. PODACI O PREDMETU NABAVE</w:t>
                      </w:r>
                    </w:p>
                  </w:txbxContent>
                </v:textbox>
                <w10:wrap type="topAndBottom" anchorx="page"/>
              </v:shape>
            </w:pict>
          </mc:Fallback>
        </mc:AlternateContent>
      </w:r>
    </w:p>
    <w:p w14:paraId="523E3FB0" w14:textId="77777777" w:rsidR="00C930A3" w:rsidRPr="00805959" w:rsidRDefault="00C930A3" w:rsidP="007A145B">
      <w:pPr>
        <w:pStyle w:val="Tijeloteksta"/>
        <w:ind w:left="0" w:right="215"/>
        <w:rPr>
          <w:sz w:val="13"/>
        </w:rPr>
      </w:pPr>
    </w:p>
    <w:p w14:paraId="391E162F" w14:textId="77777777" w:rsidR="00C930A3" w:rsidRPr="00805959" w:rsidRDefault="00F64EAC" w:rsidP="00354AD5">
      <w:pPr>
        <w:pStyle w:val="Naslov1"/>
        <w:numPr>
          <w:ilvl w:val="1"/>
          <w:numId w:val="48"/>
        </w:numPr>
        <w:tabs>
          <w:tab w:val="left" w:pos="630"/>
        </w:tabs>
        <w:spacing w:before="54"/>
        <w:ind w:right="215" w:hanging="409"/>
        <w:jc w:val="both"/>
        <w:rPr>
          <w:color w:val="000009"/>
        </w:rPr>
      </w:pPr>
      <w:bookmarkStart w:id="23" w:name="_Toc87337997"/>
      <w:r w:rsidRPr="00805959">
        <w:rPr>
          <w:color w:val="000009"/>
        </w:rPr>
        <w:t>Opis predmeta</w:t>
      </w:r>
      <w:r w:rsidRPr="00805959">
        <w:rPr>
          <w:color w:val="000009"/>
          <w:spacing w:val="-5"/>
        </w:rPr>
        <w:t xml:space="preserve"> </w:t>
      </w:r>
      <w:r w:rsidRPr="00805959">
        <w:rPr>
          <w:color w:val="000009"/>
        </w:rPr>
        <w:t>nabave</w:t>
      </w:r>
      <w:bookmarkEnd w:id="23"/>
    </w:p>
    <w:p w14:paraId="5245DB58" w14:textId="7103B8C7" w:rsidR="00C930A3" w:rsidRPr="00805959" w:rsidRDefault="00EB0D5F" w:rsidP="007A145B">
      <w:pPr>
        <w:pStyle w:val="Tijeloteksta"/>
        <w:spacing w:before="189" w:line="276" w:lineRule="auto"/>
        <w:ind w:left="221" w:right="215"/>
        <w:jc w:val="both"/>
      </w:pPr>
      <w:r w:rsidRPr="00EB0D5F">
        <w:t xml:space="preserve">Predmet nabave je nabava </w:t>
      </w:r>
      <w:r w:rsidR="0003544A" w:rsidRPr="0003544A">
        <w:t>rabljenog vatrogasnog vozila-vatrogasna cisterna</w:t>
      </w:r>
      <w:r w:rsidR="00CE5E90">
        <w:t>.</w:t>
      </w:r>
    </w:p>
    <w:p w14:paraId="5CFCA9BD" w14:textId="77777777" w:rsidR="00C930A3" w:rsidRPr="00805959" w:rsidRDefault="00C930A3" w:rsidP="007A145B">
      <w:pPr>
        <w:pStyle w:val="Tijeloteksta"/>
        <w:spacing w:before="4"/>
        <w:ind w:left="221" w:right="215"/>
        <w:rPr>
          <w:sz w:val="16"/>
        </w:rPr>
      </w:pPr>
    </w:p>
    <w:p w14:paraId="3C93D5B1" w14:textId="20103E09" w:rsidR="00C930A3" w:rsidRPr="00805959" w:rsidRDefault="00F64EAC" w:rsidP="007A145B">
      <w:pPr>
        <w:pStyle w:val="Tijeloteksta"/>
        <w:spacing w:before="1"/>
        <w:ind w:left="221" w:right="215"/>
        <w:jc w:val="both"/>
      </w:pPr>
      <w:r w:rsidRPr="00805959">
        <w:t>CPV oznaka predmeta nabave:</w:t>
      </w:r>
      <w:r w:rsidR="008A7827">
        <w:t xml:space="preserve"> </w:t>
      </w:r>
      <w:r w:rsidR="008A7827" w:rsidRPr="008A7827">
        <w:t>34144210-3</w:t>
      </w:r>
      <w:r w:rsidR="008A7827">
        <w:t xml:space="preserve"> </w:t>
      </w:r>
      <w:r w:rsidR="00ED0830">
        <w:t>–</w:t>
      </w:r>
      <w:r w:rsidR="008A7827">
        <w:t xml:space="preserve"> </w:t>
      </w:r>
      <w:r w:rsidR="00ED0830">
        <w:t>Vatrogasna vozila</w:t>
      </w:r>
    </w:p>
    <w:p w14:paraId="48B29369" w14:textId="77777777" w:rsidR="00C930A3" w:rsidRPr="00805959" w:rsidRDefault="00C930A3" w:rsidP="007A145B">
      <w:pPr>
        <w:pStyle w:val="Tijeloteksta"/>
        <w:spacing w:before="7"/>
        <w:ind w:left="0" w:right="215"/>
        <w:rPr>
          <w:sz w:val="16"/>
        </w:rPr>
      </w:pPr>
    </w:p>
    <w:p w14:paraId="05CDFB6A" w14:textId="77777777" w:rsidR="00C930A3" w:rsidRPr="00805959" w:rsidRDefault="00F64EAC" w:rsidP="00354AD5">
      <w:pPr>
        <w:pStyle w:val="Naslov1"/>
        <w:numPr>
          <w:ilvl w:val="1"/>
          <w:numId w:val="48"/>
        </w:numPr>
        <w:tabs>
          <w:tab w:val="left" w:pos="631"/>
        </w:tabs>
        <w:spacing w:before="1"/>
        <w:ind w:left="630" w:right="215"/>
        <w:jc w:val="both"/>
        <w:rPr>
          <w:color w:val="000009"/>
        </w:rPr>
      </w:pPr>
      <w:bookmarkStart w:id="24" w:name="_Toc87337998"/>
      <w:r w:rsidRPr="00805959">
        <w:rPr>
          <w:color w:val="000009"/>
        </w:rPr>
        <w:t>Opis i oznaka grupa predmeta</w:t>
      </w:r>
      <w:r w:rsidRPr="00805959">
        <w:rPr>
          <w:color w:val="000009"/>
          <w:spacing w:val="-10"/>
        </w:rPr>
        <w:t xml:space="preserve"> </w:t>
      </w:r>
      <w:r w:rsidRPr="00805959">
        <w:rPr>
          <w:color w:val="000009"/>
        </w:rPr>
        <w:t>nabave</w:t>
      </w:r>
      <w:bookmarkEnd w:id="24"/>
    </w:p>
    <w:p w14:paraId="4A32C3EF" w14:textId="2852C84C" w:rsidR="00C930A3" w:rsidRPr="00805959" w:rsidRDefault="00F64EAC" w:rsidP="007A145B">
      <w:pPr>
        <w:pStyle w:val="Tijeloteksta"/>
        <w:spacing w:before="187" w:line="276" w:lineRule="auto"/>
        <w:ind w:right="215"/>
        <w:jc w:val="both"/>
      </w:pPr>
      <w:r w:rsidRPr="00805959">
        <w:t xml:space="preserve">Predmet nabave nije podijeljen na grupe jer predstavlja funkcionalno tehničku cjelinu. </w:t>
      </w:r>
    </w:p>
    <w:p w14:paraId="27FAA855" w14:textId="77777777" w:rsidR="00E55248" w:rsidRPr="00805959" w:rsidRDefault="00E55248" w:rsidP="00E55248">
      <w:pPr>
        <w:pStyle w:val="Naslov1"/>
      </w:pPr>
    </w:p>
    <w:p w14:paraId="1C411EF9" w14:textId="76142D84" w:rsidR="0087360A" w:rsidRPr="00805959" w:rsidRDefault="003F4BF0" w:rsidP="00354AD5">
      <w:pPr>
        <w:pStyle w:val="Naslov1"/>
        <w:numPr>
          <w:ilvl w:val="1"/>
          <w:numId w:val="48"/>
        </w:numPr>
        <w:ind w:right="215" w:hanging="408"/>
        <w:jc w:val="both"/>
      </w:pPr>
      <w:bookmarkStart w:id="25" w:name="_Toc87337999"/>
      <w:r w:rsidRPr="00805959">
        <w:t xml:space="preserve">Objektivni i </w:t>
      </w:r>
      <w:proofErr w:type="spellStart"/>
      <w:r w:rsidRPr="00805959">
        <w:t>nediskriminirajući</w:t>
      </w:r>
      <w:proofErr w:type="spellEnd"/>
      <w:r w:rsidRPr="00805959">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25"/>
    </w:p>
    <w:p w14:paraId="5BE9B0A1" w14:textId="0AC76E80" w:rsidR="003E33EF" w:rsidRPr="00805959" w:rsidRDefault="007B4E64" w:rsidP="003E33EF">
      <w:pPr>
        <w:pStyle w:val="Tijeloteksta"/>
        <w:spacing w:before="187" w:line="276" w:lineRule="auto"/>
        <w:ind w:left="219" w:right="215"/>
        <w:jc w:val="both"/>
      </w:pPr>
      <w:r w:rsidRPr="00805959">
        <w:t>Nije primjenjivo.</w:t>
      </w:r>
    </w:p>
    <w:p w14:paraId="6F497843" w14:textId="77777777" w:rsidR="00C930A3" w:rsidRPr="00805959" w:rsidRDefault="00F64EAC" w:rsidP="00354AD5">
      <w:pPr>
        <w:pStyle w:val="Naslov1"/>
        <w:numPr>
          <w:ilvl w:val="1"/>
          <w:numId w:val="48"/>
        </w:numPr>
        <w:tabs>
          <w:tab w:val="left" w:pos="629"/>
        </w:tabs>
        <w:spacing w:before="41"/>
        <w:ind w:left="628" w:right="215" w:hanging="408"/>
        <w:jc w:val="both"/>
        <w:rPr>
          <w:color w:val="000009"/>
        </w:rPr>
      </w:pPr>
      <w:bookmarkStart w:id="26" w:name="_Toc87338000"/>
      <w:r w:rsidRPr="00805959">
        <w:rPr>
          <w:color w:val="000009"/>
        </w:rPr>
        <w:t>Količina predmeta</w:t>
      </w:r>
      <w:r w:rsidRPr="00805959">
        <w:rPr>
          <w:color w:val="000009"/>
          <w:spacing w:val="-3"/>
        </w:rPr>
        <w:t xml:space="preserve"> </w:t>
      </w:r>
      <w:r w:rsidRPr="00805959">
        <w:rPr>
          <w:color w:val="000009"/>
        </w:rPr>
        <w:t>nabave</w:t>
      </w:r>
      <w:bookmarkEnd w:id="26"/>
    </w:p>
    <w:p w14:paraId="1A5A96E2" w14:textId="43BC198B" w:rsidR="00B43577" w:rsidRDefault="002365C9" w:rsidP="007A145B">
      <w:pPr>
        <w:pStyle w:val="Tijeloteksta"/>
        <w:spacing w:before="187" w:line="276" w:lineRule="auto"/>
        <w:ind w:right="215"/>
        <w:jc w:val="both"/>
      </w:pPr>
      <w:r>
        <w:t>V</w:t>
      </w:r>
      <w:r w:rsidR="0003544A" w:rsidRPr="0003544A">
        <w:t>atrogasno vozil</w:t>
      </w:r>
      <w:r>
        <w:t>o</w:t>
      </w:r>
      <w:r w:rsidR="0003544A" w:rsidRPr="0003544A">
        <w:t>-vatrogasna cisterna</w:t>
      </w:r>
      <w:r w:rsidR="00B43577" w:rsidRPr="00B43577">
        <w:t>– 1 kom, rabljen</w:t>
      </w:r>
      <w:r w:rsidR="00CE5E90">
        <w:t>a</w:t>
      </w:r>
      <w:r w:rsidR="00B43577" w:rsidRPr="00B43577">
        <w:t xml:space="preserve">, u skladu sa tehničkim specifikacijama opisanima u Prilogu </w:t>
      </w:r>
      <w:r w:rsidR="00851966">
        <w:t>I.</w:t>
      </w:r>
      <w:r w:rsidR="00B43577" w:rsidRPr="00B43577">
        <w:t xml:space="preserve"> ove Dokumentacije o nabavi </w:t>
      </w:r>
    </w:p>
    <w:p w14:paraId="01BCBD6C" w14:textId="77777777" w:rsidR="00C930A3" w:rsidRPr="00805959" w:rsidRDefault="00C930A3" w:rsidP="007A145B">
      <w:pPr>
        <w:pStyle w:val="Tijeloteksta"/>
        <w:spacing w:before="5"/>
        <w:ind w:left="0" w:right="215"/>
        <w:rPr>
          <w:sz w:val="16"/>
        </w:rPr>
      </w:pPr>
    </w:p>
    <w:p w14:paraId="40BB796E" w14:textId="77777777" w:rsidR="00C930A3" w:rsidRPr="00805959" w:rsidRDefault="00F64EAC" w:rsidP="00354AD5">
      <w:pPr>
        <w:pStyle w:val="Naslov1"/>
        <w:numPr>
          <w:ilvl w:val="1"/>
          <w:numId w:val="48"/>
        </w:numPr>
        <w:tabs>
          <w:tab w:val="left" w:pos="628"/>
        </w:tabs>
        <w:ind w:left="627" w:right="215" w:hanging="407"/>
        <w:jc w:val="both"/>
        <w:rPr>
          <w:color w:val="000009"/>
        </w:rPr>
      </w:pPr>
      <w:bookmarkStart w:id="27" w:name="_Toc87338001"/>
      <w:r w:rsidRPr="00805959">
        <w:rPr>
          <w:color w:val="000009"/>
        </w:rPr>
        <w:t>Tehničke</w:t>
      </w:r>
      <w:r w:rsidRPr="00805959">
        <w:rPr>
          <w:color w:val="000009"/>
          <w:spacing w:val="-2"/>
        </w:rPr>
        <w:t xml:space="preserve"> </w:t>
      </w:r>
      <w:r w:rsidRPr="00805959">
        <w:rPr>
          <w:color w:val="000009"/>
        </w:rPr>
        <w:t>specifikacije</w:t>
      </w:r>
      <w:bookmarkEnd w:id="27"/>
    </w:p>
    <w:p w14:paraId="73FE16F0" w14:textId="77777777" w:rsidR="00F00592" w:rsidRDefault="00E00D05" w:rsidP="007A145B">
      <w:pPr>
        <w:pStyle w:val="Tijeloteksta"/>
        <w:spacing w:before="195" w:line="276" w:lineRule="auto"/>
        <w:ind w:right="215"/>
        <w:jc w:val="both"/>
      </w:pPr>
      <w:r w:rsidRPr="00E00D05">
        <w:t>Tehničke specifikacije predmeta nabave sastavni su dio ove Dokumentacije o nabavi (P</w:t>
      </w:r>
      <w:r>
        <w:t>rilog</w:t>
      </w:r>
      <w:r w:rsidRPr="00E00D05">
        <w:t xml:space="preserve"> </w:t>
      </w:r>
      <w:r w:rsidR="00851966">
        <w:t>I.</w:t>
      </w:r>
      <w:r w:rsidRPr="00E00D05">
        <w:t>)</w:t>
      </w:r>
      <w:r w:rsidR="00C73A27">
        <w:t>.</w:t>
      </w:r>
      <w:r w:rsidRPr="00E00D05">
        <w:t xml:space="preserve"> </w:t>
      </w:r>
    </w:p>
    <w:p w14:paraId="1643BD94" w14:textId="77777777" w:rsidR="00F23BDD" w:rsidRPr="009565B0" w:rsidRDefault="00F00592" w:rsidP="007A145B">
      <w:pPr>
        <w:pStyle w:val="Tijeloteksta"/>
        <w:spacing w:before="195" w:line="276" w:lineRule="auto"/>
        <w:ind w:right="215"/>
        <w:jc w:val="both"/>
      </w:pPr>
      <w:r w:rsidRPr="009565B0">
        <w:t xml:space="preserve">Obrazac </w:t>
      </w:r>
      <w:r w:rsidR="009E290C" w:rsidRPr="009565B0">
        <w:t>Tehnič</w:t>
      </w:r>
      <w:r w:rsidR="00F23BDD" w:rsidRPr="009565B0">
        <w:t xml:space="preserve">ke specifikacije </w:t>
      </w:r>
      <w:r w:rsidRPr="009565B0">
        <w:t xml:space="preserve">ponuditelj popunjava na </w:t>
      </w:r>
      <w:r w:rsidR="00F23BDD" w:rsidRPr="009565B0">
        <w:t xml:space="preserve">slijedeći </w:t>
      </w:r>
      <w:r w:rsidRPr="009565B0">
        <w:t>način</w:t>
      </w:r>
      <w:r w:rsidR="00F23BDD" w:rsidRPr="009565B0">
        <w:t>:</w:t>
      </w:r>
    </w:p>
    <w:p w14:paraId="6AD51119" w14:textId="41D49B19" w:rsidR="00175E17" w:rsidRPr="009565B0" w:rsidRDefault="00175E17" w:rsidP="00175E17">
      <w:pPr>
        <w:pStyle w:val="Tijeloteksta"/>
        <w:numPr>
          <w:ilvl w:val="0"/>
          <w:numId w:val="63"/>
        </w:numPr>
        <w:spacing w:before="195" w:line="276" w:lineRule="auto"/>
        <w:ind w:right="215"/>
        <w:jc w:val="both"/>
      </w:pPr>
      <w:r w:rsidRPr="009565B0">
        <w:t>upisuje se</w:t>
      </w:r>
      <w:r w:rsidR="00F00592" w:rsidRPr="009565B0">
        <w:t xml:space="preserve"> proizvođač, model</w:t>
      </w:r>
      <w:r w:rsidR="00BB4BC4" w:rsidRPr="009565B0">
        <w:t xml:space="preserve"> i</w:t>
      </w:r>
      <w:r w:rsidR="00F00592" w:rsidRPr="009565B0">
        <w:t xml:space="preserve"> tip vozila</w:t>
      </w:r>
      <w:r w:rsidR="00BB4BC4" w:rsidRPr="009565B0">
        <w:t xml:space="preserve"> te</w:t>
      </w:r>
      <w:r w:rsidR="00F00592" w:rsidRPr="009565B0">
        <w:t xml:space="preserve"> nadogradnje za vozilo</w:t>
      </w:r>
    </w:p>
    <w:p w14:paraId="1EF76313" w14:textId="70B13669" w:rsidR="00280E03" w:rsidRDefault="00F00592" w:rsidP="00175E17">
      <w:pPr>
        <w:pStyle w:val="Tijeloteksta"/>
        <w:numPr>
          <w:ilvl w:val="0"/>
          <w:numId w:val="63"/>
        </w:numPr>
        <w:spacing w:before="195" w:line="276" w:lineRule="auto"/>
        <w:ind w:right="215"/>
        <w:jc w:val="both"/>
      </w:pPr>
      <w:r w:rsidRPr="00F00592">
        <w:t xml:space="preserve">za stavke gdje je određena min ili </w:t>
      </w:r>
      <w:proofErr w:type="spellStart"/>
      <w:r w:rsidRPr="00F00592">
        <w:t>max</w:t>
      </w:r>
      <w:proofErr w:type="spellEnd"/>
      <w:r w:rsidRPr="00F00592">
        <w:t xml:space="preserve"> vrijednost (ili od - do vrijednost)</w:t>
      </w:r>
      <w:r w:rsidR="003E1F02">
        <w:t>,</w:t>
      </w:r>
      <w:r w:rsidR="003E1F02" w:rsidRPr="003E1F02">
        <w:t xml:space="preserve"> u stupcu "UPISATI PONUĐENO"</w:t>
      </w:r>
      <w:r w:rsidR="003E1F02">
        <w:t>,</w:t>
      </w:r>
      <w:r w:rsidR="003E1F02" w:rsidRPr="003E1F02">
        <w:t xml:space="preserve"> </w:t>
      </w:r>
      <w:r w:rsidRPr="00F00592">
        <w:t xml:space="preserve">potrebno </w:t>
      </w:r>
      <w:r w:rsidR="00556B7E">
        <w:t xml:space="preserve">je </w:t>
      </w:r>
      <w:r w:rsidRPr="00F00592">
        <w:t xml:space="preserve">upisati ponuđene tehničke </w:t>
      </w:r>
      <w:r w:rsidR="00EE59BC">
        <w:t>specifikacije</w:t>
      </w:r>
      <w:r w:rsidRPr="00F00592">
        <w:t>, odnosno ponuđenu vrijednost</w:t>
      </w:r>
      <w:r w:rsidR="00451082">
        <w:t>,</w:t>
      </w:r>
    </w:p>
    <w:p w14:paraId="3738A935" w14:textId="0EF81BED" w:rsidR="006B6620" w:rsidRDefault="00B55B88" w:rsidP="00175E17">
      <w:pPr>
        <w:pStyle w:val="Tijeloteksta"/>
        <w:numPr>
          <w:ilvl w:val="0"/>
          <w:numId w:val="63"/>
        </w:numPr>
        <w:spacing w:before="195" w:line="276" w:lineRule="auto"/>
        <w:ind w:right="215"/>
        <w:jc w:val="both"/>
      </w:pPr>
      <w:r>
        <w:t>za s</w:t>
      </w:r>
      <w:r w:rsidR="00F00592" w:rsidRPr="00F00592">
        <w:t xml:space="preserve">ve ostale </w:t>
      </w:r>
      <w:r>
        <w:t>stavke koje</w:t>
      </w:r>
      <w:r w:rsidR="00F00592" w:rsidRPr="00F00592">
        <w:t xml:space="preserve"> se smatraju uvjetom </w:t>
      </w:r>
      <w:r w:rsidR="007A258B">
        <w:t>odnosno gdje se</w:t>
      </w:r>
      <w:r w:rsidR="00F00592" w:rsidRPr="00F00592">
        <w:t xml:space="preserve"> podrazumijeva da je ponuđeno sukladno </w:t>
      </w:r>
      <w:r w:rsidR="008831D3">
        <w:t>o</w:t>
      </w:r>
      <w:r w:rsidR="00F00592" w:rsidRPr="00F00592">
        <w:t xml:space="preserve">pisu tražene </w:t>
      </w:r>
      <w:r w:rsidR="007A258B">
        <w:t>specifikacije</w:t>
      </w:r>
      <w:r w:rsidR="008831D3">
        <w:t>,</w:t>
      </w:r>
      <w:r w:rsidR="00F00592" w:rsidRPr="00F00592">
        <w:t xml:space="preserve"> </w:t>
      </w:r>
      <w:r w:rsidR="008831D3" w:rsidRPr="008831D3">
        <w:t>u stupcu "UPISATI PONUĐENO"</w:t>
      </w:r>
      <w:r w:rsidR="008831D3">
        <w:t xml:space="preserve">, </w:t>
      </w:r>
      <w:r w:rsidR="00F00592" w:rsidRPr="00F00592">
        <w:t xml:space="preserve">potrebno je upisati DA </w:t>
      </w:r>
      <w:r w:rsidR="008831D3">
        <w:t>ili NE</w:t>
      </w:r>
      <w:r w:rsidR="001D0D47">
        <w:t>.</w:t>
      </w:r>
      <w:r w:rsidR="008831D3">
        <w:t xml:space="preserve"> </w:t>
      </w:r>
    </w:p>
    <w:p w14:paraId="7254B1DE" w14:textId="3D29C764" w:rsidR="00CD392E" w:rsidRDefault="0056429C" w:rsidP="006B6620">
      <w:pPr>
        <w:pStyle w:val="Tijeloteksta"/>
        <w:spacing w:before="195" w:line="276" w:lineRule="auto"/>
        <w:ind w:right="215"/>
        <w:jc w:val="both"/>
      </w:pPr>
      <w:r w:rsidRPr="0056429C">
        <w:t>Ukoliko se u postupku pregleda utvrdi da je za neku od traženih karakteristika odgovor NE ili nije ispunjen minimalni tehnički zahtjev za traženo min.-</w:t>
      </w:r>
      <w:proofErr w:type="spellStart"/>
      <w:r w:rsidRPr="0056429C">
        <w:t>max</w:t>
      </w:r>
      <w:proofErr w:type="spellEnd"/>
      <w:r w:rsidRPr="0056429C">
        <w:t>. i od-do, ponuda će biti odbijena.</w:t>
      </w:r>
    </w:p>
    <w:p w14:paraId="4E0205E6" w14:textId="5065F429" w:rsidR="006B6620" w:rsidRDefault="00F00592" w:rsidP="006B6620">
      <w:pPr>
        <w:pStyle w:val="Tijeloteksta"/>
        <w:spacing w:before="195" w:line="276" w:lineRule="auto"/>
        <w:ind w:right="215"/>
        <w:jc w:val="both"/>
      </w:pPr>
      <w:r w:rsidRPr="00F00592">
        <w:t xml:space="preserve">Ponuđeno vozilo mora biti u ispravnom i voznom stanju. </w:t>
      </w:r>
    </w:p>
    <w:p w14:paraId="7A289D8A" w14:textId="13C0296D" w:rsidR="00C930A3" w:rsidRPr="00805959" w:rsidRDefault="00F00592" w:rsidP="006B6620">
      <w:pPr>
        <w:pStyle w:val="Tijeloteksta"/>
        <w:spacing w:before="195" w:line="276" w:lineRule="auto"/>
        <w:ind w:right="215"/>
        <w:jc w:val="both"/>
      </w:pPr>
      <w:r w:rsidRPr="00F00592">
        <w:t>Tehničke specifikacije objavljene su u EOJN RH kao zasebni dokumenti.</w:t>
      </w:r>
    </w:p>
    <w:p w14:paraId="0330B3BE" w14:textId="77777777" w:rsidR="00C930A3" w:rsidRPr="00805959" w:rsidRDefault="00C930A3" w:rsidP="007A145B">
      <w:pPr>
        <w:pStyle w:val="Tijeloteksta"/>
        <w:spacing w:before="3"/>
        <w:ind w:left="0" w:right="215"/>
        <w:rPr>
          <w:sz w:val="16"/>
        </w:rPr>
      </w:pPr>
    </w:p>
    <w:p w14:paraId="7E6C3631" w14:textId="36480955" w:rsidR="00C930A3" w:rsidRPr="00805959" w:rsidRDefault="00F64EAC" w:rsidP="00354AD5">
      <w:pPr>
        <w:pStyle w:val="Naslov1"/>
        <w:numPr>
          <w:ilvl w:val="1"/>
          <w:numId w:val="48"/>
        </w:numPr>
      </w:pPr>
      <w:bookmarkStart w:id="28" w:name="_Toc87338002"/>
      <w:r w:rsidRPr="00805959">
        <w:t>Kriteriji za ocjenu jednakovrijednosti predmeta</w:t>
      </w:r>
      <w:r w:rsidRPr="00805959">
        <w:rPr>
          <w:spacing w:val="-8"/>
        </w:rPr>
        <w:t xml:space="preserve"> </w:t>
      </w:r>
      <w:r w:rsidRPr="00805959">
        <w:t>nabave</w:t>
      </w:r>
      <w:bookmarkEnd w:id="28"/>
    </w:p>
    <w:p w14:paraId="68B4B1DE" w14:textId="2547502A" w:rsidR="00382DDA" w:rsidRPr="006301B3" w:rsidRDefault="007163C8" w:rsidP="006301B3">
      <w:pPr>
        <w:pStyle w:val="Tijeloteksta"/>
        <w:spacing w:line="276" w:lineRule="auto"/>
        <w:ind w:right="215"/>
        <w:jc w:val="both"/>
      </w:pPr>
      <w:r w:rsidRPr="007163C8">
        <w:t xml:space="preserve">Nema upućivanja na određenu marku ili izvor, ili određeni proces s obilježjima proizvoda ili usluga koje pruža određeni gospodarski subjekt, ili na zaštitne znakove, patente, tipove ili određeno podrijetlo ili proizvodnju. </w:t>
      </w:r>
    </w:p>
    <w:p w14:paraId="68C2A741" w14:textId="77777777" w:rsidR="00382DDA" w:rsidRPr="00805959" w:rsidRDefault="00382DDA" w:rsidP="007A145B">
      <w:pPr>
        <w:pStyle w:val="Tijeloteksta"/>
        <w:spacing w:before="5"/>
        <w:ind w:left="0" w:right="215"/>
        <w:rPr>
          <w:sz w:val="16"/>
        </w:rPr>
      </w:pPr>
    </w:p>
    <w:p w14:paraId="6D8F3E8B" w14:textId="77777777" w:rsidR="00C930A3" w:rsidRPr="00805959" w:rsidRDefault="00F64EAC" w:rsidP="00354AD5">
      <w:pPr>
        <w:pStyle w:val="Naslov1"/>
        <w:numPr>
          <w:ilvl w:val="1"/>
          <w:numId w:val="48"/>
        </w:numPr>
        <w:tabs>
          <w:tab w:val="left" w:pos="628"/>
        </w:tabs>
        <w:ind w:left="627" w:right="215" w:hanging="407"/>
        <w:jc w:val="both"/>
        <w:rPr>
          <w:color w:val="000009"/>
        </w:rPr>
      </w:pPr>
      <w:bookmarkStart w:id="29" w:name="_Toc87338003"/>
      <w:r w:rsidRPr="00805959">
        <w:rPr>
          <w:color w:val="000009"/>
        </w:rPr>
        <w:t>Troškovnik</w:t>
      </w:r>
      <w:bookmarkEnd w:id="29"/>
    </w:p>
    <w:p w14:paraId="0A2E7019" w14:textId="5F2127B8" w:rsidR="00382DDA" w:rsidRDefault="00EA4F69" w:rsidP="007A145B">
      <w:pPr>
        <w:pStyle w:val="Tijeloteksta"/>
        <w:spacing w:line="276" w:lineRule="auto"/>
        <w:ind w:left="221" w:right="215"/>
        <w:jc w:val="both"/>
      </w:pPr>
      <w:r w:rsidRPr="00EA4F69">
        <w:lastRenderedPageBreak/>
        <w:t>Troškovnik je objavljen u EOJN RH kao zaseban dokument i dio je ove Dokumentacije o nabavi</w:t>
      </w:r>
      <w:r w:rsidR="00382DDA">
        <w:t xml:space="preserve"> (Prilog </w:t>
      </w:r>
      <w:r w:rsidR="00851966">
        <w:t>II.</w:t>
      </w:r>
      <w:r w:rsidR="00382DDA">
        <w:t>)</w:t>
      </w:r>
      <w:r w:rsidRPr="00EA4F69">
        <w:t xml:space="preserve">. </w:t>
      </w:r>
    </w:p>
    <w:p w14:paraId="6E06F0B6" w14:textId="6F542578" w:rsidR="00A20530" w:rsidRDefault="00EA4F69" w:rsidP="007A145B">
      <w:pPr>
        <w:pStyle w:val="Tijeloteksta"/>
        <w:spacing w:line="276" w:lineRule="auto"/>
        <w:ind w:left="221" w:right="215"/>
        <w:jc w:val="both"/>
      </w:pPr>
      <w:r w:rsidRPr="00EA4F69">
        <w:t xml:space="preserve">Ponuditelji su u troškovniku dužni za svaku stavku ispuniti jediničnu cijenu stavke i ukupnu cijenu stavke te stavke: cijena ponude bez PDV-a, PDV te sveukupna cijena s PDV-om, sve zaokružene na dvije decimale. Prilikom popunjavanja troškovnika ponuditelj ukupnu cijenu stavke izračunava kao umnožak količine stavke i jedinične cijene stavke. </w:t>
      </w:r>
    </w:p>
    <w:p w14:paraId="2469AA73" w14:textId="438C0775" w:rsidR="002F71CB" w:rsidRDefault="00EA4F69" w:rsidP="007A145B">
      <w:pPr>
        <w:pStyle w:val="Tijeloteksta"/>
        <w:spacing w:line="276" w:lineRule="auto"/>
        <w:ind w:left="221" w:right="215"/>
        <w:jc w:val="both"/>
      </w:pPr>
      <w:r w:rsidRPr="00EA4F69">
        <w:t xml:space="preserve">U cijenu ponude bez PDV-a moraju biti uračunati svi troškovi (cijena robe, doprema robe na mjesto izvršenja ugovora i slično), uključujući posebne poreze, trošarine i carine, ako postoje, te popusti. </w:t>
      </w:r>
    </w:p>
    <w:p w14:paraId="05877C20" w14:textId="77777777" w:rsidR="00A20530" w:rsidRDefault="00A20530" w:rsidP="007A145B">
      <w:pPr>
        <w:pStyle w:val="Tijeloteksta"/>
        <w:spacing w:line="276" w:lineRule="auto"/>
        <w:ind w:left="221" w:right="215"/>
        <w:jc w:val="both"/>
      </w:pPr>
    </w:p>
    <w:p w14:paraId="334E3EA1" w14:textId="1B4D74D3" w:rsidR="00C930A3" w:rsidRPr="00805959" w:rsidRDefault="00EA4F69" w:rsidP="007A145B">
      <w:pPr>
        <w:pStyle w:val="Tijeloteksta"/>
        <w:spacing w:line="276" w:lineRule="auto"/>
        <w:ind w:left="221" w:right="215"/>
        <w:jc w:val="both"/>
      </w:pPr>
      <w:r w:rsidRPr="00EA4F69">
        <w:t>Ponuditelj su dužni u cijelosti popuniti troškovnik na izvornom predlošku, bez mijenjanja i nadopunjavanja izvornog teksta.</w:t>
      </w:r>
    </w:p>
    <w:p w14:paraId="5BC580A0" w14:textId="77777777" w:rsidR="00C930A3" w:rsidRPr="00805959" w:rsidRDefault="00C930A3" w:rsidP="007A145B">
      <w:pPr>
        <w:pStyle w:val="Tijeloteksta"/>
        <w:spacing w:before="5"/>
        <w:ind w:left="0" w:right="215"/>
        <w:rPr>
          <w:sz w:val="16"/>
        </w:rPr>
      </w:pPr>
    </w:p>
    <w:p w14:paraId="42E467AC" w14:textId="77777777" w:rsidR="00C930A3" w:rsidRPr="00805959" w:rsidRDefault="00F64EAC" w:rsidP="007A145B">
      <w:pPr>
        <w:pStyle w:val="Tijeloteksta"/>
        <w:ind w:right="215"/>
        <w:jc w:val="both"/>
      </w:pPr>
      <w:r w:rsidRPr="00805959">
        <w:t>Troškovnik nije potrebno potpisati ni ovjeravati pečatom.</w:t>
      </w:r>
    </w:p>
    <w:p w14:paraId="36B4853E" w14:textId="77777777" w:rsidR="00552D4A" w:rsidRPr="00805959" w:rsidRDefault="00552D4A" w:rsidP="002F71CB">
      <w:pPr>
        <w:pStyle w:val="Naslov2"/>
        <w:spacing w:before="41"/>
        <w:ind w:left="0" w:right="215"/>
      </w:pPr>
    </w:p>
    <w:p w14:paraId="1DFC53FE" w14:textId="7D05B592" w:rsidR="00C930A3" w:rsidRPr="00805959" w:rsidRDefault="00F64EAC" w:rsidP="00256CC1">
      <w:pPr>
        <w:pStyle w:val="Naslov1"/>
        <w:numPr>
          <w:ilvl w:val="1"/>
          <w:numId w:val="48"/>
        </w:numPr>
      </w:pPr>
      <w:bookmarkStart w:id="30" w:name="_Toc87338004"/>
      <w:r w:rsidRPr="00805959">
        <w:t>Mjesto izvršenja</w:t>
      </w:r>
      <w:r w:rsidRPr="00805959">
        <w:rPr>
          <w:spacing w:val="-1"/>
        </w:rPr>
        <w:t xml:space="preserve"> </w:t>
      </w:r>
      <w:r w:rsidR="00F9255F">
        <w:t>ug</w:t>
      </w:r>
      <w:r w:rsidR="001F37C3">
        <w:t>ovora</w:t>
      </w:r>
      <w:bookmarkEnd w:id="30"/>
    </w:p>
    <w:p w14:paraId="742EF071" w14:textId="2B0452D7" w:rsidR="00C930A3" w:rsidRPr="00805959" w:rsidRDefault="00A20530" w:rsidP="00A20530">
      <w:pPr>
        <w:pStyle w:val="Tijeloteksta"/>
        <w:spacing w:before="188" w:line="276" w:lineRule="auto"/>
        <w:jc w:val="both"/>
      </w:pPr>
      <w:r w:rsidRPr="00A20530">
        <w:t xml:space="preserve">Mjesto izvršenja ugovora je na lokaciji naručitelja: </w:t>
      </w:r>
      <w:r w:rsidRPr="008A3C40">
        <w:rPr>
          <w:lang w:bidi="hr-HR"/>
        </w:rPr>
        <w:t xml:space="preserve">Vatrogasna zajednica </w:t>
      </w:r>
      <w:r w:rsidR="004E56B2">
        <w:rPr>
          <w:lang w:bidi="hr-HR"/>
        </w:rPr>
        <w:t>G</w:t>
      </w:r>
      <w:r w:rsidRPr="008A3C40">
        <w:rPr>
          <w:lang w:bidi="hr-HR"/>
        </w:rPr>
        <w:t>rada Sveti Ivan Zelina</w:t>
      </w:r>
      <w:r>
        <w:rPr>
          <w:lang w:bidi="hr-HR"/>
        </w:rPr>
        <w:t xml:space="preserve">, </w:t>
      </w:r>
      <w:proofErr w:type="spellStart"/>
      <w:r w:rsidRPr="008A3C40">
        <w:rPr>
          <w:lang w:bidi="hr-HR"/>
        </w:rPr>
        <w:t>Bocakova</w:t>
      </w:r>
      <w:proofErr w:type="spellEnd"/>
      <w:r w:rsidRPr="008A3C40">
        <w:rPr>
          <w:lang w:bidi="hr-HR"/>
        </w:rPr>
        <w:t xml:space="preserve"> 11, 10380 Sveti Ivan Zelina</w:t>
      </w:r>
      <w:r w:rsidRPr="00A20530">
        <w:t>.</w:t>
      </w:r>
    </w:p>
    <w:p w14:paraId="47CB0F98" w14:textId="77777777" w:rsidR="00C930A3" w:rsidRPr="00805959" w:rsidRDefault="00C930A3" w:rsidP="007A145B">
      <w:pPr>
        <w:pStyle w:val="Tijeloteksta"/>
        <w:spacing w:before="5"/>
        <w:ind w:left="0" w:right="215"/>
        <w:rPr>
          <w:sz w:val="16"/>
        </w:rPr>
      </w:pPr>
    </w:p>
    <w:p w14:paraId="54220D77" w14:textId="77777777" w:rsidR="00C930A3" w:rsidRPr="00805959" w:rsidRDefault="00F64EAC" w:rsidP="00354AD5">
      <w:pPr>
        <w:pStyle w:val="Naslov1"/>
        <w:numPr>
          <w:ilvl w:val="1"/>
          <w:numId w:val="48"/>
        </w:numPr>
        <w:tabs>
          <w:tab w:val="left" w:pos="631"/>
        </w:tabs>
        <w:ind w:left="630" w:right="215"/>
        <w:rPr>
          <w:color w:val="000009"/>
        </w:rPr>
      </w:pPr>
      <w:bookmarkStart w:id="31" w:name="_Toc87338005"/>
      <w:r w:rsidRPr="00805959">
        <w:rPr>
          <w:color w:val="000009"/>
        </w:rPr>
        <w:t>Rok početka i završetka izvršenja</w:t>
      </w:r>
      <w:r w:rsidRPr="00805959">
        <w:rPr>
          <w:color w:val="000009"/>
          <w:spacing w:val="-4"/>
        </w:rPr>
        <w:t xml:space="preserve"> </w:t>
      </w:r>
      <w:r w:rsidRPr="00805959">
        <w:rPr>
          <w:color w:val="000009"/>
        </w:rPr>
        <w:t>ugovora</w:t>
      </w:r>
      <w:bookmarkEnd w:id="31"/>
    </w:p>
    <w:p w14:paraId="4476B8E7" w14:textId="77777777" w:rsidR="00C21900" w:rsidRDefault="002B4FE9" w:rsidP="007A145B">
      <w:pPr>
        <w:pStyle w:val="Tijeloteksta"/>
        <w:spacing w:before="41" w:line="276" w:lineRule="auto"/>
        <w:ind w:right="215"/>
        <w:jc w:val="both"/>
      </w:pPr>
      <w:r w:rsidRPr="002B4FE9">
        <w:t xml:space="preserve">Ugovor počinje teći od dana stupanja na snagu Ugovora o javnoj nabavi, koji ugovor stupa na snagu danom potpisa obiju ugovornih strana, time da se Ugovor smatra sklopljenim danom potpisivanja one strane koja ga je potpisala kasnije. </w:t>
      </w:r>
    </w:p>
    <w:p w14:paraId="0831C502" w14:textId="66E8F944" w:rsidR="00C930A3" w:rsidRPr="00805959" w:rsidRDefault="002B4FE9" w:rsidP="007A145B">
      <w:pPr>
        <w:pStyle w:val="Tijeloteksta"/>
        <w:spacing w:before="41" w:line="276" w:lineRule="auto"/>
        <w:ind w:right="215"/>
        <w:jc w:val="both"/>
      </w:pPr>
      <w:r w:rsidRPr="002B4FE9">
        <w:t xml:space="preserve">Rok isporuke robe je maksimalno </w:t>
      </w:r>
      <w:r w:rsidR="00833554">
        <w:t>3</w:t>
      </w:r>
      <w:r w:rsidRPr="002B4FE9">
        <w:t>0 (</w:t>
      </w:r>
      <w:r w:rsidR="00833554">
        <w:t>trideset</w:t>
      </w:r>
      <w:r w:rsidRPr="002B4FE9">
        <w:t>) dana od dana stupanja na snagu Ugovora o javnoj nabavi. Završetkom ugovora smatrat će se dan potpisivanja zapisnika o primopredaji, odnosno uredno isporučenom predmetu nabave, ovjerenim od strane predstavnika naručitelja i ugovaratelja.</w:t>
      </w:r>
    </w:p>
    <w:p w14:paraId="785F9193" w14:textId="2216A3C0" w:rsidR="00C930A3" w:rsidRDefault="00C930A3" w:rsidP="007A145B">
      <w:pPr>
        <w:pStyle w:val="Tijeloteksta"/>
        <w:spacing w:before="5"/>
        <w:ind w:left="0" w:right="215"/>
        <w:rPr>
          <w:sz w:val="16"/>
        </w:rPr>
      </w:pPr>
    </w:p>
    <w:p w14:paraId="5994CC53" w14:textId="77777777" w:rsidR="003D2E32" w:rsidRPr="00805959" w:rsidRDefault="003D2E32" w:rsidP="007A145B">
      <w:pPr>
        <w:pStyle w:val="Tijeloteksta"/>
        <w:spacing w:before="5"/>
        <w:ind w:left="0" w:right="215"/>
        <w:rPr>
          <w:sz w:val="16"/>
        </w:rPr>
      </w:pPr>
    </w:p>
    <w:p w14:paraId="0560A8EB" w14:textId="77777777" w:rsidR="00C930A3" w:rsidRPr="00805959" w:rsidRDefault="00F64EAC" w:rsidP="00354AD5">
      <w:pPr>
        <w:pStyle w:val="Naslov1"/>
        <w:numPr>
          <w:ilvl w:val="1"/>
          <w:numId w:val="48"/>
        </w:numPr>
        <w:tabs>
          <w:tab w:val="left" w:pos="681"/>
        </w:tabs>
        <w:spacing w:before="1"/>
        <w:ind w:left="680" w:right="215" w:hanging="460"/>
        <w:jc w:val="both"/>
        <w:rPr>
          <w:color w:val="000009"/>
        </w:rPr>
      </w:pPr>
      <w:bookmarkStart w:id="32" w:name="_Toc87338006"/>
      <w:r w:rsidRPr="00805959">
        <w:rPr>
          <w:color w:val="000009"/>
        </w:rPr>
        <w:t>Opcije i moguća obnavljanja</w:t>
      </w:r>
      <w:r w:rsidRPr="00805959">
        <w:rPr>
          <w:color w:val="000009"/>
          <w:spacing w:val="-10"/>
        </w:rPr>
        <w:t xml:space="preserve"> </w:t>
      </w:r>
      <w:r w:rsidRPr="00805959">
        <w:rPr>
          <w:color w:val="000009"/>
        </w:rPr>
        <w:t>ugovora</w:t>
      </w:r>
      <w:bookmarkEnd w:id="32"/>
    </w:p>
    <w:p w14:paraId="683D043A" w14:textId="56FB56B1" w:rsidR="00C930A3" w:rsidRDefault="00F64EAC" w:rsidP="007A145B">
      <w:pPr>
        <w:pStyle w:val="Tijeloteksta"/>
        <w:spacing w:before="187"/>
        <w:ind w:right="215"/>
        <w:jc w:val="both"/>
      </w:pPr>
      <w:r w:rsidRPr="00805959">
        <w:t>Nije primjenjivo.</w:t>
      </w:r>
    </w:p>
    <w:p w14:paraId="0339A15E" w14:textId="54F03730" w:rsidR="00D231F1" w:rsidRDefault="00D231F1" w:rsidP="007A145B">
      <w:pPr>
        <w:pStyle w:val="Tijeloteksta"/>
        <w:spacing w:before="187"/>
        <w:ind w:right="215"/>
        <w:jc w:val="both"/>
      </w:pPr>
    </w:p>
    <w:p w14:paraId="1E821471" w14:textId="7F570206" w:rsidR="00D231F1" w:rsidRDefault="00D231F1" w:rsidP="007A145B">
      <w:pPr>
        <w:pStyle w:val="Tijeloteksta"/>
        <w:spacing w:before="187"/>
        <w:ind w:right="215"/>
        <w:jc w:val="both"/>
      </w:pPr>
    </w:p>
    <w:p w14:paraId="47F58B41" w14:textId="31EC05D2" w:rsidR="00D231F1" w:rsidRDefault="00D231F1" w:rsidP="007A145B">
      <w:pPr>
        <w:pStyle w:val="Tijeloteksta"/>
        <w:spacing w:before="187"/>
        <w:ind w:right="215"/>
        <w:jc w:val="both"/>
      </w:pPr>
    </w:p>
    <w:p w14:paraId="46A80E86" w14:textId="3841FE3A" w:rsidR="00D231F1" w:rsidRDefault="00D231F1" w:rsidP="007A145B">
      <w:pPr>
        <w:pStyle w:val="Tijeloteksta"/>
        <w:spacing w:before="187"/>
        <w:ind w:right="215"/>
        <w:jc w:val="both"/>
      </w:pPr>
    </w:p>
    <w:p w14:paraId="56C2BEDA" w14:textId="08208B7D" w:rsidR="00D231F1" w:rsidRDefault="00D231F1" w:rsidP="007A145B">
      <w:pPr>
        <w:pStyle w:val="Tijeloteksta"/>
        <w:spacing w:before="187"/>
        <w:ind w:right="215"/>
        <w:jc w:val="both"/>
      </w:pPr>
    </w:p>
    <w:p w14:paraId="6393E92A" w14:textId="3C64D749" w:rsidR="00D231F1" w:rsidRDefault="00D231F1" w:rsidP="007A145B">
      <w:pPr>
        <w:pStyle w:val="Tijeloteksta"/>
        <w:spacing w:before="187"/>
        <w:ind w:right="215"/>
        <w:jc w:val="both"/>
      </w:pPr>
    </w:p>
    <w:p w14:paraId="03A3DBFF" w14:textId="403B7C42" w:rsidR="00D231F1" w:rsidRDefault="00D231F1" w:rsidP="007A145B">
      <w:pPr>
        <w:pStyle w:val="Tijeloteksta"/>
        <w:spacing w:before="187"/>
        <w:ind w:right="215"/>
        <w:jc w:val="both"/>
      </w:pPr>
    </w:p>
    <w:p w14:paraId="451AD9C6" w14:textId="32216D0D" w:rsidR="00D231F1" w:rsidRDefault="00D231F1" w:rsidP="007A145B">
      <w:pPr>
        <w:pStyle w:val="Tijeloteksta"/>
        <w:spacing w:before="187"/>
        <w:ind w:right="215"/>
        <w:jc w:val="both"/>
      </w:pPr>
    </w:p>
    <w:p w14:paraId="476169AF" w14:textId="7F202FDE" w:rsidR="00D231F1" w:rsidRDefault="00D231F1" w:rsidP="007A145B">
      <w:pPr>
        <w:pStyle w:val="Tijeloteksta"/>
        <w:spacing w:before="187"/>
        <w:ind w:right="215"/>
        <w:jc w:val="both"/>
      </w:pPr>
    </w:p>
    <w:p w14:paraId="10D95AED" w14:textId="77777777" w:rsidR="00D231F1" w:rsidRPr="00805959" w:rsidRDefault="00D231F1" w:rsidP="007A145B">
      <w:pPr>
        <w:pStyle w:val="Tijeloteksta"/>
        <w:spacing w:before="187"/>
        <w:ind w:right="215"/>
        <w:jc w:val="both"/>
      </w:pPr>
    </w:p>
    <w:p w14:paraId="0569F6C2" w14:textId="64E2A4DF" w:rsidR="00C930A3" w:rsidRPr="00805959" w:rsidRDefault="00DE0B8D" w:rsidP="007A145B">
      <w:pPr>
        <w:pStyle w:val="Tijeloteksta"/>
        <w:ind w:left="102" w:right="215"/>
        <w:rPr>
          <w:sz w:val="20"/>
        </w:rPr>
      </w:pPr>
      <w:r w:rsidRPr="00805959">
        <w:rPr>
          <w:noProof/>
          <w:sz w:val="20"/>
          <w:lang w:eastAsia="hr-HR" w:bidi="ar-SA"/>
        </w:rPr>
        <w:lastRenderedPageBreak/>
        <mc:AlternateContent>
          <mc:Choice Requires="wps">
            <w:drawing>
              <wp:inline distT="0" distB="0" distL="0" distR="0" wp14:anchorId="43008988" wp14:editId="462A6E9F">
                <wp:extent cx="5876290" cy="588645"/>
                <wp:effectExtent l="10795" t="6350" r="8890" b="5080"/>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88645"/>
                        </a:xfrm>
                        <a:prstGeom prst="rect">
                          <a:avLst/>
                        </a:prstGeom>
                        <a:solidFill>
                          <a:srgbClr val="DBE4F0"/>
                        </a:solidFill>
                        <a:ln w="6097">
                          <a:solidFill>
                            <a:srgbClr val="000000"/>
                          </a:solidFill>
                          <a:miter lim="800000"/>
                          <a:headEnd/>
                          <a:tailEnd/>
                        </a:ln>
                      </wps:spPr>
                      <wps:txbx>
                        <w:txbxContent>
                          <w:p w14:paraId="54290709" w14:textId="77777777" w:rsidR="00836AA0" w:rsidRDefault="00836AA0">
                            <w:pPr>
                              <w:spacing w:before="19"/>
                              <w:ind w:left="669"/>
                              <w:rPr>
                                <w:b/>
                                <w:sz w:val="24"/>
                              </w:rPr>
                            </w:pPr>
                            <w:r>
                              <w:rPr>
                                <w:b/>
                                <w:sz w:val="24"/>
                              </w:rPr>
                              <w:t>3. KRITERIJI ZA KVALITATIVAN ODABIR GOSPODARSKOG SUBJEKTA-OSNOVE ZA</w:t>
                            </w:r>
                          </w:p>
                          <w:p w14:paraId="44FFD8B5" w14:textId="77777777" w:rsidR="00836AA0" w:rsidRDefault="00836AA0">
                            <w:pPr>
                              <w:spacing w:before="148"/>
                              <w:ind w:left="2770"/>
                              <w:rPr>
                                <w:b/>
                                <w:sz w:val="24"/>
                              </w:rPr>
                            </w:pPr>
                            <w:r>
                              <w:rPr>
                                <w:b/>
                                <w:sz w:val="24"/>
                              </w:rPr>
                              <w:t>ISKLJUČENJE GOSPODARSKOG SUBJEKTA</w:t>
                            </w:r>
                          </w:p>
                        </w:txbxContent>
                      </wps:txbx>
                      <wps:bodyPr rot="0" vert="horz" wrap="square" lIns="0" tIns="0" rIns="0" bIns="0" anchor="t" anchorCtr="0" upright="1">
                        <a:noAutofit/>
                      </wps:bodyPr>
                    </wps:wsp>
                  </a:graphicData>
                </a:graphic>
              </wp:inline>
            </w:drawing>
          </mc:Choice>
          <mc:Fallback>
            <w:pict>
              <v:shape w14:anchorId="43008988" id="Text Box 69" o:spid="_x0000_s1028" type="#_x0000_t202" style="width:462.7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" fillcolor="#dbe4f0" strokeweight=".16936mm">
                <v:textbox inset="0,0,0,0">
                  <w:txbxContent>
                    <w:p w14:paraId="54290709" w14:textId="77777777" w:rsidR="00836AA0" w:rsidRDefault="00836AA0">
                      <w:pPr>
                        <w:spacing w:before="19"/>
                        <w:ind w:left="669"/>
                        <w:rPr>
                          <w:b/>
                          <w:sz w:val="24"/>
                        </w:rPr>
                      </w:pPr>
                      <w:r>
                        <w:rPr>
                          <w:b/>
                          <w:sz w:val="24"/>
                        </w:rPr>
                        <w:t>3. KRITERIJI ZA KVALITATIVAN ODABIR GOSPODARSKOG SUBJEKTA-OSNOVE ZA</w:t>
                      </w:r>
                    </w:p>
                    <w:p w14:paraId="44FFD8B5" w14:textId="77777777" w:rsidR="00836AA0" w:rsidRDefault="00836AA0">
                      <w:pPr>
                        <w:spacing w:before="148"/>
                        <w:ind w:left="2770"/>
                        <w:rPr>
                          <w:b/>
                          <w:sz w:val="24"/>
                        </w:rPr>
                      </w:pPr>
                      <w:r>
                        <w:rPr>
                          <w:b/>
                          <w:sz w:val="24"/>
                        </w:rPr>
                        <w:t>ISKLJUČENJE GOSPODARSKOG SUBJEKTA</w:t>
                      </w:r>
                    </w:p>
                  </w:txbxContent>
                </v:textbox>
                <w10:anchorlock/>
              </v:shape>
            </w:pict>
          </mc:Fallback>
        </mc:AlternateContent>
      </w:r>
    </w:p>
    <w:p w14:paraId="4D2C132B" w14:textId="77777777" w:rsidR="00C930A3" w:rsidRPr="00805959" w:rsidRDefault="00C930A3" w:rsidP="007A145B">
      <w:pPr>
        <w:pStyle w:val="Tijeloteksta"/>
        <w:ind w:left="0" w:right="215"/>
        <w:rPr>
          <w:sz w:val="20"/>
        </w:rPr>
      </w:pPr>
    </w:p>
    <w:p w14:paraId="2EE83648" w14:textId="77777777" w:rsidR="00C930A3" w:rsidRPr="00805959" w:rsidRDefault="00C930A3" w:rsidP="007A145B">
      <w:pPr>
        <w:pStyle w:val="Tijeloteksta"/>
        <w:ind w:left="0" w:right="215"/>
        <w:rPr>
          <w:sz w:val="20"/>
        </w:rPr>
      </w:pPr>
    </w:p>
    <w:p w14:paraId="1D7743F2" w14:textId="6951F651" w:rsidR="00C930A3" w:rsidRPr="00805959" w:rsidRDefault="00DE0B8D" w:rsidP="007A145B">
      <w:pPr>
        <w:pStyle w:val="Tijeloteksta"/>
        <w:spacing w:before="9"/>
        <w:ind w:left="0" w:right="215"/>
        <w:rPr>
          <w:sz w:val="15"/>
        </w:rPr>
      </w:pPr>
      <w:r w:rsidRPr="00805959">
        <w:rPr>
          <w:noProof/>
          <w:lang w:eastAsia="hr-HR" w:bidi="ar-SA"/>
        </w:rPr>
        <mc:AlternateContent>
          <mc:Choice Requires="wps">
            <w:drawing>
              <wp:anchor distT="0" distB="0" distL="0" distR="0" simplePos="0" relativeHeight="251642880" behindDoc="1" locked="0" layoutInCell="1" allowOverlap="1" wp14:anchorId="06A8F7EF" wp14:editId="2C19800B">
                <wp:simplePos x="0" y="0"/>
                <wp:positionH relativeFrom="page">
                  <wp:posOffset>843280</wp:posOffset>
                </wp:positionH>
                <wp:positionV relativeFrom="paragraph">
                  <wp:posOffset>149860</wp:posOffset>
                </wp:positionV>
                <wp:extent cx="5876290" cy="1283335"/>
                <wp:effectExtent l="5080" t="8890" r="5080" b="12700"/>
                <wp:wrapTopAndBottom/>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83335"/>
                        </a:xfrm>
                        <a:prstGeom prst="rect">
                          <a:avLst/>
                        </a:prstGeom>
                        <a:solidFill>
                          <a:srgbClr val="F1DBDB"/>
                        </a:solidFill>
                        <a:ln w="6097">
                          <a:solidFill>
                            <a:srgbClr val="000000"/>
                          </a:solidFill>
                          <a:miter lim="800000"/>
                          <a:headEnd/>
                          <a:tailEnd/>
                        </a:ln>
                      </wps:spPr>
                      <wps:txbx>
                        <w:txbxContent>
                          <w:p w14:paraId="2084540C" w14:textId="77777777" w:rsidR="00836AA0" w:rsidRPr="00312B01" w:rsidRDefault="00836AA0">
                            <w:pPr>
                              <w:spacing w:before="18" w:line="276" w:lineRule="auto"/>
                              <w:ind w:left="107" w:right="102"/>
                              <w:jc w:val="both"/>
                              <w:rPr>
                                <w:i/>
                              </w:rPr>
                            </w:pPr>
                            <w:r w:rsidRPr="00312B01">
                              <w:rPr>
                                <w:i/>
                              </w:rPr>
                              <w:t>Gospodarski</w:t>
                            </w:r>
                            <w:r w:rsidRPr="00312B01">
                              <w:rPr>
                                <w:i/>
                                <w:spacing w:val="-10"/>
                              </w:rPr>
                              <w:t xml:space="preserve"> </w:t>
                            </w:r>
                            <w:r w:rsidRPr="00312B01">
                              <w:rPr>
                                <w:i/>
                              </w:rPr>
                              <w:t>subjekt</w:t>
                            </w:r>
                            <w:r w:rsidRPr="00312B01">
                              <w:rPr>
                                <w:i/>
                                <w:spacing w:val="-9"/>
                              </w:rPr>
                              <w:t xml:space="preserve"> </w:t>
                            </w:r>
                            <w:r w:rsidRPr="00312B01">
                              <w:rPr>
                                <w:i/>
                              </w:rPr>
                              <w:t>u</w:t>
                            </w:r>
                            <w:r w:rsidRPr="00312B01">
                              <w:rPr>
                                <w:i/>
                                <w:spacing w:val="-8"/>
                              </w:rPr>
                              <w:t xml:space="preserve"> </w:t>
                            </w:r>
                            <w:r w:rsidRPr="00312B01">
                              <w:rPr>
                                <w:i/>
                              </w:rPr>
                              <w:t>ovom</w:t>
                            </w:r>
                            <w:r w:rsidRPr="00312B01">
                              <w:rPr>
                                <w:i/>
                                <w:spacing w:val="-7"/>
                              </w:rPr>
                              <w:t xml:space="preserve"> </w:t>
                            </w:r>
                            <w:r w:rsidRPr="00312B01">
                              <w:rPr>
                                <w:i/>
                              </w:rPr>
                              <w:t>postupku</w:t>
                            </w:r>
                            <w:r w:rsidRPr="00312B01">
                              <w:rPr>
                                <w:i/>
                                <w:spacing w:val="-7"/>
                              </w:rPr>
                              <w:t xml:space="preserve"> </w:t>
                            </w:r>
                            <w:r w:rsidRPr="00312B01">
                              <w:rPr>
                                <w:i/>
                              </w:rPr>
                              <w:t>nabave</w:t>
                            </w:r>
                            <w:r w:rsidRPr="00312B01">
                              <w:rPr>
                                <w:i/>
                                <w:spacing w:val="-10"/>
                              </w:rPr>
                              <w:t xml:space="preserve"> </w:t>
                            </w:r>
                            <w:r w:rsidRPr="00312B01">
                              <w:rPr>
                                <w:i/>
                              </w:rPr>
                              <w:t>u</w:t>
                            </w:r>
                            <w:r w:rsidRPr="00312B01">
                              <w:rPr>
                                <w:i/>
                                <w:spacing w:val="-11"/>
                              </w:rPr>
                              <w:t xml:space="preserve"> </w:t>
                            </w:r>
                            <w:r w:rsidRPr="00312B01">
                              <w:rPr>
                                <w:i/>
                              </w:rPr>
                              <w:t>ponudi</w:t>
                            </w:r>
                            <w:r w:rsidRPr="00312B01">
                              <w:rPr>
                                <w:i/>
                                <w:spacing w:val="-8"/>
                              </w:rPr>
                              <w:t xml:space="preserve"> </w:t>
                            </w:r>
                            <w:r w:rsidRPr="00312B01">
                              <w:rPr>
                                <w:i/>
                              </w:rPr>
                              <w:t>dostavlja</w:t>
                            </w:r>
                            <w:r w:rsidRPr="00312B01">
                              <w:rPr>
                                <w:i/>
                                <w:spacing w:val="-10"/>
                              </w:rPr>
                              <w:t xml:space="preserve"> </w:t>
                            </w:r>
                            <w:r w:rsidRPr="00312B01">
                              <w:rPr>
                                <w:i/>
                              </w:rPr>
                              <w:t>europsku</w:t>
                            </w:r>
                            <w:r w:rsidRPr="00312B01">
                              <w:rPr>
                                <w:i/>
                                <w:spacing w:val="-10"/>
                              </w:rPr>
                              <w:t xml:space="preserve"> </w:t>
                            </w:r>
                            <w:r w:rsidRPr="00312B01">
                              <w:rPr>
                                <w:i/>
                              </w:rPr>
                              <w:t>jedinstvenu</w:t>
                            </w:r>
                            <w:r w:rsidRPr="00312B01">
                              <w:rPr>
                                <w:i/>
                                <w:spacing w:val="-8"/>
                              </w:rPr>
                              <w:t xml:space="preserve"> </w:t>
                            </w:r>
                            <w:r w:rsidRPr="00312B01">
                              <w:rPr>
                                <w:i/>
                              </w:rPr>
                              <w:t>dokumentaciju o nabavi (dalje u tekstu: e-ESPD obrazac) koja se sastoji od ažurirane formalne izjave gospodarskog subjekta kao preliminarnog dokaza, a kojima se zamjenjuju potvrde koje izdaju tijela javne vlasti ili treće strane (eESPD</w:t>
                            </w:r>
                            <w:r w:rsidRPr="00312B01">
                              <w:rPr>
                                <w:i/>
                                <w:spacing w:val="-6"/>
                              </w:rPr>
                              <w:t xml:space="preserve"> </w:t>
                            </w:r>
                            <w:r w:rsidRPr="00312B01">
                              <w:rPr>
                                <w:i/>
                              </w:rPr>
                              <w:t>obrazac).</w:t>
                            </w:r>
                          </w:p>
                          <w:p w14:paraId="0F990A22" w14:textId="77777777" w:rsidR="00836AA0" w:rsidRPr="00312B01" w:rsidRDefault="00836AA0">
                            <w:pPr>
                              <w:spacing w:before="118"/>
                              <w:ind w:left="107"/>
                              <w:jc w:val="both"/>
                              <w:rPr>
                                <w:i/>
                              </w:rPr>
                            </w:pPr>
                            <w:r w:rsidRPr="00312B01">
                              <w:rPr>
                                <w:i/>
                              </w:rPr>
                              <w:t>Naručitelj može u bilo kojem trenutku tijekom postupka javne nabave provjeriti informacije navedene</w:t>
                            </w:r>
                          </w:p>
                          <w:p w14:paraId="7D266F8C" w14:textId="77777777" w:rsidR="00836AA0" w:rsidRPr="00312B01" w:rsidRDefault="00836AA0">
                            <w:pPr>
                              <w:spacing w:before="42"/>
                              <w:ind w:left="107"/>
                              <w:jc w:val="both"/>
                              <w:rPr>
                                <w:i/>
                              </w:rPr>
                            </w:pPr>
                            <w:r w:rsidRPr="00312B01">
                              <w:rPr>
                                <w:i/>
                              </w:rPr>
                              <w:t>u e-ESPD-u i zahtijevati od ponuditelja da bez odgode dostavi ažurirane popratne dokumente.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F7EF" id="Text Box 61" o:spid="_x0000_s1029" type="#_x0000_t202" style="position:absolute;margin-left:66.4pt;margin-top:11.8pt;width:462.7pt;height:101.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" fillcolor="#f1dbdb" strokeweight=".16936mm">
                <v:textbox inset="0,0,0,0">
                  <w:txbxContent>
                    <w:p w14:paraId="2084540C" w14:textId="77777777" w:rsidR="00836AA0" w:rsidRPr="00312B01" w:rsidRDefault="00836AA0">
                      <w:pPr>
                        <w:spacing w:before="18" w:line="276" w:lineRule="auto"/>
                        <w:ind w:left="107" w:right="102"/>
                        <w:jc w:val="both"/>
                        <w:rPr>
                          <w:i/>
                        </w:rPr>
                      </w:pPr>
                      <w:r w:rsidRPr="00312B01">
                        <w:rPr>
                          <w:i/>
                        </w:rPr>
                        <w:t>Gospodarski</w:t>
                      </w:r>
                      <w:r w:rsidRPr="00312B01">
                        <w:rPr>
                          <w:i/>
                          <w:spacing w:val="-10"/>
                        </w:rPr>
                        <w:t xml:space="preserve"> </w:t>
                      </w:r>
                      <w:r w:rsidRPr="00312B01">
                        <w:rPr>
                          <w:i/>
                        </w:rPr>
                        <w:t>subjekt</w:t>
                      </w:r>
                      <w:r w:rsidRPr="00312B01">
                        <w:rPr>
                          <w:i/>
                          <w:spacing w:val="-9"/>
                        </w:rPr>
                        <w:t xml:space="preserve"> </w:t>
                      </w:r>
                      <w:r w:rsidRPr="00312B01">
                        <w:rPr>
                          <w:i/>
                        </w:rPr>
                        <w:t>u</w:t>
                      </w:r>
                      <w:r w:rsidRPr="00312B01">
                        <w:rPr>
                          <w:i/>
                          <w:spacing w:val="-8"/>
                        </w:rPr>
                        <w:t xml:space="preserve"> </w:t>
                      </w:r>
                      <w:r w:rsidRPr="00312B01">
                        <w:rPr>
                          <w:i/>
                        </w:rPr>
                        <w:t>ovom</w:t>
                      </w:r>
                      <w:r w:rsidRPr="00312B01">
                        <w:rPr>
                          <w:i/>
                          <w:spacing w:val="-7"/>
                        </w:rPr>
                        <w:t xml:space="preserve"> </w:t>
                      </w:r>
                      <w:r w:rsidRPr="00312B01">
                        <w:rPr>
                          <w:i/>
                        </w:rPr>
                        <w:t>postupku</w:t>
                      </w:r>
                      <w:r w:rsidRPr="00312B01">
                        <w:rPr>
                          <w:i/>
                          <w:spacing w:val="-7"/>
                        </w:rPr>
                        <w:t xml:space="preserve"> </w:t>
                      </w:r>
                      <w:r w:rsidRPr="00312B01">
                        <w:rPr>
                          <w:i/>
                        </w:rPr>
                        <w:t>nabave</w:t>
                      </w:r>
                      <w:r w:rsidRPr="00312B01">
                        <w:rPr>
                          <w:i/>
                          <w:spacing w:val="-10"/>
                        </w:rPr>
                        <w:t xml:space="preserve"> </w:t>
                      </w:r>
                      <w:r w:rsidRPr="00312B01">
                        <w:rPr>
                          <w:i/>
                        </w:rPr>
                        <w:t>u</w:t>
                      </w:r>
                      <w:r w:rsidRPr="00312B01">
                        <w:rPr>
                          <w:i/>
                          <w:spacing w:val="-11"/>
                        </w:rPr>
                        <w:t xml:space="preserve"> </w:t>
                      </w:r>
                      <w:r w:rsidRPr="00312B01">
                        <w:rPr>
                          <w:i/>
                        </w:rPr>
                        <w:t>ponudi</w:t>
                      </w:r>
                      <w:r w:rsidRPr="00312B01">
                        <w:rPr>
                          <w:i/>
                          <w:spacing w:val="-8"/>
                        </w:rPr>
                        <w:t xml:space="preserve"> </w:t>
                      </w:r>
                      <w:r w:rsidRPr="00312B01">
                        <w:rPr>
                          <w:i/>
                        </w:rPr>
                        <w:t>dostavlja</w:t>
                      </w:r>
                      <w:r w:rsidRPr="00312B01">
                        <w:rPr>
                          <w:i/>
                          <w:spacing w:val="-10"/>
                        </w:rPr>
                        <w:t xml:space="preserve"> </w:t>
                      </w:r>
                      <w:r w:rsidRPr="00312B01">
                        <w:rPr>
                          <w:i/>
                        </w:rPr>
                        <w:t>europsku</w:t>
                      </w:r>
                      <w:r w:rsidRPr="00312B01">
                        <w:rPr>
                          <w:i/>
                          <w:spacing w:val="-10"/>
                        </w:rPr>
                        <w:t xml:space="preserve"> </w:t>
                      </w:r>
                      <w:r w:rsidRPr="00312B01">
                        <w:rPr>
                          <w:i/>
                        </w:rPr>
                        <w:t>jedinstvenu</w:t>
                      </w:r>
                      <w:r w:rsidRPr="00312B01">
                        <w:rPr>
                          <w:i/>
                          <w:spacing w:val="-8"/>
                        </w:rPr>
                        <w:t xml:space="preserve"> </w:t>
                      </w:r>
                      <w:r w:rsidRPr="00312B01">
                        <w:rPr>
                          <w:i/>
                        </w:rPr>
                        <w:t>dokumentaciju o nabavi (dalje u tekstu: e-ESPD obrazac) koja se sastoji od ažurirane formalne izjave gospodarskog subjekta kao preliminarnog dokaza, a kojima se zamjenjuju potvrde koje izdaju tijela javne vlasti ili treće strane (eESPD</w:t>
                      </w:r>
                      <w:r w:rsidRPr="00312B01">
                        <w:rPr>
                          <w:i/>
                          <w:spacing w:val="-6"/>
                        </w:rPr>
                        <w:t xml:space="preserve"> </w:t>
                      </w:r>
                      <w:r w:rsidRPr="00312B01">
                        <w:rPr>
                          <w:i/>
                        </w:rPr>
                        <w:t>obrazac).</w:t>
                      </w:r>
                    </w:p>
                    <w:p w14:paraId="0F990A22" w14:textId="77777777" w:rsidR="00836AA0" w:rsidRPr="00312B01" w:rsidRDefault="00836AA0">
                      <w:pPr>
                        <w:spacing w:before="118"/>
                        <w:ind w:left="107"/>
                        <w:jc w:val="both"/>
                        <w:rPr>
                          <w:i/>
                        </w:rPr>
                      </w:pPr>
                      <w:r w:rsidRPr="00312B01">
                        <w:rPr>
                          <w:i/>
                        </w:rPr>
                        <w:t>Naručitelj može u bilo kojem trenutku tijekom postupka javne nabave provjeriti informacije navedene</w:t>
                      </w:r>
                    </w:p>
                    <w:p w14:paraId="7D266F8C" w14:textId="77777777" w:rsidR="00836AA0" w:rsidRPr="00312B01" w:rsidRDefault="00836AA0">
                      <w:pPr>
                        <w:spacing w:before="42"/>
                        <w:ind w:left="107"/>
                        <w:jc w:val="both"/>
                        <w:rPr>
                          <w:i/>
                        </w:rPr>
                      </w:pPr>
                      <w:r w:rsidRPr="00312B01">
                        <w:rPr>
                          <w:i/>
                        </w:rPr>
                        <w:t>u e-ESPD-u i zahtijevati od ponuditelja da bez odgode dostavi ažurirane popratne dokumente.</w:t>
                      </w:r>
                    </w:p>
                  </w:txbxContent>
                </v:textbox>
                <w10:wrap type="topAndBottom" anchorx="page"/>
              </v:shape>
            </w:pict>
          </mc:Fallback>
        </mc:AlternateContent>
      </w:r>
    </w:p>
    <w:p w14:paraId="037661F3" w14:textId="77777777" w:rsidR="00C930A3" w:rsidRPr="00805959" w:rsidRDefault="00F64EAC" w:rsidP="00354AD5">
      <w:pPr>
        <w:pStyle w:val="Naslov1"/>
        <w:numPr>
          <w:ilvl w:val="1"/>
          <w:numId w:val="46"/>
        </w:numPr>
        <w:tabs>
          <w:tab w:val="left" w:pos="628"/>
        </w:tabs>
        <w:spacing w:before="91"/>
        <w:ind w:right="215" w:hanging="407"/>
      </w:pPr>
      <w:bookmarkStart w:id="33" w:name="_Toc87338007"/>
      <w:r w:rsidRPr="00805959">
        <w:rPr>
          <w:color w:val="000009"/>
        </w:rPr>
        <w:t>Kažnjavanje</w:t>
      </w:r>
      <w:bookmarkEnd w:id="33"/>
    </w:p>
    <w:p w14:paraId="6F98623E" w14:textId="77777777" w:rsidR="00C930A3" w:rsidRPr="00805959" w:rsidRDefault="00F64EAC" w:rsidP="007A145B">
      <w:pPr>
        <w:pStyle w:val="Tijeloteksta"/>
        <w:spacing w:before="189"/>
        <w:ind w:right="215"/>
      </w:pPr>
      <w:r w:rsidRPr="00805959">
        <w:t xml:space="preserve">Naručitelj je obvezan </w:t>
      </w:r>
      <w:r w:rsidRPr="00805959">
        <w:rPr>
          <w:u w:val="single"/>
        </w:rPr>
        <w:t>u bilo kojem trenutku tijekom postupka javne nabave</w:t>
      </w:r>
      <w:r w:rsidRPr="00805959">
        <w:t xml:space="preserve"> isključiti gospodarskog</w:t>
      </w:r>
    </w:p>
    <w:p w14:paraId="43FDE2DA" w14:textId="77777777" w:rsidR="00C930A3" w:rsidRPr="00805959" w:rsidRDefault="00F64EAC" w:rsidP="007A145B">
      <w:pPr>
        <w:pStyle w:val="Tijeloteksta"/>
        <w:spacing w:before="39"/>
        <w:ind w:right="215"/>
      </w:pPr>
      <w:r w:rsidRPr="00805959">
        <w:t>subjekta iz postupka javne nabave ako utvrdi da:</w:t>
      </w:r>
    </w:p>
    <w:p w14:paraId="7DF4A89F" w14:textId="77777777" w:rsidR="00C930A3" w:rsidRPr="00805959" w:rsidRDefault="00C930A3" w:rsidP="007A145B">
      <w:pPr>
        <w:pStyle w:val="Tijeloteksta"/>
        <w:spacing w:before="8"/>
        <w:ind w:left="0" w:right="215"/>
        <w:rPr>
          <w:sz w:val="19"/>
        </w:rPr>
      </w:pPr>
    </w:p>
    <w:p w14:paraId="2DF5DD64" w14:textId="77777777" w:rsidR="00C930A3" w:rsidRPr="00805959" w:rsidRDefault="00F64EAC" w:rsidP="00354AD5">
      <w:pPr>
        <w:pStyle w:val="Odlomakpopisa"/>
        <w:numPr>
          <w:ilvl w:val="2"/>
          <w:numId w:val="46"/>
        </w:numPr>
        <w:tabs>
          <w:tab w:val="left" w:pos="941"/>
        </w:tabs>
        <w:ind w:right="215"/>
      </w:pPr>
      <w:r w:rsidRPr="00805959">
        <w:t>je</w:t>
      </w:r>
      <w:r w:rsidRPr="00805959">
        <w:rPr>
          <w:spacing w:val="24"/>
        </w:rPr>
        <w:t xml:space="preserve"> </w:t>
      </w:r>
      <w:r w:rsidRPr="00805959">
        <w:rPr>
          <w:u w:val="single"/>
        </w:rPr>
        <w:t>gospodarski</w:t>
      </w:r>
      <w:r w:rsidRPr="00805959">
        <w:rPr>
          <w:spacing w:val="23"/>
          <w:u w:val="single"/>
        </w:rPr>
        <w:t xml:space="preserve"> </w:t>
      </w:r>
      <w:r w:rsidRPr="00805959">
        <w:rPr>
          <w:u w:val="single"/>
        </w:rPr>
        <w:t>subjekt</w:t>
      </w:r>
      <w:r w:rsidRPr="00805959">
        <w:rPr>
          <w:spacing w:val="25"/>
        </w:rPr>
        <w:t xml:space="preserve"> </w:t>
      </w:r>
      <w:r w:rsidRPr="00805959">
        <w:t>koji</w:t>
      </w:r>
      <w:r w:rsidRPr="00805959">
        <w:rPr>
          <w:spacing w:val="20"/>
        </w:rPr>
        <w:t xml:space="preserve"> </w:t>
      </w:r>
      <w:r w:rsidRPr="00805959">
        <w:t>ima</w:t>
      </w:r>
      <w:r w:rsidRPr="00805959">
        <w:rPr>
          <w:spacing w:val="24"/>
        </w:rPr>
        <w:t xml:space="preserve"> </w:t>
      </w:r>
      <w:r w:rsidRPr="00805959">
        <w:t>poslovni</w:t>
      </w:r>
      <w:r w:rsidRPr="00805959">
        <w:rPr>
          <w:spacing w:val="23"/>
        </w:rPr>
        <w:t xml:space="preserve"> </w:t>
      </w:r>
      <w:proofErr w:type="spellStart"/>
      <w:r w:rsidRPr="00805959">
        <w:t>nastan</w:t>
      </w:r>
      <w:proofErr w:type="spellEnd"/>
      <w:r w:rsidRPr="00805959">
        <w:rPr>
          <w:spacing w:val="22"/>
        </w:rPr>
        <w:t xml:space="preserve"> </w:t>
      </w:r>
      <w:r w:rsidRPr="00805959">
        <w:t>u</w:t>
      </w:r>
      <w:r w:rsidRPr="00805959">
        <w:rPr>
          <w:spacing w:val="23"/>
        </w:rPr>
        <w:t xml:space="preserve"> </w:t>
      </w:r>
      <w:r w:rsidRPr="00805959">
        <w:t>Republici</w:t>
      </w:r>
      <w:r w:rsidRPr="00805959">
        <w:rPr>
          <w:spacing w:val="23"/>
        </w:rPr>
        <w:t xml:space="preserve"> </w:t>
      </w:r>
      <w:r w:rsidRPr="00805959">
        <w:t>Hrvatskoj</w:t>
      </w:r>
      <w:r w:rsidRPr="00805959">
        <w:rPr>
          <w:spacing w:val="23"/>
        </w:rPr>
        <w:t xml:space="preserve"> </w:t>
      </w:r>
      <w:r w:rsidRPr="00805959">
        <w:t>ili</w:t>
      </w:r>
      <w:r w:rsidRPr="00805959">
        <w:rPr>
          <w:spacing w:val="26"/>
          <w:u w:val="single"/>
        </w:rPr>
        <w:t xml:space="preserve"> </w:t>
      </w:r>
      <w:r w:rsidRPr="00805959">
        <w:rPr>
          <w:u w:val="single"/>
        </w:rPr>
        <w:t>osoba</w:t>
      </w:r>
      <w:r w:rsidRPr="00805959">
        <w:rPr>
          <w:spacing w:val="21"/>
          <w:u w:val="single"/>
        </w:rPr>
        <w:t xml:space="preserve"> </w:t>
      </w:r>
      <w:r w:rsidRPr="00805959">
        <w:rPr>
          <w:u w:val="single"/>
        </w:rPr>
        <w:t>koja</w:t>
      </w:r>
      <w:r w:rsidRPr="00805959">
        <w:rPr>
          <w:spacing w:val="23"/>
          <w:u w:val="single"/>
        </w:rPr>
        <w:t xml:space="preserve"> </w:t>
      </w:r>
      <w:r w:rsidRPr="00805959">
        <w:rPr>
          <w:u w:val="single"/>
        </w:rPr>
        <w:t>je</w:t>
      </w:r>
      <w:r w:rsidRPr="00805959">
        <w:rPr>
          <w:spacing w:val="24"/>
          <w:u w:val="single"/>
        </w:rPr>
        <w:t xml:space="preserve"> </w:t>
      </w:r>
      <w:r w:rsidRPr="00805959">
        <w:rPr>
          <w:u w:val="single"/>
        </w:rPr>
        <w:t>član</w:t>
      </w:r>
    </w:p>
    <w:p w14:paraId="4C3B0218" w14:textId="77777777" w:rsidR="00C930A3" w:rsidRPr="00805959" w:rsidRDefault="00F64EAC" w:rsidP="007A145B">
      <w:pPr>
        <w:pStyle w:val="Tijeloteksta"/>
        <w:spacing w:before="41" w:line="276" w:lineRule="auto"/>
        <w:ind w:left="940" w:right="215"/>
        <w:jc w:val="both"/>
      </w:pPr>
      <w:r w:rsidRPr="00805959">
        <w:rPr>
          <w:rFonts w:ascii="Times New Roman" w:hAnsi="Times New Roman"/>
          <w:spacing w:val="-56"/>
          <w:u w:val="single"/>
        </w:rPr>
        <w:t xml:space="preserve"> </w:t>
      </w:r>
      <w:r w:rsidRPr="00805959">
        <w:rPr>
          <w:u w:val="single"/>
        </w:rPr>
        <w:t>upravnog, upravljačkog ili nadzornog tijela ili ima ovlasti zastupanja, donošenja odluka ili</w:t>
      </w:r>
      <w:r w:rsidRPr="00805959">
        <w:t xml:space="preserve"> </w:t>
      </w:r>
      <w:r w:rsidRPr="00805959">
        <w:rPr>
          <w:u w:val="single"/>
        </w:rPr>
        <w:t>nadzora toga gospodarskog subjekta</w:t>
      </w:r>
      <w:r w:rsidRPr="00805959">
        <w:t xml:space="preserve"> i koja je državljanin Republike Hrvatske pravomoćnom presudom osuđena za:</w:t>
      </w:r>
    </w:p>
    <w:p w14:paraId="0ECC387A" w14:textId="77777777" w:rsidR="00C930A3" w:rsidRPr="00805959" w:rsidRDefault="00F64EAC" w:rsidP="00354AD5">
      <w:pPr>
        <w:pStyle w:val="Odlomakpopisa"/>
        <w:numPr>
          <w:ilvl w:val="3"/>
          <w:numId w:val="46"/>
        </w:numPr>
        <w:tabs>
          <w:tab w:val="left" w:pos="1661"/>
        </w:tabs>
        <w:ind w:right="215"/>
      </w:pPr>
      <w:r w:rsidRPr="00805959">
        <w:rPr>
          <w:b/>
        </w:rPr>
        <w:t>sudjelovanje u zločinačkoj organizaciji</w:t>
      </w:r>
      <w:r w:rsidRPr="00805959">
        <w:t>, na</w:t>
      </w:r>
      <w:r w:rsidRPr="00805959">
        <w:rPr>
          <w:spacing w:val="-9"/>
        </w:rPr>
        <w:t xml:space="preserve"> </w:t>
      </w:r>
      <w:r w:rsidRPr="00805959">
        <w:t>temelju</w:t>
      </w:r>
    </w:p>
    <w:p w14:paraId="4B9F470F" w14:textId="77777777" w:rsidR="00C930A3" w:rsidRPr="00805959" w:rsidRDefault="00F64EAC" w:rsidP="00354AD5">
      <w:pPr>
        <w:pStyle w:val="Odlomakpopisa"/>
        <w:numPr>
          <w:ilvl w:val="4"/>
          <w:numId w:val="46"/>
        </w:numPr>
        <w:tabs>
          <w:tab w:val="left" w:pos="2381"/>
        </w:tabs>
        <w:spacing w:before="41"/>
        <w:ind w:right="215"/>
      </w:pPr>
      <w:r w:rsidRPr="00805959">
        <w:t>članka 328. (zločinačko udruženje) i članka 329. (počinjenje kaznenog djela</w:t>
      </w:r>
      <w:r w:rsidRPr="00805959">
        <w:rPr>
          <w:spacing w:val="25"/>
        </w:rPr>
        <w:t xml:space="preserve"> </w:t>
      </w:r>
      <w:r w:rsidRPr="00805959">
        <w:t>u</w:t>
      </w:r>
    </w:p>
    <w:p w14:paraId="3875E0C4" w14:textId="77777777" w:rsidR="00C930A3" w:rsidRPr="00805959" w:rsidRDefault="00F64EAC" w:rsidP="007A145B">
      <w:pPr>
        <w:pStyle w:val="Tijeloteksta"/>
        <w:spacing w:before="39"/>
        <w:ind w:left="2380" w:right="215"/>
      </w:pPr>
      <w:r w:rsidRPr="00805959">
        <w:t>sastavu zločinačkog udruženja) Kaznenog zakona</w:t>
      </w:r>
    </w:p>
    <w:p w14:paraId="1D3CA2A3" w14:textId="77777777" w:rsidR="00C930A3" w:rsidRPr="00805959" w:rsidRDefault="00F64EAC" w:rsidP="00354AD5">
      <w:pPr>
        <w:pStyle w:val="Odlomakpopisa"/>
        <w:numPr>
          <w:ilvl w:val="4"/>
          <w:numId w:val="46"/>
        </w:numPr>
        <w:tabs>
          <w:tab w:val="left" w:pos="2381"/>
        </w:tabs>
        <w:spacing w:before="41" w:line="276" w:lineRule="auto"/>
        <w:ind w:right="215" w:hanging="336"/>
        <w:jc w:val="both"/>
      </w:pPr>
      <w:r w:rsidRPr="00805959">
        <w:t>članka 333. (udruživanje za počinjenje kaznenih djela), iz Kaznenog zakona (»Narodne novine«, br. 110/97., 27/98., 50/00., 129/00., 51/01., 111/03., 190/03.,</w:t>
      </w:r>
      <w:r w:rsidRPr="00805959">
        <w:rPr>
          <w:spacing w:val="-5"/>
        </w:rPr>
        <w:t xml:space="preserve"> </w:t>
      </w:r>
      <w:r w:rsidRPr="00805959">
        <w:t>105/04.,</w:t>
      </w:r>
      <w:r w:rsidRPr="00805959">
        <w:rPr>
          <w:spacing w:val="-5"/>
        </w:rPr>
        <w:t xml:space="preserve"> </w:t>
      </w:r>
      <w:r w:rsidRPr="00805959">
        <w:t>84/05.,</w:t>
      </w:r>
      <w:r w:rsidRPr="00805959">
        <w:rPr>
          <w:spacing w:val="-5"/>
        </w:rPr>
        <w:t xml:space="preserve"> </w:t>
      </w:r>
      <w:r w:rsidRPr="00805959">
        <w:t>71/06.,</w:t>
      </w:r>
      <w:r w:rsidRPr="00805959">
        <w:rPr>
          <w:spacing w:val="-5"/>
        </w:rPr>
        <w:t xml:space="preserve"> </w:t>
      </w:r>
      <w:r w:rsidRPr="00805959">
        <w:t>110/07.,</w:t>
      </w:r>
      <w:r w:rsidRPr="00805959">
        <w:rPr>
          <w:spacing w:val="-5"/>
        </w:rPr>
        <w:t xml:space="preserve"> </w:t>
      </w:r>
      <w:r w:rsidRPr="00805959">
        <w:t>152/08.,</w:t>
      </w:r>
      <w:r w:rsidRPr="00805959">
        <w:rPr>
          <w:spacing w:val="-5"/>
        </w:rPr>
        <w:t xml:space="preserve"> </w:t>
      </w:r>
      <w:r w:rsidRPr="00805959">
        <w:t>57/11.,</w:t>
      </w:r>
      <w:r w:rsidRPr="00805959">
        <w:rPr>
          <w:spacing w:val="-3"/>
        </w:rPr>
        <w:t xml:space="preserve"> </w:t>
      </w:r>
      <w:r w:rsidRPr="00805959">
        <w:t>77/11.</w:t>
      </w:r>
      <w:r w:rsidRPr="00805959">
        <w:rPr>
          <w:spacing w:val="-3"/>
        </w:rPr>
        <w:t xml:space="preserve"> </w:t>
      </w:r>
      <w:r w:rsidRPr="00805959">
        <w:t>i</w:t>
      </w:r>
      <w:r w:rsidRPr="00805959">
        <w:rPr>
          <w:spacing w:val="-4"/>
        </w:rPr>
        <w:t xml:space="preserve"> </w:t>
      </w:r>
      <w:r w:rsidRPr="00805959">
        <w:t>143/12.)</w:t>
      </w:r>
    </w:p>
    <w:p w14:paraId="3A37FC1D" w14:textId="77777777" w:rsidR="00C930A3" w:rsidRPr="00805959" w:rsidRDefault="00F64EAC" w:rsidP="00354AD5">
      <w:pPr>
        <w:pStyle w:val="Odlomakpopisa"/>
        <w:numPr>
          <w:ilvl w:val="3"/>
          <w:numId w:val="46"/>
        </w:numPr>
        <w:tabs>
          <w:tab w:val="left" w:pos="1661"/>
        </w:tabs>
        <w:ind w:right="215"/>
      </w:pPr>
      <w:r w:rsidRPr="00805959">
        <w:rPr>
          <w:b/>
        </w:rPr>
        <w:t>korupciju</w:t>
      </w:r>
      <w:r w:rsidRPr="00805959">
        <w:t>, na</w:t>
      </w:r>
      <w:r w:rsidRPr="00805959">
        <w:rPr>
          <w:spacing w:val="-3"/>
        </w:rPr>
        <w:t xml:space="preserve"> </w:t>
      </w:r>
      <w:r w:rsidRPr="00805959">
        <w:t>temelju</w:t>
      </w:r>
    </w:p>
    <w:p w14:paraId="10CFC785" w14:textId="77777777" w:rsidR="00C930A3" w:rsidRPr="00805959" w:rsidRDefault="00F64EAC" w:rsidP="00354AD5">
      <w:pPr>
        <w:pStyle w:val="Odlomakpopisa"/>
        <w:numPr>
          <w:ilvl w:val="4"/>
          <w:numId w:val="46"/>
        </w:numPr>
        <w:tabs>
          <w:tab w:val="left" w:pos="2381"/>
        </w:tabs>
        <w:spacing w:before="41" w:line="276" w:lineRule="auto"/>
        <w:ind w:right="215"/>
        <w:jc w:val="both"/>
      </w:pPr>
      <w:r w:rsidRPr="00805959">
        <w:t>članka</w:t>
      </w:r>
      <w:r w:rsidRPr="00805959">
        <w:rPr>
          <w:spacing w:val="-10"/>
        </w:rPr>
        <w:t xml:space="preserve"> </w:t>
      </w:r>
      <w:r w:rsidRPr="00805959">
        <w:t>252.</w:t>
      </w:r>
      <w:r w:rsidRPr="00805959">
        <w:rPr>
          <w:spacing w:val="-11"/>
        </w:rPr>
        <w:t xml:space="preserve"> </w:t>
      </w:r>
      <w:r w:rsidRPr="00805959">
        <w:t>(primanje</w:t>
      </w:r>
      <w:r w:rsidRPr="00805959">
        <w:rPr>
          <w:spacing w:val="-12"/>
        </w:rPr>
        <w:t xml:space="preserve"> </w:t>
      </w:r>
      <w:r w:rsidRPr="00805959">
        <w:t>mita</w:t>
      </w:r>
      <w:r w:rsidRPr="00805959">
        <w:rPr>
          <w:spacing w:val="-12"/>
        </w:rPr>
        <w:t xml:space="preserve"> </w:t>
      </w:r>
      <w:r w:rsidRPr="00805959">
        <w:t>u</w:t>
      </w:r>
      <w:r w:rsidRPr="00805959">
        <w:rPr>
          <w:spacing w:val="-11"/>
        </w:rPr>
        <w:t xml:space="preserve"> </w:t>
      </w:r>
      <w:r w:rsidRPr="00805959">
        <w:t>gospodarskom</w:t>
      </w:r>
      <w:r w:rsidRPr="00805959">
        <w:rPr>
          <w:spacing w:val="-11"/>
        </w:rPr>
        <w:t xml:space="preserve"> </w:t>
      </w:r>
      <w:r w:rsidRPr="00805959">
        <w:t>poslovanju),</w:t>
      </w:r>
      <w:r w:rsidRPr="00805959">
        <w:rPr>
          <w:spacing w:val="-10"/>
        </w:rPr>
        <w:t xml:space="preserve"> </w:t>
      </w:r>
      <w:r w:rsidRPr="00805959">
        <w:t>članka</w:t>
      </w:r>
      <w:r w:rsidRPr="00805959">
        <w:rPr>
          <w:spacing w:val="-11"/>
        </w:rPr>
        <w:t xml:space="preserve"> </w:t>
      </w:r>
      <w:r w:rsidRPr="00805959">
        <w:t>253.</w:t>
      </w:r>
      <w:r w:rsidRPr="00805959">
        <w:rPr>
          <w:spacing w:val="-13"/>
        </w:rPr>
        <w:t xml:space="preserve"> </w:t>
      </w:r>
      <w:r w:rsidRPr="00805959">
        <w:t>(davanje mita u gospodarskom poslovanju), članka 254. (zlouporaba u postupku javne nabave), članka 291. (zlouporaba položaja i ovlasti), članka 292. (nezakonito pogodovanje),</w:t>
      </w:r>
      <w:r w:rsidRPr="00805959">
        <w:rPr>
          <w:spacing w:val="-9"/>
        </w:rPr>
        <w:t xml:space="preserve"> </w:t>
      </w:r>
      <w:r w:rsidRPr="00805959">
        <w:t>članka</w:t>
      </w:r>
      <w:r w:rsidRPr="00805959">
        <w:rPr>
          <w:spacing w:val="-9"/>
        </w:rPr>
        <w:t xml:space="preserve"> </w:t>
      </w:r>
      <w:r w:rsidRPr="00805959">
        <w:t>293.</w:t>
      </w:r>
      <w:r w:rsidRPr="00805959">
        <w:rPr>
          <w:spacing w:val="-8"/>
        </w:rPr>
        <w:t xml:space="preserve"> </w:t>
      </w:r>
      <w:r w:rsidRPr="00805959">
        <w:t>(primanje</w:t>
      </w:r>
      <w:r w:rsidRPr="00805959">
        <w:rPr>
          <w:spacing w:val="-9"/>
        </w:rPr>
        <w:t xml:space="preserve"> </w:t>
      </w:r>
      <w:r w:rsidRPr="00805959">
        <w:t>mita),</w:t>
      </w:r>
      <w:r w:rsidRPr="00805959">
        <w:rPr>
          <w:spacing w:val="-7"/>
        </w:rPr>
        <w:t xml:space="preserve"> </w:t>
      </w:r>
      <w:r w:rsidRPr="00805959">
        <w:t>članka</w:t>
      </w:r>
      <w:r w:rsidRPr="00805959">
        <w:rPr>
          <w:spacing w:val="-9"/>
        </w:rPr>
        <w:t xml:space="preserve"> </w:t>
      </w:r>
      <w:r w:rsidRPr="00805959">
        <w:t>294.</w:t>
      </w:r>
      <w:r w:rsidRPr="00805959">
        <w:rPr>
          <w:spacing w:val="-9"/>
        </w:rPr>
        <w:t xml:space="preserve"> </w:t>
      </w:r>
      <w:r w:rsidRPr="00805959">
        <w:t>(davanje</w:t>
      </w:r>
      <w:r w:rsidRPr="00805959">
        <w:rPr>
          <w:spacing w:val="-7"/>
        </w:rPr>
        <w:t xml:space="preserve"> </w:t>
      </w:r>
      <w:r w:rsidRPr="00805959">
        <w:t>mita),</w:t>
      </w:r>
      <w:r w:rsidRPr="00805959">
        <w:rPr>
          <w:spacing w:val="-9"/>
        </w:rPr>
        <w:t xml:space="preserve"> </w:t>
      </w:r>
      <w:r w:rsidRPr="00805959">
        <w:t>članka</w:t>
      </w:r>
    </w:p>
    <w:p w14:paraId="0E25EAC6" w14:textId="77777777" w:rsidR="00C930A3" w:rsidRPr="00805959" w:rsidRDefault="00F64EAC" w:rsidP="007A145B">
      <w:pPr>
        <w:pStyle w:val="Tijeloteksta"/>
        <w:spacing w:before="1"/>
        <w:ind w:left="2380" w:right="215"/>
      </w:pPr>
      <w:r w:rsidRPr="00805959">
        <w:t>295. (trgovanje utjecajem) i članka 296. (davanje mita za trgovanje utjecajem)</w:t>
      </w:r>
    </w:p>
    <w:p w14:paraId="5FAC5CE8" w14:textId="77777777" w:rsidR="00C930A3" w:rsidRPr="00805959" w:rsidRDefault="00F64EAC" w:rsidP="007A145B">
      <w:pPr>
        <w:pStyle w:val="Tijeloteksta"/>
        <w:spacing w:before="38"/>
        <w:ind w:left="2380" w:right="215"/>
      </w:pPr>
      <w:r w:rsidRPr="00805959">
        <w:t>Kaznenog zakona</w:t>
      </w:r>
    </w:p>
    <w:p w14:paraId="72752C36" w14:textId="77777777" w:rsidR="00C930A3" w:rsidRPr="00805959" w:rsidRDefault="00F64EAC" w:rsidP="00354AD5">
      <w:pPr>
        <w:pStyle w:val="Odlomakpopisa"/>
        <w:numPr>
          <w:ilvl w:val="4"/>
          <w:numId w:val="46"/>
        </w:numPr>
        <w:tabs>
          <w:tab w:val="left" w:pos="2381"/>
        </w:tabs>
        <w:spacing w:before="41" w:line="276" w:lineRule="auto"/>
        <w:ind w:right="215" w:hanging="336"/>
        <w:jc w:val="both"/>
      </w:pPr>
      <w:r w:rsidRPr="00805959">
        <w:t>članka 294.a (primanje mita u gospodarskom poslovanju), članka 294.b (davanje mita u gospodarskom poslovanju), članka 337. (zlouporaba položaja i ovlasti), članka 338. (zlouporaba obavljanja dužnosti državne vlasti),</w:t>
      </w:r>
      <w:r w:rsidRPr="00805959">
        <w:rPr>
          <w:spacing w:val="10"/>
        </w:rPr>
        <w:t xml:space="preserve"> </w:t>
      </w:r>
      <w:r w:rsidRPr="00805959">
        <w:t>članka</w:t>
      </w:r>
    </w:p>
    <w:p w14:paraId="142DFE18" w14:textId="77777777" w:rsidR="00C930A3" w:rsidRPr="00805959" w:rsidRDefault="00F64EAC" w:rsidP="007A145B">
      <w:pPr>
        <w:pStyle w:val="Tijeloteksta"/>
        <w:spacing w:before="1" w:line="276" w:lineRule="auto"/>
        <w:ind w:left="2380" w:right="215"/>
        <w:jc w:val="both"/>
      </w:pPr>
      <w:r w:rsidRPr="00805959">
        <w:t>343. (protuzakonito posredovanje), članka 347. (primanje mita) i članka 348. (davanje mita) iz Kaznenog zakona (»Narodne novine«, br. 110/97., 27/98., 50/00., 129/00., 51/01., 111/03., 190/03., 105/04., 84/05., 71/06., 110/07., 152/08., 57/11., 77/11. i 143/12.)</w:t>
      </w:r>
    </w:p>
    <w:p w14:paraId="4379968A" w14:textId="27D13EF7" w:rsidR="00D05F13" w:rsidRPr="00805959" w:rsidRDefault="00F64EAC" w:rsidP="00354AD5">
      <w:pPr>
        <w:pStyle w:val="Odlomakpopisa"/>
        <w:numPr>
          <w:ilvl w:val="3"/>
          <w:numId w:val="46"/>
        </w:numPr>
        <w:tabs>
          <w:tab w:val="left" w:pos="1660"/>
          <w:tab w:val="left" w:pos="1661"/>
        </w:tabs>
        <w:ind w:right="215"/>
      </w:pPr>
      <w:r w:rsidRPr="00805959">
        <w:rPr>
          <w:b/>
        </w:rPr>
        <w:t>prijevaru</w:t>
      </w:r>
      <w:r w:rsidRPr="00805959">
        <w:t>, na</w:t>
      </w:r>
      <w:r w:rsidRPr="00805959">
        <w:rPr>
          <w:spacing w:val="-4"/>
        </w:rPr>
        <w:t xml:space="preserve"> </w:t>
      </w:r>
      <w:r w:rsidRPr="00805959">
        <w:t>temelju</w:t>
      </w:r>
      <w:r w:rsidR="00D05F13" w:rsidRPr="00805959">
        <w:br w:type="page"/>
      </w:r>
    </w:p>
    <w:p w14:paraId="2A911256" w14:textId="77777777" w:rsidR="00C930A3" w:rsidRPr="00805959" w:rsidRDefault="00F64EAC" w:rsidP="00354AD5">
      <w:pPr>
        <w:pStyle w:val="Odlomakpopisa"/>
        <w:numPr>
          <w:ilvl w:val="4"/>
          <w:numId w:val="46"/>
        </w:numPr>
        <w:tabs>
          <w:tab w:val="left" w:pos="2381"/>
        </w:tabs>
        <w:spacing w:before="39" w:line="276" w:lineRule="auto"/>
        <w:ind w:right="215"/>
        <w:jc w:val="both"/>
      </w:pPr>
      <w:r w:rsidRPr="00805959">
        <w:lastRenderedPageBreak/>
        <w:t>članka 236. (prijevara), članka 247. (prijevara u gospodarskom poslovanju), članka 256. (utaja poreza ili carine) i članka 258. (subvencijska prijevara) Kaznenog</w:t>
      </w:r>
      <w:r w:rsidRPr="00805959">
        <w:rPr>
          <w:spacing w:val="-1"/>
        </w:rPr>
        <w:t xml:space="preserve"> </w:t>
      </w:r>
      <w:r w:rsidRPr="00805959">
        <w:t>zakona</w:t>
      </w:r>
    </w:p>
    <w:p w14:paraId="38445257" w14:textId="77777777" w:rsidR="00C930A3" w:rsidRPr="00805959" w:rsidRDefault="00F64EAC" w:rsidP="00354AD5">
      <w:pPr>
        <w:pStyle w:val="Odlomakpopisa"/>
        <w:numPr>
          <w:ilvl w:val="4"/>
          <w:numId w:val="46"/>
        </w:numPr>
        <w:tabs>
          <w:tab w:val="left" w:pos="2381"/>
        </w:tabs>
        <w:spacing w:before="41" w:line="276" w:lineRule="auto"/>
        <w:ind w:right="215" w:hanging="336"/>
        <w:jc w:val="both"/>
      </w:pPr>
      <w:r w:rsidRPr="00805959">
        <w:t>članka 224. (prijevara), članka 293. (prijevara u gospodarskom poslovanju) i članka 286. (utaja poreza i drugih davanja) iz Kaznenog zakona (»Narodne novine«, br. 110/97., 27/98., 50/00., 129/00., 51/01., 111/03., 190/03., 105/04., 84/05., 71/06., 110/07., 152/08., 57/11., 77/11. i</w:t>
      </w:r>
      <w:r w:rsidRPr="00805959">
        <w:rPr>
          <w:spacing w:val="-29"/>
        </w:rPr>
        <w:t xml:space="preserve"> </w:t>
      </w:r>
      <w:r w:rsidRPr="00805959">
        <w:t>143/12.)</w:t>
      </w:r>
    </w:p>
    <w:p w14:paraId="301792EC" w14:textId="77777777" w:rsidR="00C930A3" w:rsidRPr="00805959" w:rsidRDefault="00F64EAC" w:rsidP="00354AD5">
      <w:pPr>
        <w:pStyle w:val="Naslov2"/>
        <w:numPr>
          <w:ilvl w:val="3"/>
          <w:numId w:val="46"/>
        </w:numPr>
        <w:tabs>
          <w:tab w:val="left" w:pos="1661"/>
        </w:tabs>
        <w:spacing w:before="1"/>
        <w:ind w:right="215"/>
        <w:rPr>
          <w:b w:val="0"/>
        </w:rPr>
      </w:pPr>
      <w:bookmarkStart w:id="34" w:name="_Toc63670407"/>
      <w:bookmarkStart w:id="35" w:name="_Toc69213885"/>
      <w:bookmarkStart w:id="36" w:name="_Toc69214039"/>
      <w:bookmarkStart w:id="37" w:name="_Toc86995485"/>
      <w:bookmarkStart w:id="38" w:name="_Toc86995782"/>
      <w:bookmarkStart w:id="39" w:name="_Toc87338008"/>
      <w:r w:rsidRPr="00805959">
        <w:t>terorizam ili kaznena djela povezana s terorističkim aktivnostima</w:t>
      </w:r>
      <w:r w:rsidRPr="00805959">
        <w:rPr>
          <w:b w:val="0"/>
        </w:rPr>
        <w:t>, na</w:t>
      </w:r>
      <w:r w:rsidRPr="00805959">
        <w:rPr>
          <w:b w:val="0"/>
          <w:spacing w:val="-16"/>
        </w:rPr>
        <w:t xml:space="preserve"> </w:t>
      </w:r>
      <w:r w:rsidRPr="00805959">
        <w:rPr>
          <w:b w:val="0"/>
        </w:rPr>
        <w:t>temelju</w:t>
      </w:r>
      <w:bookmarkEnd w:id="34"/>
      <w:bookmarkEnd w:id="35"/>
      <w:bookmarkEnd w:id="36"/>
      <w:bookmarkEnd w:id="37"/>
      <w:bookmarkEnd w:id="38"/>
      <w:bookmarkEnd w:id="39"/>
    </w:p>
    <w:p w14:paraId="136C2DDF" w14:textId="77777777" w:rsidR="00C930A3" w:rsidRPr="00805959" w:rsidRDefault="00F64EAC" w:rsidP="00354AD5">
      <w:pPr>
        <w:pStyle w:val="Odlomakpopisa"/>
        <w:numPr>
          <w:ilvl w:val="4"/>
          <w:numId w:val="46"/>
        </w:numPr>
        <w:tabs>
          <w:tab w:val="left" w:pos="2381"/>
        </w:tabs>
        <w:spacing w:before="38" w:line="276" w:lineRule="auto"/>
        <w:ind w:right="215"/>
        <w:jc w:val="both"/>
      </w:pPr>
      <w:r w:rsidRPr="00805959">
        <w:t>članka 97. (terorizam), članka 99. (javno poticanje na terorizam), članka 100. (novačenje za terorizam), članka 101. (obuka za terorizam) i članka 102. (terorističko udruženje) Kaznenog</w:t>
      </w:r>
      <w:r w:rsidRPr="00805959">
        <w:rPr>
          <w:spacing w:val="-1"/>
        </w:rPr>
        <w:t xml:space="preserve"> </w:t>
      </w:r>
      <w:r w:rsidRPr="00805959">
        <w:t>zakona</w:t>
      </w:r>
    </w:p>
    <w:p w14:paraId="38287816" w14:textId="77777777" w:rsidR="00C930A3" w:rsidRPr="00805959" w:rsidRDefault="00F64EAC" w:rsidP="00354AD5">
      <w:pPr>
        <w:pStyle w:val="Odlomakpopisa"/>
        <w:numPr>
          <w:ilvl w:val="4"/>
          <w:numId w:val="46"/>
        </w:numPr>
        <w:tabs>
          <w:tab w:val="left" w:pos="2381"/>
        </w:tabs>
        <w:ind w:right="215" w:hanging="336"/>
      </w:pPr>
      <w:r w:rsidRPr="00805959">
        <w:t>članka</w:t>
      </w:r>
      <w:r w:rsidRPr="00805959">
        <w:rPr>
          <w:spacing w:val="10"/>
        </w:rPr>
        <w:t xml:space="preserve"> </w:t>
      </w:r>
      <w:r w:rsidRPr="00805959">
        <w:t>169.</w:t>
      </w:r>
      <w:r w:rsidRPr="00805959">
        <w:rPr>
          <w:spacing w:val="9"/>
        </w:rPr>
        <w:t xml:space="preserve"> </w:t>
      </w:r>
      <w:r w:rsidRPr="00805959">
        <w:t>(terorizam),</w:t>
      </w:r>
      <w:r w:rsidRPr="00805959">
        <w:rPr>
          <w:spacing w:val="9"/>
        </w:rPr>
        <w:t xml:space="preserve"> </w:t>
      </w:r>
      <w:r w:rsidRPr="00805959">
        <w:t>članka</w:t>
      </w:r>
      <w:r w:rsidRPr="00805959">
        <w:rPr>
          <w:spacing w:val="10"/>
        </w:rPr>
        <w:t xml:space="preserve"> </w:t>
      </w:r>
      <w:r w:rsidRPr="00805959">
        <w:t>169.a</w:t>
      </w:r>
      <w:r w:rsidRPr="00805959">
        <w:rPr>
          <w:spacing w:val="8"/>
        </w:rPr>
        <w:t xml:space="preserve"> </w:t>
      </w:r>
      <w:r w:rsidRPr="00805959">
        <w:t>(javno</w:t>
      </w:r>
      <w:r w:rsidRPr="00805959">
        <w:rPr>
          <w:spacing w:val="11"/>
        </w:rPr>
        <w:t xml:space="preserve"> </w:t>
      </w:r>
      <w:r w:rsidRPr="00805959">
        <w:t>poticanje</w:t>
      </w:r>
      <w:r w:rsidRPr="00805959">
        <w:rPr>
          <w:spacing w:val="9"/>
        </w:rPr>
        <w:t xml:space="preserve"> </w:t>
      </w:r>
      <w:r w:rsidRPr="00805959">
        <w:t>na</w:t>
      </w:r>
      <w:r w:rsidRPr="00805959">
        <w:rPr>
          <w:spacing w:val="10"/>
        </w:rPr>
        <w:t xml:space="preserve"> </w:t>
      </w:r>
      <w:r w:rsidRPr="00805959">
        <w:t>terorizam)</w:t>
      </w:r>
      <w:r w:rsidRPr="00805959">
        <w:rPr>
          <w:spacing w:val="10"/>
        </w:rPr>
        <w:t xml:space="preserve"> </w:t>
      </w:r>
      <w:r w:rsidRPr="00805959">
        <w:t>i</w:t>
      </w:r>
      <w:r w:rsidRPr="00805959">
        <w:rPr>
          <w:spacing w:val="11"/>
        </w:rPr>
        <w:t xml:space="preserve"> </w:t>
      </w:r>
      <w:r w:rsidRPr="00805959">
        <w:t>članka</w:t>
      </w:r>
    </w:p>
    <w:p w14:paraId="0393C70D" w14:textId="77777777" w:rsidR="00C930A3" w:rsidRPr="00805959" w:rsidRDefault="00F64EAC" w:rsidP="007A145B">
      <w:pPr>
        <w:pStyle w:val="Tijeloteksta"/>
        <w:spacing w:before="41" w:line="276" w:lineRule="auto"/>
        <w:ind w:left="2380" w:right="215"/>
        <w:jc w:val="both"/>
      </w:pPr>
      <w:r w:rsidRPr="00805959">
        <w:t>169.b (novačenje i obuka za terorizam) iz Kaznenog zakona (»Narodne novine«, br. 110/97., 27/98., 50/00., 129/00., 51/01., 111/03., 190/03., 105/04., 84/05., 71/06., 110/07., 152/08., 57/11., 77/11. i 143/12.)</w:t>
      </w:r>
    </w:p>
    <w:p w14:paraId="5747F624" w14:textId="77777777" w:rsidR="00C930A3" w:rsidRPr="00805959" w:rsidRDefault="00F64EAC" w:rsidP="00354AD5">
      <w:pPr>
        <w:pStyle w:val="Odlomakpopisa"/>
        <w:numPr>
          <w:ilvl w:val="3"/>
          <w:numId w:val="46"/>
        </w:numPr>
        <w:tabs>
          <w:tab w:val="left" w:pos="1661"/>
        </w:tabs>
        <w:spacing w:before="1"/>
        <w:ind w:right="215"/>
      </w:pPr>
      <w:r w:rsidRPr="00805959">
        <w:rPr>
          <w:b/>
        </w:rPr>
        <w:t>pranje novca ili financiranje terorizma</w:t>
      </w:r>
      <w:r w:rsidRPr="00805959">
        <w:t>, na</w:t>
      </w:r>
      <w:r w:rsidRPr="00805959">
        <w:rPr>
          <w:spacing w:val="-9"/>
        </w:rPr>
        <w:t xml:space="preserve"> </w:t>
      </w:r>
      <w:r w:rsidRPr="00805959">
        <w:t>temelju</w:t>
      </w:r>
    </w:p>
    <w:p w14:paraId="7EBABAA9" w14:textId="77777777" w:rsidR="00C930A3" w:rsidRPr="00805959" w:rsidRDefault="00F64EAC" w:rsidP="00354AD5">
      <w:pPr>
        <w:pStyle w:val="Odlomakpopisa"/>
        <w:numPr>
          <w:ilvl w:val="4"/>
          <w:numId w:val="46"/>
        </w:numPr>
        <w:tabs>
          <w:tab w:val="left" w:pos="2381"/>
        </w:tabs>
        <w:spacing w:before="41"/>
        <w:ind w:right="215"/>
      </w:pPr>
      <w:r w:rsidRPr="00805959">
        <w:t>članka</w:t>
      </w:r>
      <w:r w:rsidRPr="00805959">
        <w:rPr>
          <w:spacing w:val="41"/>
        </w:rPr>
        <w:t xml:space="preserve"> </w:t>
      </w:r>
      <w:r w:rsidRPr="00805959">
        <w:t>98.</w:t>
      </w:r>
      <w:r w:rsidRPr="00805959">
        <w:rPr>
          <w:spacing w:val="42"/>
        </w:rPr>
        <w:t xml:space="preserve"> </w:t>
      </w:r>
      <w:r w:rsidRPr="00805959">
        <w:t>(financiranje</w:t>
      </w:r>
      <w:r w:rsidRPr="00805959">
        <w:rPr>
          <w:spacing w:val="39"/>
        </w:rPr>
        <w:t xml:space="preserve"> </w:t>
      </w:r>
      <w:r w:rsidRPr="00805959">
        <w:t>terorizma)</w:t>
      </w:r>
      <w:r w:rsidRPr="00805959">
        <w:rPr>
          <w:spacing w:val="43"/>
        </w:rPr>
        <w:t xml:space="preserve"> </w:t>
      </w:r>
      <w:r w:rsidRPr="00805959">
        <w:t>i</w:t>
      </w:r>
      <w:r w:rsidRPr="00805959">
        <w:rPr>
          <w:spacing w:val="42"/>
        </w:rPr>
        <w:t xml:space="preserve"> </w:t>
      </w:r>
      <w:r w:rsidRPr="00805959">
        <w:t>članka</w:t>
      </w:r>
      <w:r w:rsidRPr="00805959">
        <w:rPr>
          <w:spacing w:val="39"/>
        </w:rPr>
        <w:t xml:space="preserve"> </w:t>
      </w:r>
      <w:r w:rsidRPr="00805959">
        <w:t>265.</w:t>
      </w:r>
      <w:r w:rsidRPr="00805959">
        <w:rPr>
          <w:spacing w:val="42"/>
        </w:rPr>
        <w:t xml:space="preserve"> </w:t>
      </w:r>
      <w:r w:rsidRPr="00805959">
        <w:t>(pranje</w:t>
      </w:r>
      <w:r w:rsidRPr="00805959">
        <w:rPr>
          <w:spacing w:val="42"/>
        </w:rPr>
        <w:t xml:space="preserve"> </w:t>
      </w:r>
      <w:r w:rsidRPr="00805959">
        <w:t>novca)</w:t>
      </w:r>
      <w:r w:rsidRPr="00805959">
        <w:rPr>
          <w:spacing w:val="41"/>
        </w:rPr>
        <w:t xml:space="preserve"> </w:t>
      </w:r>
      <w:r w:rsidRPr="00805959">
        <w:t>Kaznenog</w:t>
      </w:r>
    </w:p>
    <w:p w14:paraId="5C97E1B3" w14:textId="77777777" w:rsidR="00C930A3" w:rsidRPr="00805959" w:rsidRDefault="00F64EAC" w:rsidP="007A145B">
      <w:pPr>
        <w:pStyle w:val="Tijeloteksta"/>
        <w:spacing w:before="41"/>
        <w:ind w:left="2380" w:right="215"/>
      </w:pPr>
      <w:r w:rsidRPr="00805959">
        <w:t>zakona</w:t>
      </w:r>
    </w:p>
    <w:p w14:paraId="49BA770E" w14:textId="77777777" w:rsidR="00C930A3" w:rsidRPr="00805959" w:rsidRDefault="00F64EAC" w:rsidP="00354AD5">
      <w:pPr>
        <w:pStyle w:val="Odlomakpopisa"/>
        <w:numPr>
          <w:ilvl w:val="4"/>
          <w:numId w:val="46"/>
        </w:numPr>
        <w:tabs>
          <w:tab w:val="left" w:pos="2381"/>
        </w:tabs>
        <w:spacing w:before="38" w:line="276" w:lineRule="auto"/>
        <w:ind w:right="215" w:hanging="336"/>
        <w:jc w:val="both"/>
      </w:pPr>
      <w:r w:rsidRPr="00805959">
        <w:t>članka 279. (pranje novca) iz Kaznenog zakona (»Narodne novine«, br. 110/97., 27/98., 50/00., 129/00., 51/01., 111/03., 190/03., 105/04., 84/05., 71/06., 110/07., 152/08., 57/11., 77/11. i</w:t>
      </w:r>
      <w:r w:rsidRPr="00805959">
        <w:rPr>
          <w:spacing w:val="-12"/>
        </w:rPr>
        <w:t xml:space="preserve"> </w:t>
      </w:r>
      <w:r w:rsidRPr="00805959">
        <w:t>143/12.)</w:t>
      </w:r>
    </w:p>
    <w:p w14:paraId="11762490" w14:textId="77777777" w:rsidR="00C930A3" w:rsidRPr="00805959" w:rsidRDefault="00F64EAC" w:rsidP="00354AD5">
      <w:pPr>
        <w:pStyle w:val="Odlomakpopisa"/>
        <w:numPr>
          <w:ilvl w:val="3"/>
          <w:numId w:val="46"/>
        </w:numPr>
        <w:tabs>
          <w:tab w:val="left" w:pos="1660"/>
          <w:tab w:val="left" w:pos="1661"/>
        </w:tabs>
        <w:ind w:right="215"/>
      </w:pPr>
      <w:r w:rsidRPr="00805959">
        <w:rPr>
          <w:b/>
        </w:rPr>
        <w:t>dječji rad ili druge oblike trgovanja ljudima</w:t>
      </w:r>
      <w:r w:rsidRPr="00805959">
        <w:t>, na</w:t>
      </w:r>
      <w:r w:rsidRPr="00805959">
        <w:rPr>
          <w:spacing w:val="-11"/>
        </w:rPr>
        <w:t xml:space="preserve"> </w:t>
      </w:r>
      <w:r w:rsidRPr="00805959">
        <w:t>temelju</w:t>
      </w:r>
    </w:p>
    <w:p w14:paraId="7C655EEF" w14:textId="77777777" w:rsidR="00C930A3" w:rsidRPr="00805959" w:rsidRDefault="00F64EAC" w:rsidP="00354AD5">
      <w:pPr>
        <w:pStyle w:val="Odlomakpopisa"/>
        <w:numPr>
          <w:ilvl w:val="4"/>
          <w:numId w:val="46"/>
        </w:numPr>
        <w:tabs>
          <w:tab w:val="left" w:pos="2381"/>
        </w:tabs>
        <w:spacing w:before="41"/>
        <w:ind w:right="215"/>
      </w:pPr>
      <w:r w:rsidRPr="00805959">
        <w:t>članka 106. (trgovanje ljudima) Kaznenog</w:t>
      </w:r>
      <w:r w:rsidRPr="00805959">
        <w:rPr>
          <w:spacing w:val="-6"/>
        </w:rPr>
        <w:t xml:space="preserve"> </w:t>
      </w:r>
      <w:r w:rsidRPr="00805959">
        <w:t>zakona</w:t>
      </w:r>
    </w:p>
    <w:p w14:paraId="57F7E09F" w14:textId="77777777" w:rsidR="00C930A3" w:rsidRPr="00805959" w:rsidRDefault="00F64EAC" w:rsidP="00354AD5">
      <w:pPr>
        <w:pStyle w:val="Odlomakpopisa"/>
        <w:numPr>
          <w:ilvl w:val="4"/>
          <w:numId w:val="46"/>
        </w:numPr>
        <w:tabs>
          <w:tab w:val="left" w:pos="2381"/>
        </w:tabs>
        <w:spacing w:before="41" w:line="276" w:lineRule="auto"/>
        <w:ind w:right="215" w:hanging="336"/>
        <w:jc w:val="both"/>
      </w:pPr>
      <w:r w:rsidRPr="00805959">
        <w:t>članka 175. (trgovanje ljudima i ropstvo) iz Kaznenog zakona (»Narodne novine«, br. 110/97., 27/98., 50/00., 129/00., 51/01., 111/03., 190/03., 105/04., 84/05., 71/06., 110/07., 152/08., 57/11., 77/11. i</w:t>
      </w:r>
      <w:r w:rsidRPr="00805959">
        <w:rPr>
          <w:spacing w:val="-29"/>
        </w:rPr>
        <w:t xml:space="preserve"> </w:t>
      </w:r>
      <w:r w:rsidRPr="00805959">
        <w:t>143/12.)</w:t>
      </w:r>
    </w:p>
    <w:p w14:paraId="5B711FE2" w14:textId="77777777" w:rsidR="00C930A3" w:rsidRPr="00805959" w:rsidRDefault="00F64EAC" w:rsidP="00354AD5">
      <w:pPr>
        <w:pStyle w:val="Odlomakpopisa"/>
        <w:numPr>
          <w:ilvl w:val="2"/>
          <w:numId w:val="46"/>
        </w:numPr>
        <w:tabs>
          <w:tab w:val="left" w:pos="941"/>
        </w:tabs>
        <w:ind w:right="215"/>
      </w:pPr>
      <w:r w:rsidRPr="00805959">
        <w:t>je</w:t>
      </w:r>
      <w:r w:rsidRPr="00805959">
        <w:rPr>
          <w:spacing w:val="12"/>
        </w:rPr>
        <w:t xml:space="preserve"> </w:t>
      </w:r>
      <w:r w:rsidRPr="00805959">
        <w:rPr>
          <w:u w:val="single"/>
        </w:rPr>
        <w:t>gospodarski</w:t>
      </w:r>
      <w:r w:rsidRPr="00805959">
        <w:rPr>
          <w:spacing w:val="12"/>
          <w:u w:val="single"/>
        </w:rPr>
        <w:t xml:space="preserve"> </w:t>
      </w:r>
      <w:r w:rsidRPr="00805959">
        <w:rPr>
          <w:u w:val="single"/>
        </w:rPr>
        <w:t>subjekt</w:t>
      </w:r>
      <w:r w:rsidRPr="00805959">
        <w:rPr>
          <w:spacing w:val="11"/>
        </w:rPr>
        <w:t xml:space="preserve"> </w:t>
      </w:r>
      <w:r w:rsidRPr="00805959">
        <w:t>koji</w:t>
      </w:r>
      <w:r w:rsidRPr="00805959">
        <w:rPr>
          <w:spacing w:val="9"/>
        </w:rPr>
        <w:t xml:space="preserve"> </w:t>
      </w:r>
      <w:r w:rsidRPr="00805959">
        <w:t>nema</w:t>
      </w:r>
      <w:r w:rsidRPr="00805959">
        <w:rPr>
          <w:spacing w:val="12"/>
        </w:rPr>
        <w:t xml:space="preserve"> </w:t>
      </w:r>
      <w:r w:rsidRPr="00805959">
        <w:t>poslovni</w:t>
      </w:r>
      <w:r w:rsidRPr="00805959">
        <w:rPr>
          <w:spacing w:val="11"/>
        </w:rPr>
        <w:t xml:space="preserve"> </w:t>
      </w:r>
      <w:proofErr w:type="spellStart"/>
      <w:r w:rsidRPr="00805959">
        <w:t>nastan</w:t>
      </w:r>
      <w:proofErr w:type="spellEnd"/>
      <w:r w:rsidRPr="00805959">
        <w:rPr>
          <w:spacing w:val="11"/>
        </w:rPr>
        <w:t xml:space="preserve"> </w:t>
      </w:r>
      <w:r w:rsidRPr="00805959">
        <w:t>u</w:t>
      </w:r>
      <w:r w:rsidRPr="00805959">
        <w:rPr>
          <w:spacing w:val="8"/>
        </w:rPr>
        <w:t xml:space="preserve"> </w:t>
      </w:r>
      <w:r w:rsidRPr="00805959">
        <w:t>Republici</w:t>
      </w:r>
      <w:r w:rsidRPr="00805959">
        <w:rPr>
          <w:spacing w:val="12"/>
        </w:rPr>
        <w:t xml:space="preserve"> </w:t>
      </w:r>
      <w:r w:rsidRPr="00805959">
        <w:t>Hrvatskoj</w:t>
      </w:r>
      <w:r w:rsidRPr="00805959">
        <w:rPr>
          <w:spacing w:val="12"/>
        </w:rPr>
        <w:t xml:space="preserve"> </w:t>
      </w:r>
      <w:r w:rsidRPr="00805959">
        <w:t>ili</w:t>
      </w:r>
      <w:r w:rsidRPr="00805959">
        <w:rPr>
          <w:spacing w:val="12"/>
          <w:u w:val="single"/>
        </w:rPr>
        <w:t xml:space="preserve"> </w:t>
      </w:r>
      <w:r w:rsidRPr="00805959">
        <w:rPr>
          <w:u w:val="single"/>
        </w:rPr>
        <w:t>osoba</w:t>
      </w:r>
      <w:r w:rsidRPr="00805959">
        <w:rPr>
          <w:spacing w:val="7"/>
          <w:u w:val="single"/>
        </w:rPr>
        <w:t xml:space="preserve"> </w:t>
      </w:r>
      <w:r w:rsidRPr="00805959">
        <w:rPr>
          <w:u w:val="single"/>
        </w:rPr>
        <w:t>koja</w:t>
      </w:r>
      <w:r w:rsidRPr="00805959">
        <w:rPr>
          <w:spacing w:val="12"/>
          <w:u w:val="single"/>
        </w:rPr>
        <w:t xml:space="preserve"> </w:t>
      </w:r>
      <w:r w:rsidRPr="00805959">
        <w:rPr>
          <w:u w:val="single"/>
        </w:rPr>
        <w:t>je</w:t>
      </w:r>
      <w:r w:rsidRPr="00805959">
        <w:rPr>
          <w:spacing w:val="12"/>
          <w:u w:val="single"/>
        </w:rPr>
        <w:t xml:space="preserve"> </w:t>
      </w:r>
      <w:r w:rsidRPr="00805959">
        <w:rPr>
          <w:u w:val="single"/>
        </w:rPr>
        <w:t>član</w:t>
      </w:r>
    </w:p>
    <w:p w14:paraId="1DE0FF10" w14:textId="77777777" w:rsidR="00C930A3" w:rsidRPr="00805959" w:rsidRDefault="00F64EAC" w:rsidP="007A145B">
      <w:pPr>
        <w:pStyle w:val="Tijeloteksta"/>
        <w:spacing w:before="39" w:line="276" w:lineRule="auto"/>
        <w:ind w:left="940" w:right="215"/>
        <w:jc w:val="both"/>
      </w:pPr>
      <w:r w:rsidRPr="00805959">
        <w:rPr>
          <w:rFonts w:ascii="Times New Roman" w:hAnsi="Times New Roman"/>
          <w:spacing w:val="-56"/>
          <w:u w:val="single"/>
        </w:rPr>
        <w:t xml:space="preserve"> </w:t>
      </w:r>
      <w:r w:rsidRPr="00805959">
        <w:rPr>
          <w:u w:val="single"/>
        </w:rPr>
        <w:t>upravnog, upravljačkog ili nadzornog tijela ili ima ovlasti zastupanja, donošenja odluka ili</w:t>
      </w:r>
      <w:r w:rsidRPr="00805959">
        <w:t xml:space="preserve"> </w:t>
      </w:r>
      <w:r w:rsidRPr="00805959">
        <w:rPr>
          <w:u w:val="single"/>
        </w:rPr>
        <w:t>nadzora</w:t>
      </w:r>
      <w:r w:rsidRPr="00805959">
        <w:rPr>
          <w:spacing w:val="-5"/>
          <w:u w:val="single"/>
        </w:rPr>
        <w:t xml:space="preserve"> </w:t>
      </w:r>
      <w:r w:rsidRPr="00805959">
        <w:rPr>
          <w:u w:val="single"/>
        </w:rPr>
        <w:t>toga</w:t>
      </w:r>
      <w:r w:rsidRPr="00805959">
        <w:rPr>
          <w:spacing w:val="-4"/>
          <w:u w:val="single"/>
        </w:rPr>
        <w:t xml:space="preserve"> </w:t>
      </w:r>
      <w:r w:rsidRPr="00805959">
        <w:rPr>
          <w:u w:val="single"/>
        </w:rPr>
        <w:t>gospodarskog</w:t>
      </w:r>
      <w:r w:rsidRPr="00805959">
        <w:rPr>
          <w:spacing w:val="-4"/>
          <w:u w:val="single"/>
        </w:rPr>
        <w:t xml:space="preserve"> </w:t>
      </w:r>
      <w:r w:rsidRPr="00805959">
        <w:rPr>
          <w:u w:val="single"/>
        </w:rPr>
        <w:t>subjekta</w:t>
      </w:r>
      <w:r w:rsidRPr="00805959">
        <w:rPr>
          <w:spacing w:val="-3"/>
        </w:rPr>
        <w:t xml:space="preserve"> </w:t>
      </w:r>
      <w:r w:rsidRPr="00805959">
        <w:t>i</w:t>
      </w:r>
      <w:r w:rsidRPr="00805959">
        <w:rPr>
          <w:spacing w:val="-4"/>
        </w:rPr>
        <w:t xml:space="preserve"> </w:t>
      </w:r>
      <w:r w:rsidRPr="00805959">
        <w:t>koja</w:t>
      </w:r>
      <w:r w:rsidRPr="00805959">
        <w:rPr>
          <w:spacing w:val="-3"/>
        </w:rPr>
        <w:t xml:space="preserve"> </w:t>
      </w:r>
      <w:r w:rsidRPr="00805959">
        <w:t>nije</w:t>
      </w:r>
      <w:r w:rsidRPr="00805959">
        <w:rPr>
          <w:spacing w:val="-4"/>
        </w:rPr>
        <w:t xml:space="preserve"> </w:t>
      </w:r>
      <w:r w:rsidRPr="00805959">
        <w:t>državljanin</w:t>
      </w:r>
      <w:r w:rsidRPr="00805959">
        <w:rPr>
          <w:spacing w:val="-4"/>
        </w:rPr>
        <w:t xml:space="preserve"> </w:t>
      </w:r>
      <w:r w:rsidRPr="00805959">
        <w:t>Republike</w:t>
      </w:r>
      <w:r w:rsidRPr="00805959">
        <w:rPr>
          <w:spacing w:val="-4"/>
        </w:rPr>
        <w:t xml:space="preserve"> </w:t>
      </w:r>
      <w:r w:rsidRPr="00805959">
        <w:t>Hrvatske</w:t>
      </w:r>
      <w:r w:rsidRPr="00805959">
        <w:rPr>
          <w:spacing w:val="-4"/>
        </w:rPr>
        <w:t xml:space="preserve"> </w:t>
      </w:r>
      <w:r w:rsidRPr="00805959">
        <w:t xml:space="preserve">pravomoćnom presudom osuđena za kaznena djela iz točke 1. </w:t>
      </w:r>
      <w:proofErr w:type="spellStart"/>
      <w:r w:rsidRPr="00805959">
        <w:t>podtočaka</w:t>
      </w:r>
      <w:proofErr w:type="spellEnd"/>
      <w:r w:rsidRPr="00805959">
        <w:t xml:space="preserve"> od a) do f) i za odgovarajuća kaznena djela koja, prema nacionalnim propisima države poslovnog </w:t>
      </w:r>
      <w:proofErr w:type="spellStart"/>
      <w:r w:rsidRPr="00805959">
        <w:t>nastana</w:t>
      </w:r>
      <w:proofErr w:type="spellEnd"/>
      <w:r w:rsidRPr="00805959">
        <w:t xml:space="preserve"> gospodarskog subjekta, odnosno države čiji je osoba državljanin, obuhvaćaju razloge za isključenje iz</w:t>
      </w:r>
      <w:r w:rsidRPr="00805959">
        <w:rPr>
          <w:spacing w:val="2"/>
          <w:u w:val="single"/>
        </w:rPr>
        <w:t xml:space="preserve"> </w:t>
      </w:r>
      <w:r w:rsidRPr="00805959">
        <w:rPr>
          <w:u w:val="single"/>
        </w:rPr>
        <w:t>članka</w:t>
      </w:r>
    </w:p>
    <w:p w14:paraId="5BA5DA1C" w14:textId="77777777" w:rsidR="00C930A3" w:rsidRPr="00805959" w:rsidRDefault="00F64EAC" w:rsidP="007A145B">
      <w:pPr>
        <w:pStyle w:val="Tijeloteksta"/>
        <w:spacing w:before="2"/>
        <w:ind w:left="940" w:right="215"/>
      </w:pPr>
      <w:r w:rsidRPr="00805959">
        <w:rPr>
          <w:rFonts w:ascii="Times New Roman" w:hAnsi="Times New Roman"/>
          <w:spacing w:val="-56"/>
          <w:u w:val="single"/>
        </w:rPr>
        <w:t xml:space="preserve"> </w:t>
      </w:r>
      <w:r w:rsidRPr="00805959">
        <w:rPr>
          <w:u w:val="single"/>
        </w:rPr>
        <w:t>57. stavka 1. točaka od (a) do (f) Direktive 2014/24/EU</w:t>
      </w:r>
      <w:r w:rsidRPr="00805959">
        <w:t>.</w:t>
      </w:r>
    </w:p>
    <w:p w14:paraId="04AD4116" w14:textId="77777777" w:rsidR="00C930A3" w:rsidRPr="00805959" w:rsidRDefault="00F64EAC" w:rsidP="007A145B">
      <w:pPr>
        <w:pStyle w:val="Tijeloteksta"/>
        <w:spacing w:before="38" w:line="276" w:lineRule="auto"/>
        <w:ind w:right="215"/>
        <w:jc w:val="both"/>
      </w:pPr>
      <w:r w:rsidRPr="00805959">
        <w:t>Razdoblje</w:t>
      </w:r>
      <w:r w:rsidRPr="00805959">
        <w:rPr>
          <w:spacing w:val="-4"/>
        </w:rPr>
        <w:t xml:space="preserve"> </w:t>
      </w:r>
      <w:r w:rsidRPr="00805959">
        <w:t>isključenja</w:t>
      </w:r>
      <w:r w:rsidRPr="00805959">
        <w:rPr>
          <w:spacing w:val="-3"/>
        </w:rPr>
        <w:t xml:space="preserve"> </w:t>
      </w:r>
      <w:r w:rsidRPr="00805959">
        <w:t>gospodarskog</w:t>
      </w:r>
      <w:r w:rsidRPr="00805959">
        <w:rPr>
          <w:spacing w:val="-4"/>
        </w:rPr>
        <w:t xml:space="preserve"> </w:t>
      </w:r>
      <w:r w:rsidRPr="00805959">
        <w:t>subjekta</w:t>
      </w:r>
      <w:r w:rsidRPr="00805959">
        <w:rPr>
          <w:spacing w:val="-3"/>
        </w:rPr>
        <w:t xml:space="preserve"> </w:t>
      </w:r>
      <w:r w:rsidRPr="00805959">
        <w:t>kod</w:t>
      </w:r>
      <w:r w:rsidRPr="00805959">
        <w:rPr>
          <w:spacing w:val="-4"/>
        </w:rPr>
        <w:t xml:space="preserve"> </w:t>
      </w:r>
      <w:r w:rsidRPr="00805959">
        <w:t>kojeg</w:t>
      </w:r>
      <w:r w:rsidRPr="00805959">
        <w:rPr>
          <w:spacing w:val="-3"/>
        </w:rPr>
        <w:t xml:space="preserve"> </w:t>
      </w:r>
      <w:r w:rsidRPr="00805959">
        <w:t>su</w:t>
      </w:r>
      <w:r w:rsidRPr="00805959">
        <w:rPr>
          <w:spacing w:val="-4"/>
        </w:rPr>
        <w:t xml:space="preserve"> </w:t>
      </w:r>
      <w:r w:rsidRPr="00805959">
        <w:t>ostvarene</w:t>
      </w:r>
      <w:r w:rsidRPr="00805959">
        <w:rPr>
          <w:spacing w:val="-3"/>
        </w:rPr>
        <w:t xml:space="preserve"> </w:t>
      </w:r>
      <w:r w:rsidRPr="00805959">
        <w:t>osnove</w:t>
      </w:r>
      <w:r w:rsidRPr="00805959">
        <w:rPr>
          <w:spacing w:val="-3"/>
        </w:rPr>
        <w:t xml:space="preserve"> </w:t>
      </w:r>
      <w:r w:rsidRPr="00805959">
        <w:t>za</w:t>
      </w:r>
      <w:r w:rsidRPr="00805959">
        <w:rPr>
          <w:spacing w:val="-3"/>
        </w:rPr>
        <w:t xml:space="preserve"> </w:t>
      </w:r>
      <w:r w:rsidRPr="00805959">
        <w:t>isključenje</w:t>
      </w:r>
      <w:r w:rsidRPr="00805959">
        <w:rPr>
          <w:spacing w:val="-3"/>
        </w:rPr>
        <w:t xml:space="preserve"> </w:t>
      </w:r>
      <w:r w:rsidRPr="00805959">
        <w:t>iz</w:t>
      </w:r>
      <w:r w:rsidRPr="00805959">
        <w:rPr>
          <w:spacing w:val="-4"/>
        </w:rPr>
        <w:t xml:space="preserve"> </w:t>
      </w:r>
      <w:r w:rsidRPr="00805959">
        <w:t>postupka javne</w:t>
      </w:r>
      <w:r w:rsidRPr="00805959">
        <w:rPr>
          <w:spacing w:val="-13"/>
        </w:rPr>
        <w:t xml:space="preserve"> </w:t>
      </w:r>
      <w:r w:rsidRPr="00805959">
        <w:t>nabave</w:t>
      </w:r>
      <w:r w:rsidRPr="00805959">
        <w:rPr>
          <w:spacing w:val="-12"/>
        </w:rPr>
        <w:t xml:space="preserve"> </w:t>
      </w:r>
      <w:r w:rsidRPr="00805959">
        <w:t>sukladno</w:t>
      </w:r>
      <w:r w:rsidRPr="00805959">
        <w:rPr>
          <w:spacing w:val="-12"/>
        </w:rPr>
        <w:t xml:space="preserve"> </w:t>
      </w:r>
      <w:r w:rsidRPr="00805959">
        <w:t>ovoj</w:t>
      </w:r>
      <w:r w:rsidRPr="00805959">
        <w:rPr>
          <w:spacing w:val="-16"/>
        </w:rPr>
        <w:t xml:space="preserve"> </w:t>
      </w:r>
      <w:r w:rsidRPr="00805959">
        <w:t>točki</w:t>
      </w:r>
      <w:r w:rsidRPr="00805959">
        <w:rPr>
          <w:spacing w:val="-13"/>
        </w:rPr>
        <w:t xml:space="preserve"> </w:t>
      </w:r>
      <w:r w:rsidRPr="00805959">
        <w:t>Dokumentacije</w:t>
      </w:r>
      <w:r w:rsidRPr="00805959">
        <w:rPr>
          <w:spacing w:val="-15"/>
        </w:rPr>
        <w:t xml:space="preserve"> </w:t>
      </w:r>
      <w:r w:rsidRPr="00805959">
        <w:t>o</w:t>
      </w:r>
      <w:r w:rsidRPr="00805959">
        <w:rPr>
          <w:spacing w:val="-12"/>
        </w:rPr>
        <w:t xml:space="preserve"> </w:t>
      </w:r>
      <w:r w:rsidRPr="00805959">
        <w:t>nabavi</w:t>
      </w:r>
      <w:r w:rsidRPr="00805959">
        <w:rPr>
          <w:spacing w:val="-14"/>
        </w:rPr>
        <w:t xml:space="preserve"> </w:t>
      </w:r>
      <w:r w:rsidRPr="00805959">
        <w:t>je</w:t>
      </w:r>
      <w:r w:rsidRPr="00805959">
        <w:rPr>
          <w:spacing w:val="-15"/>
        </w:rPr>
        <w:t xml:space="preserve"> </w:t>
      </w:r>
      <w:r w:rsidRPr="00805959">
        <w:t>5</w:t>
      </w:r>
      <w:r w:rsidRPr="00805959">
        <w:rPr>
          <w:spacing w:val="-12"/>
        </w:rPr>
        <w:t xml:space="preserve"> </w:t>
      </w:r>
      <w:r w:rsidRPr="00805959">
        <w:t>godina</w:t>
      </w:r>
      <w:r w:rsidRPr="00805959">
        <w:rPr>
          <w:spacing w:val="-15"/>
        </w:rPr>
        <w:t xml:space="preserve"> </w:t>
      </w:r>
      <w:r w:rsidRPr="00805959">
        <w:t>od</w:t>
      </w:r>
      <w:r w:rsidRPr="00805959">
        <w:rPr>
          <w:spacing w:val="-15"/>
        </w:rPr>
        <w:t xml:space="preserve"> </w:t>
      </w:r>
      <w:r w:rsidRPr="00805959">
        <w:t>dana</w:t>
      </w:r>
      <w:r w:rsidRPr="00805959">
        <w:rPr>
          <w:spacing w:val="-13"/>
        </w:rPr>
        <w:t xml:space="preserve"> </w:t>
      </w:r>
      <w:r w:rsidRPr="00805959">
        <w:t>pravomoćnosti</w:t>
      </w:r>
      <w:r w:rsidRPr="00805959">
        <w:rPr>
          <w:spacing w:val="-13"/>
        </w:rPr>
        <w:t xml:space="preserve"> </w:t>
      </w:r>
      <w:r w:rsidRPr="00805959">
        <w:t>presude, osim ako pravomoćnom presudom nije određeno</w:t>
      </w:r>
      <w:r w:rsidRPr="00805959">
        <w:rPr>
          <w:spacing w:val="-2"/>
        </w:rPr>
        <w:t xml:space="preserve"> </w:t>
      </w:r>
      <w:r w:rsidRPr="00805959">
        <w:t>drukčije.</w:t>
      </w:r>
    </w:p>
    <w:p w14:paraId="05A6A577" w14:textId="77777777" w:rsidR="00C930A3" w:rsidRPr="00805959" w:rsidRDefault="00C930A3" w:rsidP="007A145B">
      <w:pPr>
        <w:pStyle w:val="Tijeloteksta"/>
        <w:spacing w:before="6"/>
        <w:ind w:left="0" w:right="215"/>
        <w:rPr>
          <w:sz w:val="16"/>
        </w:rPr>
      </w:pPr>
    </w:p>
    <w:p w14:paraId="652669BF" w14:textId="77777777" w:rsidR="00C930A3" w:rsidRPr="00805959" w:rsidRDefault="00F64EAC" w:rsidP="007A145B">
      <w:pPr>
        <w:pStyle w:val="Tijeloteksta"/>
        <w:spacing w:before="1"/>
        <w:ind w:right="215"/>
        <w:jc w:val="both"/>
      </w:pPr>
      <w:r w:rsidRPr="00805959">
        <w:t>Naručitelj će isključiti gospodarskog subjekta u bilo kojem trenutku tijekom postupka javne nabave</w:t>
      </w:r>
    </w:p>
    <w:p w14:paraId="0DB3A1FA" w14:textId="77777777" w:rsidR="00C930A3" w:rsidRPr="00805959" w:rsidRDefault="00F64EAC" w:rsidP="007A145B">
      <w:pPr>
        <w:pStyle w:val="Tijeloteksta"/>
        <w:spacing w:before="41"/>
        <w:ind w:right="215"/>
        <w:jc w:val="both"/>
      </w:pPr>
      <w:r w:rsidRPr="00805959">
        <w:t>ako utvrdi da postoje osnove za isključenje prema prethodno navedenim točkama 1. i 2.</w:t>
      </w:r>
    </w:p>
    <w:p w14:paraId="06490CA4" w14:textId="77777777" w:rsidR="00D05F13" w:rsidRPr="00805959" w:rsidRDefault="00D05F13" w:rsidP="007A145B">
      <w:pPr>
        <w:pStyle w:val="Tijeloteksta"/>
        <w:spacing w:before="9"/>
        <w:ind w:left="0" w:right="215"/>
        <w:rPr>
          <w:sz w:val="16"/>
        </w:rPr>
      </w:pPr>
      <w:r w:rsidRPr="00805959">
        <w:rPr>
          <w:sz w:val="16"/>
        </w:rPr>
        <w:br w:type="page"/>
      </w:r>
    </w:p>
    <w:p w14:paraId="3F59A247" w14:textId="188A220D" w:rsidR="00C930A3" w:rsidRPr="00805959" w:rsidRDefault="00DE0B8D" w:rsidP="007A145B">
      <w:pPr>
        <w:pStyle w:val="Tijeloteksta"/>
        <w:spacing w:before="9"/>
        <w:ind w:left="0" w:right="215"/>
        <w:rPr>
          <w:sz w:val="16"/>
        </w:rPr>
      </w:pPr>
      <w:r w:rsidRPr="00805959">
        <w:rPr>
          <w:noProof/>
          <w:lang w:eastAsia="hr-HR" w:bidi="ar-SA"/>
        </w:rPr>
        <w:lastRenderedPageBreak/>
        <mc:AlternateContent>
          <mc:Choice Requires="wps">
            <w:drawing>
              <wp:anchor distT="0" distB="0" distL="0" distR="0" simplePos="0" relativeHeight="251643904" behindDoc="1" locked="0" layoutInCell="1" allowOverlap="1" wp14:anchorId="1B3C30EB" wp14:editId="3298AF0F">
                <wp:simplePos x="0" y="0"/>
                <wp:positionH relativeFrom="page">
                  <wp:posOffset>843280</wp:posOffset>
                </wp:positionH>
                <wp:positionV relativeFrom="paragraph">
                  <wp:posOffset>158115</wp:posOffset>
                </wp:positionV>
                <wp:extent cx="5876290" cy="890270"/>
                <wp:effectExtent l="5080" t="7620" r="5080" b="6985"/>
                <wp:wrapTopAndBottom/>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90270"/>
                        </a:xfrm>
                        <a:prstGeom prst="rect">
                          <a:avLst/>
                        </a:prstGeom>
                        <a:solidFill>
                          <a:srgbClr val="C5D9F0"/>
                        </a:solidFill>
                        <a:ln w="6097">
                          <a:solidFill>
                            <a:srgbClr val="000000"/>
                          </a:solidFill>
                          <a:miter lim="800000"/>
                          <a:headEnd/>
                          <a:tailEnd/>
                        </a:ln>
                      </wps:spPr>
                      <wps:txbx>
                        <w:txbxContent>
                          <w:p w14:paraId="7595CFE2" w14:textId="77777777" w:rsidR="00836AA0" w:rsidRPr="001B1285" w:rsidRDefault="00836AA0">
                            <w:pPr>
                              <w:spacing w:before="18" w:line="273" w:lineRule="auto"/>
                              <w:ind w:left="107"/>
                              <w:rPr>
                                <w:i/>
                              </w:rPr>
                            </w:pPr>
                            <w:r w:rsidRPr="001B1285">
                              <w:rPr>
                                <w:i/>
                              </w:rPr>
                              <w:t>Gospodarski subjekt u ponudi dostavlja e-ESPD obrazac te je obvezan ispuniti podatke sukladno uputama u ESPD-u koji se odnose na osnove za isključenje gospodarskog subjekta:</w:t>
                            </w:r>
                          </w:p>
                          <w:p w14:paraId="0F551547" w14:textId="77777777" w:rsidR="00836AA0" w:rsidRPr="001B1285" w:rsidRDefault="00836AA0">
                            <w:pPr>
                              <w:spacing w:before="122"/>
                              <w:ind w:left="107"/>
                              <w:rPr>
                                <w:i/>
                              </w:rPr>
                            </w:pPr>
                            <w:r w:rsidRPr="001B1285">
                              <w:rPr>
                                <w:i/>
                              </w:rPr>
                              <w:t>e-ESPD obrazac, Dio III: Osnove za isključenje, Odjeljak A: OSNOVE POVEZANE S KAZNENIM</w:t>
                            </w:r>
                          </w:p>
                          <w:p w14:paraId="4E1E0827" w14:textId="77777777" w:rsidR="00836AA0" w:rsidRPr="001B1285" w:rsidRDefault="00836AA0">
                            <w:pPr>
                              <w:spacing w:before="41"/>
                              <w:ind w:left="107"/>
                              <w:rPr>
                                <w:i/>
                              </w:rPr>
                            </w:pPr>
                            <w:r w:rsidRPr="001B1285">
                              <w:rPr>
                                <w:i/>
                              </w:rPr>
                              <w:t>PRESUDAMA 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30EB" id="Text Box 60" o:spid="_x0000_s1030" type="#_x0000_t202" style="position:absolute;margin-left:66.4pt;margin-top:12.45pt;width:462.7pt;height:70.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" fillcolor="#c5d9f0" strokeweight=".16936mm">
                <v:textbox inset="0,0,0,0">
                  <w:txbxContent>
                    <w:p w14:paraId="7595CFE2" w14:textId="77777777" w:rsidR="00836AA0" w:rsidRPr="001B1285" w:rsidRDefault="00836AA0">
                      <w:pPr>
                        <w:spacing w:before="18" w:line="273" w:lineRule="auto"/>
                        <w:ind w:left="107"/>
                        <w:rPr>
                          <w:i/>
                        </w:rPr>
                      </w:pPr>
                      <w:r w:rsidRPr="001B1285">
                        <w:rPr>
                          <w:i/>
                        </w:rPr>
                        <w:t>Gospodarski subjekt u ponudi dostavlja e-ESPD obrazac te je obvezan ispuniti podatke sukladno uputama u ESPD-u koji se odnose na osnove za isključenje gospodarskog subjekta:</w:t>
                      </w:r>
                    </w:p>
                    <w:p w14:paraId="0F551547" w14:textId="77777777" w:rsidR="00836AA0" w:rsidRPr="001B1285" w:rsidRDefault="00836AA0">
                      <w:pPr>
                        <w:spacing w:before="122"/>
                        <w:ind w:left="107"/>
                        <w:rPr>
                          <w:i/>
                        </w:rPr>
                      </w:pPr>
                      <w:r w:rsidRPr="001B1285">
                        <w:rPr>
                          <w:i/>
                        </w:rPr>
                        <w:t>e-ESPD obrazac, Dio III: Osnove za isključenje, Odjeljak A: OSNOVE POVEZANE S KAZNENIM</w:t>
                      </w:r>
                    </w:p>
                    <w:p w14:paraId="4E1E0827" w14:textId="77777777" w:rsidR="00836AA0" w:rsidRPr="001B1285" w:rsidRDefault="00836AA0">
                      <w:pPr>
                        <w:spacing w:before="41"/>
                        <w:ind w:left="107"/>
                        <w:rPr>
                          <w:i/>
                        </w:rPr>
                      </w:pPr>
                      <w:r w:rsidRPr="001B1285">
                        <w:rPr>
                          <w:i/>
                        </w:rPr>
                        <w:t>PRESUDAMA za sve gospodarske subjekte u ponudi</w:t>
                      </w:r>
                    </w:p>
                  </w:txbxContent>
                </v:textbox>
                <w10:wrap type="topAndBottom" anchorx="page"/>
              </v:shape>
            </w:pict>
          </mc:Fallback>
        </mc:AlternateContent>
      </w:r>
    </w:p>
    <w:p w14:paraId="5303E911" w14:textId="3B76A0BB" w:rsidR="004F1806" w:rsidRPr="00805959" w:rsidRDefault="004F1806" w:rsidP="007A145B">
      <w:pPr>
        <w:ind w:right="215"/>
      </w:pPr>
    </w:p>
    <w:p w14:paraId="6CB348F2" w14:textId="27BE8513" w:rsidR="00C930A3" w:rsidRPr="00805959" w:rsidRDefault="00F64EAC" w:rsidP="007A145B">
      <w:pPr>
        <w:pStyle w:val="Tijeloteksta"/>
        <w:spacing w:before="90" w:line="276" w:lineRule="auto"/>
        <w:ind w:right="215"/>
        <w:jc w:val="both"/>
      </w:pPr>
      <w:r w:rsidRPr="00805959">
        <w:t>Naručitelj može prije donošenja odluke u postupku javne nabave od gospodarskog subjekta koji je podnio ekonomski najpovoljniju ponudu zatražiti da u primjerenom roku, ne kraćem od pet dana, dostavi sljedeće ažurirane popratne dokumente (osim ako već posjeduje te dokumente):</w:t>
      </w:r>
    </w:p>
    <w:p w14:paraId="344BE2A6" w14:textId="50760EB0" w:rsidR="00C930A3" w:rsidRPr="00805959" w:rsidRDefault="00DE0B8D" w:rsidP="007A145B">
      <w:pPr>
        <w:pStyle w:val="Tijeloteksta"/>
        <w:ind w:left="102" w:right="215"/>
        <w:rPr>
          <w:sz w:val="20"/>
        </w:rPr>
      </w:pPr>
      <w:r w:rsidRPr="00805959">
        <w:rPr>
          <w:noProof/>
          <w:sz w:val="20"/>
          <w:lang w:eastAsia="hr-HR" w:bidi="ar-SA"/>
        </w:rPr>
        <mc:AlternateContent>
          <mc:Choice Requires="wps">
            <w:drawing>
              <wp:inline distT="0" distB="0" distL="0" distR="0" wp14:anchorId="3981AE53" wp14:editId="3B0BD84E">
                <wp:extent cx="5876290" cy="815975"/>
                <wp:effectExtent l="10795" t="6350" r="8890" b="6350"/>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15975"/>
                        </a:xfrm>
                        <a:prstGeom prst="rect">
                          <a:avLst/>
                        </a:prstGeom>
                        <a:solidFill>
                          <a:srgbClr val="EAF0DD"/>
                        </a:solidFill>
                        <a:ln w="6097">
                          <a:solidFill>
                            <a:srgbClr val="000000"/>
                          </a:solidFill>
                          <a:miter lim="800000"/>
                          <a:headEnd/>
                          <a:tailEnd/>
                        </a:ln>
                      </wps:spPr>
                      <wps:txbx>
                        <w:txbxContent>
                          <w:p w14:paraId="32721CDF" w14:textId="77777777" w:rsidR="00836AA0" w:rsidRPr="00783619" w:rsidRDefault="00836AA0">
                            <w:pPr>
                              <w:spacing w:before="19" w:line="276" w:lineRule="auto"/>
                              <w:ind w:left="107" w:right="104"/>
                              <w:jc w:val="both"/>
                              <w:rPr>
                                <w:i/>
                              </w:rPr>
                            </w:pPr>
                            <w:r w:rsidRPr="00783619">
                              <w:rPr>
                                <w:i/>
                              </w:rPr>
                              <w:t>izvadak</w:t>
                            </w:r>
                            <w:r w:rsidRPr="00783619">
                              <w:rPr>
                                <w:i/>
                                <w:spacing w:val="-4"/>
                              </w:rPr>
                              <w:t xml:space="preserve"> </w:t>
                            </w:r>
                            <w:r w:rsidRPr="00783619">
                              <w:rPr>
                                <w:i/>
                              </w:rPr>
                              <w:t>iz</w:t>
                            </w:r>
                            <w:r w:rsidRPr="00783619">
                              <w:rPr>
                                <w:i/>
                                <w:spacing w:val="-5"/>
                              </w:rPr>
                              <w:t xml:space="preserve"> </w:t>
                            </w:r>
                            <w:r w:rsidRPr="00783619">
                              <w:rPr>
                                <w:i/>
                              </w:rPr>
                              <w:t>kaznene</w:t>
                            </w:r>
                            <w:r w:rsidRPr="00783619">
                              <w:rPr>
                                <w:i/>
                                <w:spacing w:val="-5"/>
                              </w:rPr>
                              <w:t xml:space="preserve"> </w:t>
                            </w:r>
                            <w:r w:rsidRPr="00783619">
                              <w:rPr>
                                <w:i/>
                              </w:rPr>
                              <w:t>evidencije</w:t>
                            </w:r>
                            <w:r w:rsidRPr="00783619">
                              <w:rPr>
                                <w:i/>
                                <w:spacing w:val="-4"/>
                              </w:rPr>
                              <w:t xml:space="preserve"> </w:t>
                            </w:r>
                            <w:r w:rsidRPr="00783619">
                              <w:rPr>
                                <w:i/>
                              </w:rPr>
                              <w:t>ili</w:t>
                            </w:r>
                            <w:r w:rsidRPr="00783619">
                              <w:rPr>
                                <w:i/>
                                <w:spacing w:val="-3"/>
                              </w:rPr>
                              <w:t xml:space="preserve"> </w:t>
                            </w:r>
                            <w:r w:rsidRPr="00783619">
                              <w:rPr>
                                <w:i/>
                              </w:rPr>
                              <w:t>drugog</w:t>
                            </w:r>
                            <w:r w:rsidRPr="00783619">
                              <w:rPr>
                                <w:i/>
                                <w:spacing w:val="-5"/>
                              </w:rPr>
                              <w:t xml:space="preserve"> </w:t>
                            </w:r>
                            <w:r w:rsidRPr="00783619">
                              <w:rPr>
                                <w:i/>
                              </w:rPr>
                              <w:t>odgovarajućeg</w:t>
                            </w:r>
                            <w:r w:rsidRPr="00783619">
                              <w:rPr>
                                <w:i/>
                                <w:spacing w:val="-8"/>
                              </w:rPr>
                              <w:t xml:space="preserve"> </w:t>
                            </w:r>
                            <w:r w:rsidRPr="00783619">
                              <w:rPr>
                                <w:i/>
                              </w:rPr>
                              <w:t>registra</w:t>
                            </w:r>
                            <w:r w:rsidRPr="00783619">
                              <w:rPr>
                                <w:i/>
                                <w:spacing w:val="-7"/>
                              </w:rPr>
                              <w:t xml:space="preserve"> </w:t>
                            </w:r>
                            <w:r w:rsidRPr="00783619">
                              <w:rPr>
                                <w:i/>
                              </w:rPr>
                              <w:t>ili,</w:t>
                            </w:r>
                            <w:r w:rsidRPr="00783619">
                              <w:rPr>
                                <w:i/>
                                <w:spacing w:val="-3"/>
                              </w:rPr>
                              <w:t xml:space="preserve"> </w:t>
                            </w:r>
                            <w:r w:rsidRPr="00783619">
                              <w:rPr>
                                <w:i/>
                              </w:rPr>
                              <w:t>ako</w:t>
                            </w:r>
                            <w:r w:rsidRPr="00783619">
                              <w:rPr>
                                <w:i/>
                                <w:spacing w:val="-7"/>
                              </w:rPr>
                              <w:t xml:space="preserve"> </w:t>
                            </w:r>
                            <w:r w:rsidRPr="00783619">
                              <w:rPr>
                                <w:i/>
                              </w:rPr>
                              <w:t>to</w:t>
                            </w:r>
                            <w:r w:rsidRPr="00783619">
                              <w:rPr>
                                <w:i/>
                                <w:spacing w:val="-7"/>
                              </w:rPr>
                              <w:t xml:space="preserve"> </w:t>
                            </w:r>
                            <w:r w:rsidRPr="00783619">
                              <w:rPr>
                                <w:i/>
                              </w:rPr>
                              <w:t>nije</w:t>
                            </w:r>
                            <w:r w:rsidRPr="00783619">
                              <w:rPr>
                                <w:i/>
                                <w:spacing w:val="-7"/>
                              </w:rPr>
                              <w:t xml:space="preserve"> </w:t>
                            </w:r>
                            <w:r w:rsidRPr="00783619">
                              <w:rPr>
                                <w:i/>
                              </w:rPr>
                              <w:t>moguće,</w:t>
                            </w:r>
                            <w:r w:rsidRPr="00783619">
                              <w:rPr>
                                <w:i/>
                                <w:spacing w:val="-4"/>
                              </w:rPr>
                              <w:t xml:space="preserve"> </w:t>
                            </w:r>
                            <w:r w:rsidRPr="00783619">
                              <w:rPr>
                                <w:i/>
                              </w:rPr>
                              <w:t>jednakovrijedni dokument nadležne sudske ili upravne vlasti u državi poslovnog nastana gospodarskog subjekta, odnosno državi čiji je osoba državljanin, kojim se dokazuje da ne postoje navedene osnove za isključenje.</w:t>
                            </w:r>
                          </w:p>
                        </w:txbxContent>
                      </wps:txbx>
                      <wps:bodyPr rot="0" vert="horz" wrap="square" lIns="0" tIns="0" rIns="0" bIns="0" anchor="t" anchorCtr="0" upright="1">
                        <a:noAutofit/>
                      </wps:bodyPr>
                    </wps:wsp>
                  </a:graphicData>
                </a:graphic>
              </wp:inline>
            </w:drawing>
          </mc:Choice>
          <mc:Fallback>
            <w:pict>
              <v:shape w14:anchorId="3981AE53" id="Text Box 68" o:spid="_x0000_s1031" type="#_x0000_t202" style="width:462.7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" fillcolor="#eaf0dd" strokeweight=".16936mm">
                <v:textbox inset="0,0,0,0">
                  <w:txbxContent>
                    <w:p w14:paraId="32721CDF" w14:textId="77777777" w:rsidR="00836AA0" w:rsidRPr="00783619" w:rsidRDefault="00836AA0">
                      <w:pPr>
                        <w:spacing w:before="19" w:line="276" w:lineRule="auto"/>
                        <w:ind w:left="107" w:right="104"/>
                        <w:jc w:val="both"/>
                        <w:rPr>
                          <w:i/>
                        </w:rPr>
                      </w:pPr>
                      <w:r w:rsidRPr="00783619">
                        <w:rPr>
                          <w:i/>
                        </w:rPr>
                        <w:t>izvadak</w:t>
                      </w:r>
                      <w:r w:rsidRPr="00783619">
                        <w:rPr>
                          <w:i/>
                          <w:spacing w:val="-4"/>
                        </w:rPr>
                        <w:t xml:space="preserve"> </w:t>
                      </w:r>
                      <w:r w:rsidRPr="00783619">
                        <w:rPr>
                          <w:i/>
                        </w:rPr>
                        <w:t>iz</w:t>
                      </w:r>
                      <w:r w:rsidRPr="00783619">
                        <w:rPr>
                          <w:i/>
                          <w:spacing w:val="-5"/>
                        </w:rPr>
                        <w:t xml:space="preserve"> </w:t>
                      </w:r>
                      <w:r w:rsidRPr="00783619">
                        <w:rPr>
                          <w:i/>
                        </w:rPr>
                        <w:t>kaznene</w:t>
                      </w:r>
                      <w:r w:rsidRPr="00783619">
                        <w:rPr>
                          <w:i/>
                          <w:spacing w:val="-5"/>
                        </w:rPr>
                        <w:t xml:space="preserve"> </w:t>
                      </w:r>
                      <w:r w:rsidRPr="00783619">
                        <w:rPr>
                          <w:i/>
                        </w:rPr>
                        <w:t>evidencije</w:t>
                      </w:r>
                      <w:r w:rsidRPr="00783619">
                        <w:rPr>
                          <w:i/>
                          <w:spacing w:val="-4"/>
                        </w:rPr>
                        <w:t xml:space="preserve"> </w:t>
                      </w:r>
                      <w:r w:rsidRPr="00783619">
                        <w:rPr>
                          <w:i/>
                        </w:rPr>
                        <w:t>ili</w:t>
                      </w:r>
                      <w:r w:rsidRPr="00783619">
                        <w:rPr>
                          <w:i/>
                          <w:spacing w:val="-3"/>
                        </w:rPr>
                        <w:t xml:space="preserve"> </w:t>
                      </w:r>
                      <w:r w:rsidRPr="00783619">
                        <w:rPr>
                          <w:i/>
                        </w:rPr>
                        <w:t>drugog</w:t>
                      </w:r>
                      <w:r w:rsidRPr="00783619">
                        <w:rPr>
                          <w:i/>
                          <w:spacing w:val="-5"/>
                        </w:rPr>
                        <w:t xml:space="preserve"> </w:t>
                      </w:r>
                      <w:r w:rsidRPr="00783619">
                        <w:rPr>
                          <w:i/>
                        </w:rPr>
                        <w:t>odgovarajućeg</w:t>
                      </w:r>
                      <w:r w:rsidRPr="00783619">
                        <w:rPr>
                          <w:i/>
                          <w:spacing w:val="-8"/>
                        </w:rPr>
                        <w:t xml:space="preserve"> </w:t>
                      </w:r>
                      <w:r w:rsidRPr="00783619">
                        <w:rPr>
                          <w:i/>
                        </w:rPr>
                        <w:t>registra</w:t>
                      </w:r>
                      <w:r w:rsidRPr="00783619">
                        <w:rPr>
                          <w:i/>
                          <w:spacing w:val="-7"/>
                        </w:rPr>
                        <w:t xml:space="preserve"> </w:t>
                      </w:r>
                      <w:r w:rsidRPr="00783619">
                        <w:rPr>
                          <w:i/>
                        </w:rPr>
                        <w:t>ili,</w:t>
                      </w:r>
                      <w:r w:rsidRPr="00783619">
                        <w:rPr>
                          <w:i/>
                          <w:spacing w:val="-3"/>
                        </w:rPr>
                        <w:t xml:space="preserve"> </w:t>
                      </w:r>
                      <w:r w:rsidRPr="00783619">
                        <w:rPr>
                          <w:i/>
                        </w:rPr>
                        <w:t>ako</w:t>
                      </w:r>
                      <w:r w:rsidRPr="00783619">
                        <w:rPr>
                          <w:i/>
                          <w:spacing w:val="-7"/>
                        </w:rPr>
                        <w:t xml:space="preserve"> </w:t>
                      </w:r>
                      <w:r w:rsidRPr="00783619">
                        <w:rPr>
                          <w:i/>
                        </w:rPr>
                        <w:t>to</w:t>
                      </w:r>
                      <w:r w:rsidRPr="00783619">
                        <w:rPr>
                          <w:i/>
                          <w:spacing w:val="-7"/>
                        </w:rPr>
                        <w:t xml:space="preserve"> </w:t>
                      </w:r>
                      <w:r w:rsidRPr="00783619">
                        <w:rPr>
                          <w:i/>
                        </w:rPr>
                        <w:t>nije</w:t>
                      </w:r>
                      <w:r w:rsidRPr="00783619">
                        <w:rPr>
                          <w:i/>
                          <w:spacing w:val="-7"/>
                        </w:rPr>
                        <w:t xml:space="preserve"> </w:t>
                      </w:r>
                      <w:r w:rsidRPr="00783619">
                        <w:rPr>
                          <w:i/>
                        </w:rPr>
                        <w:t>moguće,</w:t>
                      </w:r>
                      <w:r w:rsidRPr="00783619">
                        <w:rPr>
                          <w:i/>
                          <w:spacing w:val="-4"/>
                        </w:rPr>
                        <w:t xml:space="preserve"> </w:t>
                      </w:r>
                      <w:r w:rsidRPr="00783619">
                        <w:rPr>
                          <w:i/>
                        </w:rPr>
                        <w:t>jednakovrijedni dokument nadležne sudske ili upravne vlasti u državi poslovnog nastana gospodarskog subjekta, odnosno državi čiji je osoba državljanin, kojim se dokazuje da ne postoje navedene osnove za isključenje.</w:t>
                      </w:r>
                    </w:p>
                  </w:txbxContent>
                </v:textbox>
                <w10:anchorlock/>
              </v:shape>
            </w:pict>
          </mc:Fallback>
        </mc:AlternateContent>
      </w:r>
    </w:p>
    <w:p w14:paraId="5E42D9C3" w14:textId="77777777" w:rsidR="00C930A3" w:rsidRPr="00805959" w:rsidRDefault="00F64EAC" w:rsidP="007A145B">
      <w:pPr>
        <w:pStyle w:val="Tijeloteksta"/>
        <w:spacing w:before="87" w:line="276" w:lineRule="auto"/>
        <w:ind w:right="215"/>
        <w:jc w:val="both"/>
      </w:pPr>
      <w:r w:rsidRPr="00805959">
        <w:t>Ako</w:t>
      </w:r>
      <w:r w:rsidRPr="00805959">
        <w:rPr>
          <w:spacing w:val="-6"/>
        </w:rPr>
        <w:t xml:space="preserve"> </w:t>
      </w:r>
      <w:r w:rsidRPr="00805959">
        <w:t>se</w:t>
      </w:r>
      <w:r w:rsidRPr="00805959">
        <w:rPr>
          <w:spacing w:val="-5"/>
        </w:rPr>
        <w:t xml:space="preserve"> </w:t>
      </w:r>
      <w:r w:rsidRPr="00805959">
        <w:t>u</w:t>
      </w:r>
      <w:r w:rsidRPr="00805959">
        <w:rPr>
          <w:spacing w:val="-7"/>
        </w:rPr>
        <w:t xml:space="preserve"> </w:t>
      </w:r>
      <w:r w:rsidRPr="00805959">
        <w:t>državi</w:t>
      </w:r>
      <w:r w:rsidRPr="00805959">
        <w:rPr>
          <w:spacing w:val="-6"/>
        </w:rPr>
        <w:t xml:space="preserve"> </w:t>
      </w:r>
      <w:r w:rsidRPr="00805959">
        <w:t>poslovnog</w:t>
      </w:r>
      <w:r w:rsidRPr="00805959">
        <w:rPr>
          <w:spacing w:val="-6"/>
        </w:rPr>
        <w:t xml:space="preserve"> </w:t>
      </w:r>
      <w:proofErr w:type="spellStart"/>
      <w:r w:rsidRPr="00805959">
        <w:t>nastana</w:t>
      </w:r>
      <w:proofErr w:type="spellEnd"/>
      <w:r w:rsidRPr="00805959">
        <w:rPr>
          <w:spacing w:val="-7"/>
        </w:rPr>
        <w:t xml:space="preserve"> </w:t>
      </w:r>
      <w:r w:rsidRPr="00805959">
        <w:t>gospodarskog</w:t>
      </w:r>
      <w:r w:rsidRPr="00805959">
        <w:rPr>
          <w:spacing w:val="-6"/>
        </w:rPr>
        <w:t xml:space="preserve"> </w:t>
      </w:r>
      <w:r w:rsidRPr="00805959">
        <w:t>subjekta,</w:t>
      </w:r>
      <w:r w:rsidRPr="00805959">
        <w:rPr>
          <w:spacing w:val="-6"/>
        </w:rPr>
        <w:t xml:space="preserve"> </w:t>
      </w:r>
      <w:r w:rsidRPr="00805959">
        <w:t>odnosno</w:t>
      </w:r>
      <w:r w:rsidRPr="00805959">
        <w:rPr>
          <w:spacing w:val="-6"/>
        </w:rPr>
        <w:t xml:space="preserve"> </w:t>
      </w:r>
      <w:r w:rsidRPr="00805959">
        <w:t>državi</w:t>
      </w:r>
      <w:r w:rsidRPr="00805959">
        <w:rPr>
          <w:spacing w:val="-6"/>
        </w:rPr>
        <w:t xml:space="preserve"> </w:t>
      </w:r>
      <w:r w:rsidRPr="00805959">
        <w:t>čiji</w:t>
      </w:r>
      <w:r w:rsidRPr="00805959">
        <w:rPr>
          <w:spacing w:val="-7"/>
        </w:rPr>
        <w:t xml:space="preserve"> </w:t>
      </w:r>
      <w:r w:rsidRPr="00805959">
        <w:t>je</w:t>
      </w:r>
      <w:r w:rsidRPr="00805959">
        <w:rPr>
          <w:spacing w:val="-8"/>
        </w:rPr>
        <w:t xml:space="preserve"> </w:t>
      </w:r>
      <w:r w:rsidRPr="00805959">
        <w:t>osoba</w:t>
      </w:r>
      <w:r w:rsidRPr="00805959">
        <w:rPr>
          <w:spacing w:val="-6"/>
        </w:rPr>
        <w:t xml:space="preserve"> </w:t>
      </w:r>
      <w:r w:rsidRPr="00805959">
        <w:t>državljanin,</w:t>
      </w:r>
      <w:r w:rsidRPr="00805959">
        <w:rPr>
          <w:spacing w:val="-6"/>
        </w:rPr>
        <w:t xml:space="preserve"> </w:t>
      </w:r>
      <w:r w:rsidRPr="00805959">
        <w:t>ne izdaju</w:t>
      </w:r>
      <w:r w:rsidRPr="00805959">
        <w:rPr>
          <w:spacing w:val="-4"/>
        </w:rPr>
        <w:t xml:space="preserve"> </w:t>
      </w:r>
      <w:r w:rsidRPr="00805959">
        <w:t>navedeni</w:t>
      </w:r>
      <w:r w:rsidRPr="00805959">
        <w:rPr>
          <w:spacing w:val="-3"/>
        </w:rPr>
        <w:t xml:space="preserve"> </w:t>
      </w:r>
      <w:r w:rsidRPr="00805959">
        <w:t>dokumenti</w:t>
      </w:r>
      <w:r w:rsidRPr="00805959">
        <w:rPr>
          <w:spacing w:val="-5"/>
        </w:rPr>
        <w:t xml:space="preserve"> </w:t>
      </w:r>
      <w:r w:rsidRPr="00805959">
        <w:t>ili</w:t>
      </w:r>
      <w:r w:rsidRPr="00805959">
        <w:rPr>
          <w:spacing w:val="-2"/>
        </w:rPr>
        <w:t xml:space="preserve"> </w:t>
      </w:r>
      <w:r w:rsidRPr="00805959">
        <w:t>ako</w:t>
      </w:r>
      <w:r w:rsidRPr="00805959">
        <w:rPr>
          <w:spacing w:val="-1"/>
        </w:rPr>
        <w:t xml:space="preserve"> </w:t>
      </w:r>
      <w:r w:rsidRPr="00805959">
        <w:t>ne</w:t>
      </w:r>
      <w:r w:rsidRPr="00805959">
        <w:rPr>
          <w:spacing w:val="-2"/>
        </w:rPr>
        <w:t xml:space="preserve"> </w:t>
      </w:r>
      <w:r w:rsidRPr="00805959">
        <w:t>obuhvaćaju</w:t>
      </w:r>
      <w:r w:rsidRPr="00805959">
        <w:rPr>
          <w:spacing w:val="-3"/>
        </w:rPr>
        <w:t xml:space="preserve"> </w:t>
      </w:r>
      <w:r w:rsidRPr="00805959">
        <w:t>sve</w:t>
      </w:r>
      <w:r w:rsidRPr="00805959">
        <w:rPr>
          <w:spacing w:val="-4"/>
        </w:rPr>
        <w:t xml:space="preserve"> </w:t>
      </w:r>
      <w:r w:rsidRPr="00805959">
        <w:t>okolnosti</w:t>
      </w:r>
      <w:r w:rsidRPr="00805959">
        <w:rPr>
          <w:spacing w:val="-2"/>
        </w:rPr>
        <w:t xml:space="preserve"> </w:t>
      </w:r>
      <w:r w:rsidRPr="00805959">
        <w:t>navedene</w:t>
      </w:r>
      <w:r w:rsidRPr="00805959">
        <w:rPr>
          <w:spacing w:val="-2"/>
        </w:rPr>
        <w:t xml:space="preserve"> </w:t>
      </w:r>
      <w:r w:rsidRPr="00805959">
        <w:t>iz</w:t>
      </w:r>
      <w:r w:rsidRPr="00805959">
        <w:rPr>
          <w:spacing w:val="-3"/>
        </w:rPr>
        <w:t xml:space="preserve"> </w:t>
      </w:r>
      <w:r w:rsidRPr="00805959">
        <w:t>čl.</w:t>
      </w:r>
      <w:r w:rsidRPr="00805959">
        <w:rPr>
          <w:spacing w:val="-3"/>
        </w:rPr>
        <w:t xml:space="preserve"> </w:t>
      </w:r>
      <w:r w:rsidRPr="00805959">
        <w:t>251.</w:t>
      </w:r>
      <w:r w:rsidRPr="00805959">
        <w:rPr>
          <w:spacing w:val="-3"/>
        </w:rPr>
        <w:t xml:space="preserve"> </w:t>
      </w:r>
      <w:r w:rsidRPr="00805959">
        <w:t>st.</w:t>
      </w:r>
      <w:r w:rsidRPr="00805959">
        <w:rPr>
          <w:spacing w:val="-2"/>
        </w:rPr>
        <w:t xml:space="preserve"> </w:t>
      </w:r>
      <w:r w:rsidRPr="00805959">
        <w:t>1</w:t>
      </w:r>
      <w:r w:rsidRPr="00805959">
        <w:rPr>
          <w:spacing w:val="-2"/>
        </w:rPr>
        <w:t xml:space="preserve"> </w:t>
      </w:r>
      <w:r w:rsidRPr="00805959">
        <w:t>ZJN</w:t>
      </w:r>
      <w:r w:rsidRPr="00805959">
        <w:rPr>
          <w:spacing w:val="-4"/>
        </w:rPr>
        <w:t xml:space="preserve"> </w:t>
      </w:r>
      <w:r w:rsidRPr="00805959">
        <w:t>2016,</w:t>
      </w:r>
      <w:r w:rsidRPr="00805959">
        <w:rPr>
          <w:spacing w:val="-2"/>
        </w:rPr>
        <w:t xml:space="preserve"> </w:t>
      </w:r>
      <w:r w:rsidRPr="00805959">
        <w:t xml:space="preserve">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05959">
        <w:t>nastana</w:t>
      </w:r>
      <w:proofErr w:type="spellEnd"/>
      <w:r w:rsidRPr="00805959">
        <w:t xml:space="preserve"> gospodarskog subjekta, odnosno državi čiji je osoba</w:t>
      </w:r>
      <w:r w:rsidRPr="00805959">
        <w:rPr>
          <w:spacing w:val="-4"/>
        </w:rPr>
        <w:t xml:space="preserve"> </w:t>
      </w:r>
      <w:r w:rsidRPr="00805959">
        <w:t>državljanin.</w:t>
      </w:r>
    </w:p>
    <w:p w14:paraId="45A8F76A" w14:textId="77777777" w:rsidR="00C930A3" w:rsidRPr="00805959" w:rsidRDefault="00C930A3" w:rsidP="007A145B">
      <w:pPr>
        <w:pStyle w:val="Tijeloteksta"/>
        <w:spacing w:before="3"/>
        <w:ind w:left="0" w:right="215"/>
        <w:rPr>
          <w:sz w:val="16"/>
        </w:rPr>
      </w:pPr>
    </w:p>
    <w:p w14:paraId="7E2874B9" w14:textId="191F2E74" w:rsidR="00C930A3" w:rsidRPr="00805959" w:rsidRDefault="00F64EAC" w:rsidP="007A145B">
      <w:pPr>
        <w:pStyle w:val="Tijeloteksta"/>
        <w:spacing w:line="276" w:lineRule="auto"/>
        <w:ind w:right="215"/>
        <w:jc w:val="both"/>
      </w:pPr>
      <w:r w:rsidRPr="00805959">
        <w:t xml:space="preserve">Izjavu </w:t>
      </w:r>
      <w:r w:rsidR="00EB5426" w:rsidRPr="00805959">
        <w:t xml:space="preserve">iz članka 265. stavka 2. u vezi s člankom 251. stavkom 1. ZJN 2016   </w:t>
      </w:r>
      <w:r w:rsidRPr="00805959">
        <w:t>može dati osoba po zakonu ovlaštena za zastupanje gospodarskog subjekta za gospodarski subjekt i za sve osobe koje su članovi upravnog, upravljačkog ili nadzornog tijela ili imaju ovlasti zastupanja, donošenja odluka ili nadzora gospodarskog subjekta.</w:t>
      </w:r>
    </w:p>
    <w:p w14:paraId="7112C787" w14:textId="77777777" w:rsidR="00C930A3" w:rsidRPr="00805959" w:rsidRDefault="00C930A3" w:rsidP="007A145B">
      <w:pPr>
        <w:pStyle w:val="Tijeloteksta"/>
        <w:spacing w:before="7"/>
        <w:ind w:left="0" w:right="215"/>
        <w:rPr>
          <w:sz w:val="16"/>
        </w:rPr>
      </w:pPr>
    </w:p>
    <w:p w14:paraId="787D7CA7" w14:textId="77777777" w:rsidR="00C930A3" w:rsidRPr="00805959" w:rsidRDefault="00F64EAC" w:rsidP="00354AD5">
      <w:pPr>
        <w:pStyle w:val="Naslov1"/>
        <w:numPr>
          <w:ilvl w:val="1"/>
          <w:numId w:val="46"/>
        </w:numPr>
        <w:tabs>
          <w:tab w:val="left" w:pos="631"/>
        </w:tabs>
        <w:ind w:left="630" w:right="215" w:hanging="410"/>
      </w:pPr>
      <w:bookmarkStart w:id="40" w:name="_Toc87338009"/>
      <w:r w:rsidRPr="00805959">
        <w:rPr>
          <w:color w:val="000009"/>
        </w:rPr>
        <w:t>Neplaćanje dospjelih poreznih obveza i obveza za mirovinsko i zdravstveno</w:t>
      </w:r>
      <w:r w:rsidRPr="00805959">
        <w:rPr>
          <w:color w:val="000009"/>
          <w:spacing w:val="-24"/>
        </w:rPr>
        <w:t xml:space="preserve"> </w:t>
      </w:r>
      <w:r w:rsidRPr="00805959">
        <w:rPr>
          <w:color w:val="000009"/>
        </w:rPr>
        <w:t>osiguranje</w:t>
      </w:r>
      <w:bookmarkEnd w:id="40"/>
    </w:p>
    <w:p w14:paraId="01240131" w14:textId="77777777" w:rsidR="00C930A3" w:rsidRPr="00805959" w:rsidRDefault="00F64EAC" w:rsidP="007A145B">
      <w:pPr>
        <w:pStyle w:val="Tijeloteksta"/>
        <w:spacing w:before="187" w:line="276" w:lineRule="auto"/>
        <w:ind w:right="215"/>
        <w:jc w:val="both"/>
      </w:pPr>
      <w:r w:rsidRPr="00805959">
        <w:t>Naručitelj će isključiti gospodarskog subjekta iz postupka javne nabave ako utvrdi da gospodarski subjekt nije ispunio obveze plaćanja dospjelih poreznih obveza i obveza za mirovinsko i zdravstveno osiguranje:</w:t>
      </w:r>
    </w:p>
    <w:p w14:paraId="5D4E6547" w14:textId="77777777" w:rsidR="00C930A3" w:rsidRPr="00805959" w:rsidRDefault="00C930A3" w:rsidP="007A145B">
      <w:pPr>
        <w:pStyle w:val="Tijeloteksta"/>
        <w:spacing w:before="4"/>
        <w:ind w:left="0" w:right="215"/>
        <w:rPr>
          <w:sz w:val="16"/>
        </w:rPr>
      </w:pPr>
    </w:p>
    <w:p w14:paraId="239042A4" w14:textId="77777777" w:rsidR="00C930A3" w:rsidRPr="00805959" w:rsidRDefault="00F64EAC" w:rsidP="00354AD5">
      <w:pPr>
        <w:pStyle w:val="Odlomakpopisa"/>
        <w:numPr>
          <w:ilvl w:val="2"/>
          <w:numId w:val="46"/>
        </w:numPr>
        <w:tabs>
          <w:tab w:val="left" w:pos="941"/>
        </w:tabs>
        <w:ind w:right="215"/>
      </w:pPr>
      <w:r w:rsidRPr="00805959">
        <w:t xml:space="preserve">u Republici Hrvatskoj, ako gospodarski subjekt ima poslovni </w:t>
      </w:r>
      <w:proofErr w:type="spellStart"/>
      <w:r w:rsidRPr="00805959">
        <w:t>nastan</w:t>
      </w:r>
      <w:proofErr w:type="spellEnd"/>
      <w:r w:rsidRPr="00805959">
        <w:t xml:space="preserve"> u Republici Hrvatskoj,</w:t>
      </w:r>
      <w:r w:rsidRPr="00805959">
        <w:rPr>
          <w:spacing w:val="-33"/>
        </w:rPr>
        <w:t xml:space="preserve"> </w:t>
      </w:r>
      <w:r w:rsidRPr="00805959">
        <w:t>ili</w:t>
      </w:r>
    </w:p>
    <w:p w14:paraId="70595774" w14:textId="77777777" w:rsidR="00C930A3" w:rsidRPr="00805959" w:rsidRDefault="00F64EAC" w:rsidP="00354AD5">
      <w:pPr>
        <w:pStyle w:val="Odlomakpopisa"/>
        <w:numPr>
          <w:ilvl w:val="2"/>
          <w:numId w:val="46"/>
        </w:numPr>
        <w:tabs>
          <w:tab w:val="left" w:pos="941"/>
        </w:tabs>
        <w:spacing w:before="41"/>
        <w:ind w:right="215"/>
      </w:pPr>
      <w:r w:rsidRPr="00805959">
        <w:t>u</w:t>
      </w:r>
      <w:r w:rsidRPr="00805959">
        <w:rPr>
          <w:spacing w:val="6"/>
        </w:rPr>
        <w:t xml:space="preserve"> </w:t>
      </w:r>
      <w:r w:rsidRPr="00805959">
        <w:t>Republici</w:t>
      </w:r>
      <w:r w:rsidRPr="00805959">
        <w:rPr>
          <w:spacing w:val="7"/>
        </w:rPr>
        <w:t xml:space="preserve"> </w:t>
      </w:r>
      <w:r w:rsidRPr="00805959">
        <w:t>Hrvatskoj</w:t>
      </w:r>
      <w:r w:rsidRPr="00805959">
        <w:rPr>
          <w:spacing w:val="7"/>
        </w:rPr>
        <w:t xml:space="preserve"> </w:t>
      </w:r>
      <w:r w:rsidRPr="00805959">
        <w:t>ili</w:t>
      </w:r>
      <w:r w:rsidRPr="00805959">
        <w:rPr>
          <w:spacing w:val="4"/>
        </w:rPr>
        <w:t xml:space="preserve"> </w:t>
      </w:r>
      <w:r w:rsidRPr="00805959">
        <w:t>u</w:t>
      </w:r>
      <w:r w:rsidRPr="00805959">
        <w:rPr>
          <w:spacing w:val="6"/>
        </w:rPr>
        <w:t xml:space="preserve"> </w:t>
      </w:r>
      <w:r w:rsidRPr="00805959">
        <w:t>državi</w:t>
      </w:r>
      <w:r w:rsidRPr="00805959">
        <w:rPr>
          <w:spacing w:val="7"/>
        </w:rPr>
        <w:t xml:space="preserve"> </w:t>
      </w:r>
      <w:r w:rsidRPr="00805959">
        <w:t>poslovnog</w:t>
      </w:r>
      <w:r w:rsidRPr="00805959">
        <w:rPr>
          <w:spacing w:val="6"/>
        </w:rPr>
        <w:t xml:space="preserve"> </w:t>
      </w:r>
      <w:proofErr w:type="spellStart"/>
      <w:r w:rsidRPr="00805959">
        <w:t>nastana</w:t>
      </w:r>
      <w:proofErr w:type="spellEnd"/>
      <w:r w:rsidRPr="00805959">
        <w:rPr>
          <w:spacing w:val="7"/>
        </w:rPr>
        <w:t xml:space="preserve"> </w:t>
      </w:r>
      <w:r w:rsidRPr="00805959">
        <w:t>gospodarskog</w:t>
      </w:r>
      <w:r w:rsidRPr="00805959">
        <w:rPr>
          <w:spacing w:val="5"/>
        </w:rPr>
        <w:t xml:space="preserve"> </w:t>
      </w:r>
      <w:r w:rsidRPr="00805959">
        <w:t>subjekta,</w:t>
      </w:r>
      <w:r w:rsidRPr="00805959">
        <w:rPr>
          <w:spacing w:val="8"/>
        </w:rPr>
        <w:t xml:space="preserve"> </w:t>
      </w:r>
      <w:r w:rsidRPr="00805959">
        <w:t>ako</w:t>
      </w:r>
      <w:r w:rsidRPr="00805959">
        <w:rPr>
          <w:spacing w:val="3"/>
        </w:rPr>
        <w:t xml:space="preserve"> </w:t>
      </w:r>
      <w:r w:rsidRPr="00805959">
        <w:t>gospodarski</w:t>
      </w:r>
    </w:p>
    <w:p w14:paraId="2E7D0117" w14:textId="77777777" w:rsidR="00C930A3" w:rsidRPr="00805959" w:rsidRDefault="00F64EAC" w:rsidP="007A145B">
      <w:pPr>
        <w:pStyle w:val="Tijeloteksta"/>
        <w:spacing w:before="41"/>
        <w:ind w:left="940" w:right="215"/>
      </w:pPr>
      <w:r w:rsidRPr="00805959">
        <w:t xml:space="preserve">subjekt nema poslovni </w:t>
      </w:r>
      <w:proofErr w:type="spellStart"/>
      <w:r w:rsidRPr="00805959">
        <w:t>nastan</w:t>
      </w:r>
      <w:proofErr w:type="spellEnd"/>
      <w:r w:rsidRPr="00805959">
        <w:t xml:space="preserve"> u Republici Hrvatskoj.</w:t>
      </w:r>
    </w:p>
    <w:p w14:paraId="0C9FA441" w14:textId="77777777" w:rsidR="00C930A3" w:rsidRPr="00805959" w:rsidRDefault="00F64EAC" w:rsidP="007A145B">
      <w:pPr>
        <w:pStyle w:val="Tijeloteksta"/>
        <w:spacing w:before="39" w:line="276" w:lineRule="auto"/>
        <w:ind w:right="215"/>
        <w:jc w:val="both"/>
      </w:pPr>
      <w:r w:rsidRPr="00805959">
        <w:t>Iznimno, Naručitelj neće isključiti gospodarskog subjekta iz postupka javne nabave ako mu sukladno posebnom propisu plaćanje obveza nije dopušteno ili mu je odobrena odgoda plaćanja.</w:t>
      </w:r>
    </w:p>
    <w:p w14:paraId="636CFD5F" w14:textId="7504B88D" w:rsidR="00C930A3" w:rsidRPr="00805959" w:rsidRDefault="00DE0B8D" w:rsidP="007A145B">
      <w:pPr>
        <w:pStyle w:val="Tijeloteksta"/>
        <w:spacing w:before="6"/>
        <w:ind w:left="0" w:right="215"/>
        <w:rPr>
          <w:sz w:val="13"/>
        </w:rPr>
      </w:pPr>
      <w:r w:rsidRPr="00805959">
        <w:rPr>
          <w:noProof/>
          <w:lang w:eastAsia="hr-HR" w:bidi="ar-SA"/>
        </w:rPr>
        <mc:AlternateContent>
          <mc:Choice Requires="wps">
            <w:drawing>
              <wp:anchor distT="0" distB="0" distL="0" distR="0" simplePos="0" relativeHeight="251644928" behindDoc="1" locked="0" layoutInCell="1" allowOverlap="1" wp14:anchorId="3F097940" wp14:editId="6BC4B947">
                <wp:simplePos x="0" y="0"/>
                <wp:positionH relativeFrom="page">
                  <wp:posOffset>843280</wp:posOffset>
                </wp:positionH>
                <wp:positionV relativeFrom="paragraph">
                  <wp:posOffset>132715</wp:posOffset>
                </wp:positionV>
                <wp:extent cx="5876290" cy="891540"/>
                <wp:effectExtent l="5080" t="5715" r="5080" b="7620"/>
                <wp:wrapTopAndBottom/>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91540"/>
                        </a:xfrm>
                        <a:prstGeom prst="rect">
                          <a:avLst/>
                        </a:prstGeom>
                        <a:solidFill>
                          <a:srgbClr val="C5D9F0"/>
                        </a:solidFill>
                        <a:ln w="6097">
                          <a:solidFill>
                            <a:srgbClr val="000000"/>
                          </a:solidFill>
                          <a:miter lim="800000"/>
                          <a:headEnd/>
                          <a:tailEnd/>
                        </a:ln>
                      </wps:spPr>
                      <wps:txbx>
                        <w:txbxContent>
                          <w:p w14:paraId="1604FC21" w14:textId="77777777" w:rsidR="00836AA0" w:rsidRPr="00783619" w:rsidRDefault="00836AA0">
                            <w:pPr>
                              <w:spacing w:before="18" w:line="273" w:lineRule="auto"/>
                              <w:ind w:left="107"/>
                              <w:rPr>
                                <w:i/>
                              </w:rPr>
                            </w:pPr>
                            <w:r w:rsidRPr="00783619">
                              <w:rPr>
                                <w:i/>
                              </w:rPr>
                              <w:t>Gospodarski subjekt u ponudi dostavlja e-ESPD obrazac te je obvezan ispuniti podatke sukladno uputama u ESPD-u koji se odnose na osnove za isključenje gospodarskog subjekta:</w:t>
                            </w:r>
                          </w:p>
                          <w:p w14:paraId="58494AF0" w14:textId="77777777" w:rsidR="00836AA0" w:rsidRPr="00783619" w:rsidRDefault="00836AA0">
                            <w:pPr>
                              <w:spacing w:before="125"/>
                              <w:ind w:left="107"/>
                              <w:rPr>
                                <w:i/>
                              </w:rPr>
                            </w:pPr>
                            <w:r w:rsidRPr="00783619">
                              <w:rPr>
                                <w:i/>
                              </w:rPr>
                              <w:t>e-ESPD obrazac, Dio III: Osnove za isključenje, Odjeljak B: OSNOVE POVEZANE S PLAĆANJEM POREZA</w:t>
                            </w:r>
                          </w:p>
                          <w:p w14:paraId="0ECCC7EF" w14:textId="77777777" w:rsidR="00836AA0" w:rsidRPr="00726423" w:rsidRDefault="00836AA0">
                            <w:pPr>
                              <w:spacing w:before="41"/>
                              <w:ind w:left="107"/>
                              <w:rPr>
                                <w:b/>
                                <w:i/>
                              </w:rPr>
                            </w:pPr>
                            <w:r w:rsidRPr="00783619">
                              <w:rPr>
                                <w:i/>
                              </w:rPr>
                              <w:t xml:space="preserve">ILI DOPRINOSA ZA SOCIJALNO </w:t>
                            </w:r>
                            <w:r w:rsidRPr="00726423">
                              <w:rPr>
                                <w:i/>
                              </w:rPr>
                              <w:t xml:space="preserve">OSIGURANJE </w:t>
                            </w:r>
                            <w:r w:rsidRPr="00726423">
                              <w:rPr>
                                <w:b/>
                                <w:i/>
                              </w:rPr>
                              <w:t>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7940" id="Text Box 58" o:spid="_x0000_s1032" type="#_x0000_t202" style="position:absolute;margin-left:66.4pt;margin-top:10.45pt;width:462.7pt;height:70.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" fillcolor="#c5d9f0" strokeweight=".16936mm">
                <v:textbox inset="0,0,0,0">
                  <w:txbxContent>
                    <w:p w14:paraId="1604FC21" w14:textId="77777777" w:rsidR="00836AA0" w:rsidRPr="00783619" w:rsidRDefault="00836AA0">
                      <w:pPr>
                        <w:spacing w:before="18" w:line="273" w:lineRule="auto"/>
                        <w:ind w:left="107"/>
                        <w:rPr>
                          <w:i/>
                        </w:rPr>
                      </w:pPr>
                      <w:r w:rsidRPr="00783619">
                        <w:rPr>
                          <w:i/>
                        </w:rPr>
                        <w:t>Gospodarski subjekt u ponudi dostavlja e-ESPD obrazac te je obvezan ispuniti podatke sukladno uputama u ESPD-u koji se odnose na osnove za isključenje gospodarskog subjekta:</w:t>
                      </w:r>
                    </w:p>
                    <w:p w14:paraId="58494AF0" w14:textId="77777777" w:rsidR="00836AA0" w:rsidRPr="00783619" w:rsidRDefault="00836AA0">
                      <w:pPr>
                        <w:spacing w:before="125"/>
                        <w:ind w:left="107"/>
                        <w:rPr>
                          <w:i/>
                        </w:rPr>
                      </w:pPr>
                      <w:r w:rsidRPr="00783619">
                        <w:rPr>
                          <w:i/>
                        </w:rPr>
                        <w:t>e-ESPD obrazac, Dio III: Osnove za isključenje, Odjeljak B: OSNOVE POVEZANE S PLAĆANJEM POREZA</w:t>
                      </w:r>
                    </w:p>
                    <w:p w14:paraId="0ECCC7EF" w14:textId="77777777" w:rsidR="00836AA0" w:rsidRPr="00726423" w:rsidRDefault="00836AA0">
                      <w:pPr>
                        <w:spacing w:before="41"/>
                        <w:ind w:left="107"/>
                        <w:rPr>
                          <w:b/>
                          <w:i/>
                        </w:rPr>
                      </w:pPr>
                      <w:r w:rsidRPr="00783619">
                        <w:rPr>
                          <w:i/>
                        </w:rPr>
                        <w:t xml:space="preserve">ILI DOPRINOSA ZA SOCIJALNO </w:t>
                      </w:r>
                      <w:r w:rsidRPr="00726423">
                        <w:rPr>
                          <w:i/>
                        </w:rPr>
                        <w:t xml:space="preserve">OSIGURANJE </w:t>
                      </w:r>
                      <w:r w:rsidRPr="00726423">
                        <w:rPr>
                          <w:b/>
                          <w:i/>
                        </w:rPr>
                        <w:t>za sve gospodarske subjekte u ponudi</w:t>
                      </w:r>
                    </w:p>
                  </w:txbxContent>
                </v:textbox>
                <w10:wrap type="topAndBottom" anchorx="page"/>
              </v:shape>
            </w:pict>
          </mc:Fallback>
        </mc:AlternateContent>
      </w:r>
    </w:p>
    <w:p w14:paraId="7706F461" w14:textId="77777777" w:rsidR="0048011D" w:rsidRDefault="0048011D" w:rsidP="007A145B">
      <w:pPr>
        <w:pStyle w:val="Tijeloteksta"/>
        <w:spacing w:before="90" w:line="276" w:lineRule="auto"/>
        <w:ind w:right="215"/>
        <w:jc w:val="both"/>
      </w:pPr>
    </w:p>
    <w:p w14:paraId="2AF771DB" w14:textId="77777777" w:rsidR="0048011D" w:rsidRDefault="0048011D" w:rsidP="007A145B">
      <w:pPr>
        <w:pStyle w:val="Tijeloteksta"/>
        <w:spacing w:before="90" w:line="276" w:lineRule="auto"/>
        <w:ind w:right="215"/>
        <w:jc w:val="both"/>
      </w:pPr>
    </w:p>
    <w:p w14:paraId="67410259" w14:textId="60DA1F81" w:rsidR="00C930A3" w:rsidRPr="00805959" w:rsidRDefault="00F64EAC" w:rsidP="007A145B">
      <w:pPr>
        <w:pStyle w:val="Tijeloteksta"/>
        <w:spacing w:before="90" w:line="276" w:lineRule="auto"/>
        <w:ind w:right="215"/>
        <w:jc w:val="both"/>
      </w:pPr>
      <w:r w:rsidRPr="00805959">
        <w:lastRenderedPageBreak/>
        <w:t>Naručitelj može prije donošenja odluke od gospodarskog subjekta koji je podnio ekonomski najpovoljniju ponudu zatražiti da u primjerenom roku, ne kraćem od pet dana, dostavi sljedeće ažurirane popratne dokumente (osim ako već posjeduje te dokumente):</w:t>
      </w:r>
    </w:p>
    <w:p w14:paraId="4403EC32" w14:textId="3A7EF031" w:rsidR="00C930A3" w:rsidRPr="00805959" w:rsidRDefault="00DE0B8D" w:rsidP="007A145B">
      <w:pPr>
        <w:pStyle w:val="Tijeloteksta"/>
        <w:spacing w:before="4"/>
        <w:ind w:left="0" w:right="215"/>
        <w:rPr>
          <w:sz w:val="13"/>
        </w:rPr>
      </w:pPr>
      <w:r w:rsidRPr="00805959">
        <w:rPr>
          <w:noProof/>
          <w:lang w:eastAsia="hr-HR" w:bidi="ar-SA"/>
        </w:rPr>
        <mc:AlternateContent>
          <mc:Choice Requires="wps">
            <w:drawing>
              <wp:anchor distT="0" distB="0" distL="0" distR="0" simplePos="0" relativeHeight="251645952" behindDoc="1" locked="0" layoutInCell="1" allowOverlap="1" wp14:anchorId="697D5095" wp14:editId="16DD1518">
                <wp:simplePos x="0" y="0"/>
                <wp:positionH relativeFrom="page">
                  <wp:posOffset>843280</wp:posOffset>
                </wp:positionH>
                <wp:positionV relativeFrom="paragraph">
                  <wp:posOffset>131445</wp:posOffset>
                </wp:positionV>
                <wp:extent cx="5876290" cy="422910"/>
                <wp:effectExtent l="5080" t="12065" r="5080" b="12700"/>
                <wp:wrapTopAndBottom/>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22910"/>
                        </a:xfrm>
                        <a:prstGeom prst="rect">
                          <a:avLst/>
                        </a:prstGeom>
                        <a:solidFill>
                          <a:srgbClr val="EAF0DD"/>
                        </a:solidFill>
                        <a:ln w="6097">
                          <a:solidFill>
                            <a:srgbClr val="000000"/>
                          </a:solidFill>
                          <a:miter lim="800000"/>
                          <a:headEnd/>
                          <a:tailEnd/>
                        </a:ln>
                      </wps:spPr>
                      <wps:txbx>
                        <w:txbxContent>
                          <w:p w14:paraId="78AFAFDD" w14:textId="77777777" w:rsidR="00836AA0" w:rsidRPr="00783619" w:rsidRDefault="00836AA0">
                            <w:pPr>
                              <w:spacing w:before="18"/>
                              <w:ind w:left="107"/>
                              <w:rPr>
                                <w:i/>
                              </w:rPr>
                            </w:pPr>
                            <w:r w:rsidRPr="00783619">
                              <w:rPr>
                                <w:i/>
                              </w:rPr>
                              <w:t>potvrdu porezne uprave ili drugog nadležnog tijela u državi poslovnog nastana gospodarskog subjekta</w:t>
                            </w:r>
                          </w:p>
                          <w:p w14:paraId="06FA9B50" w14:textId="77777777" w:rsidR="00836AA0" w:rsidRDefault="00836AA0">
                            <w:pPr>
                              <w:spacing w:before="39"/>
                              <w:ind w:left="107"/>
                              <w:rPr>
                                <w:i/>
                              </w:rPr>
                            </w:pPr>
                            <w:r w:rsidRPr="00783619">
                              <w:rPr>
                                <w:i/>
                              </w:rPr>
                              <w:t>kojom se dokazuje da ne postoje navedene osnove za isključenje.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5095" id="Text Box 57" o:spid="_x0000_s1033" type="#_x0000_t202" style="position:absolute;margin-left:66.4pt;margin-top:10.35pt;width:462.7pt;height:33.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" fillcolor="#eaf0dd" strokeweight=".16936mm">
                <v:textbox inset="0,0,0,0">
                  <w:txbxContent>
                    <w:p w14:paraId="78AFAFDD" w14:textId="77777777" w:rsidR="00836AA0" w:rsidRPr="00783619" w:rsidRDefault="00836AA0">
                      <w:pPr>
                        <w:spacing w:before="18"/>
                        <w:ind w:left="107"/>
                        <w:rPr>
                          <w:i/>
                        </w:rPr>
                      </w:pPr>
                      <w:r w:rsidRPr="00783619">
                        <w:rPr>
                          <w:i/>
                        </w:rPr>
                        <w:t>potvrdu porezne uprave ili drugog nadležnog tijela u državi poslovnog nastana gospodarskog subjekta</w:t>
                      </w:r>
                    </w:p>
                    <w:p w14:paraId="06FA9B50" w14:textId="77777777" w:rsidR="00836AA0" w:rsidRDefault="00836AA0">
                      <w:pPr>
                        <w:spacing w:before="39"/>
                        <w:ind w:left="107"/>
                        <w:rPr>
                          <w:i/>
                        </w:rPr>
                      </w:pPr>
                      <w:r w:rsidRPr="00783619">
                        <w:rPr>
                          <w:i/>
                        </w:rPr>
                        <w:t>kojom se dokazuje da ne postoje navedene osnove za isključenje.</w:t>
                      </w:r>
                    </w:p>
                  </w:txbxContent>
                </v:textbox>
                <w10:wrap type="topAndBottom" anchorx="page"/>
              </v:shape>
            </w:pict>
          </mc:Fallback>
        </mc:AlternateContent>
      </w:r>
    </w:p>
    <w:p w14:paraId="6589082A" w14:textId="3A530853" w:rsidR="00D301B3" w:rsidRPr="00805959" w:rsidRDefault="00F64EAC" w:rsidP="00D301B3">
      <w:pPr>
        <w:pStyle w:val="Tijeloteksta"/>
        <w:spacing w:before="90" w:line="276" w:lineRule="auto"/>
        <w:ind w:right="215"/>
        <w:jc w:val="both"/>
      </w:pPr>
      <w:r w:rsidRPr="00805959">
        <w:t>Ako</w:t>
      </w:r>
      <w:r w:rsidRPr="00805959">
        <w:rPr>
          <w:spacing w:val="-6"/>
        </w:rPr>
        <w:t xml:space="preserve"> </w:t>
      </w:r>
      <w:r w:rsidRPr="00805959">
        <w:t>se</w:t>
      </w:r>
      <w:r w:rsidRPr="00805959">
        <w:rPr>
          <w:spacing w:val="-5"/>
        </w:rPr>
        <w:t xml:space="preserve"> </w:t>
      </w:r>
      <w:r w:rsidRPr="00805959">
        <w:t>u</w:t>
      </w:r>
      <w:r w:rsidRPr="00805959">
        <w:rPr>
          <w:spacing w:val="-7"/>
        </w:rPr>
        <w:t xml:space="preserve"> </w:t>
      </w:r>
      <w:r w:rsidRPr="00805959">
        <w:t>državi</w:t>
      </w:r>
      <w:r w:rsidRPr="00805959">
        <w:rPr>
          <w:spacing w:val="-6"/>
        </w:rPr>
        <w:t xml:space="preserve"> </w:t>
      </w:r>
      <w:r w:rsidRPr="00805959">
        <w:t>poslovnog</w:t>
      </w:r>
      <w:r w:rsidRPr="00805959">
        <w:rPr>
          <w:spacing w:val="-6"/>
        </w:rPr>
        <w:t xml:space="preserve"> </w:t>
      </w:r>
      <w:proofErr w:type="spellStart"/>
      <w:r w:rsidRPr="00805959">
        <w:t>nastana</w:t>
      </w:r>
      <w:proofErr w:type="spellEnd"/>
      <w:r w:rsidRPr="00805959">
        <w:rPr>
          <w:spacing w:val="-7"/>
        </w:rPr>
        <w:t xml:space="preserve"> </w:t>
      </w:r>
      <w:r w:rsidRPr="00805959">
        <w:t>gospodarskog</w:t>
      </w:r>
      <w:r w:rsidRPr="00805959">
        <w:rPr>
          <w:spacing w:val="-6"/>
        </w:rPr>
        <w:t xml:space="preserve"> </w:t>
      </w:r>
      <w:r w:rsidRPr="00805959">
        <w:t>subjekta,</w:t>
      </w:r>
      <w:r w:rsidRPr="00805959">
        <w:rPr>
          <w:spacing w:val="-6"/>
        </w:rPr>
        <w:t xml:space="preserve"> </w:t>
      </w:r>
      <w:r w:rsidRPr="00805959">
        <w:t>odnosno</w:t>
      </w:r>
      <w:r w:rsidRPr="00805959">
        <w:rPr>
          <w:spacing w:val="-6"/>
        </w:rPr>
        <w:t xml:space="preserve"> </w:t>
      </w:r>
      <w:r w:rsidRPr="00805959">
        <w:t>državi</w:t>
      </w:r>
      <w:r w:rsidRPr="00805959">
        <w:rPr>
          <w:spacing w:val="-6"/>
        </w:rPr>
        <w:t xml:space="preserve"> </w:t>
      </w:r>
      <w:r w:rsidRPr="00805959">
        <w:t>čiji</w:t>
      </w:r>
      <w:r w:rsidRPr="00805959">
        <w:rPr>
          <w:spacing w:val="-7"/>
        </w:rPr>
        <w:t xml:space="preserve"> </w:t>
      </w:r>
      <w:r w:rsidRPr="00805959">
        <w:t>je</w:t>
      </w:r>
      <w:r w:rsidRPr="00805959">
        <w:rPr>
          <w:spacing w:val="-8"/>
        </w:rPr>
        <w:t xml:space="preserve"> </w:t>
      </w:r>
      <w:r w:rsidRPr="00805959">
        <w:t>osoba</w:t>
      </w:r>
      <w:r w:rsidRPr="00805959">
        <w:rPr>
          <w:spacing w:val="-6"/>
        </w:rPr>
        <w:t xml:space="preserve"> </w:t>
      </w:r>
      <w:r w:rsidRPr="00805959">
        <w:t>državljanin,</w:t>
      </w:r>
      <w:r w:rsidRPr="00805959">
        <w:rPr>
          <w:spacing w:val="-6"/>
        </w:rPr>
        <w:t xml:space="preserve"> </w:t>
      </w:r>
      <w:r w:rsidRPr="00805959">
        <w:t>ne izdaju navedeni dokumenti ili ako ne obuhvaćaju sve okolnosti iz čl.252. st.1 ZJN 2016, oni mogu biti zamijenjeni</w:t>
      </w:r>
      <w:r w:rsidRPr="00805959">
        <w:rPr>
          <w:spacing w:val="-5"/>
        </w:rPr>
        <w:t xml:space="preserve"> </w:t>
      </w:r>
      <w:r w:rsidRPr="00805959">
        <w:t>izjavom</w:t>
      </w:r>
      <w:r w:rsidRPr="00805959">
        <w:rPr>
          <w:spacing w:val="-3"/>
        </w:rPr>
        <w:t xml:space="preserve"> </w:t>
      </w:r>
      <w:r w:rsidRPr="00805959">
        <w:t>pod</w:t>
      </w:r>
      <w:r w:rsidRPr="00805959">
        <w:rPr>
          <w:spacing w:val="-5"/>
        </w:rPr>
        <w:t xml:space="preserve"> </w:t>
      </w:r>
      <w:r w:rsidRPr="00805959">
        <w:t>prisegom</w:t>
      </w:r>
      <w:r w:rsidRPr="00805959">
        <w:rPr>
          <w:spacing w:val="-3"/>
        </w:rPr>
        <w:t xml:space="preserve"> </w:t>
      </w:r>
      <w:r w:rsidRPr="00805959">
        <w:t>ili,</w:t>
      </w:r>
      <w:r w:rsidRPr="00805959">
        <w:rPr>
          <w:spacing w:val="-4"/>
        </w:rPr>
        <w:t xml:space="preserve"> </w:t>
      </w:r>
      <w:r w:rsidRPr="00805959">
        <w:t>ako</w:t>
      </w:r>
      <w:r w:rsidRPr="00805959">
        <w:rPr>
          <w:spacing w:val="-3"/>
        </w:rPr>
        <w:t xml:space="preserve"> </w:t>
      </w:r>
      <w:r w:rsidRPr="00805959">
        <w:t>izjava</w:t>
      </w:r>
      <w:r w:rsidRPr="00805959">
        <w:rPr>
          <w:spacing w:val="-4"/>
        </w:rPr>
        <w:t xml:space="preserve"> </w:t>
      </w:r>
      <w:r w:rsidRPr="00805959">
        <w:t>pod</w:t>
      </w:r>
      <w:r w:rsidRPr="00805959">
        <w:rPr>
          <w:spacing w:val="-5"/>
        </w:rPr>
        <w:t xml:space="preserve"> </w:t>
      </w:r>
      <w:r w:rsidRPr="00805959">
        <w:t>prisegom</w:t>
      </w:r>
      <w:r w:rsidRPr="00805959">
        <w:rPr>
          <w:spacing w:val="-3"/>
        </w:rPr>
        <w:t xml:space="preserve"> </w:t>
      </w:r>
      <w:r w:rsidRPr="00805959">
        <w:t>prema</w:t>
      </w:r>
      <w:r w:rsidRPr="00805959">
        <w:rPr>
          <w:spacing w:val="-4"/>
        </w:rPr>
        <w:t xml:space="preserve"> </w:t>
      </w:r>
      <w:r w:rsidRPr="00805959">
        <w:t>pravu</w:t>
      </w:r>
      <w:r w:rsidRPr="00805959">
        <w:rPr>
          <w:spacing w:val="-4"/>
        </w:rPr>
        <w:t xml:space="preserve"> </w:t>
      </w:r>
      <w:r w:rsidRPr="00805959">
        <w:t>dotične</w:t>
      </w:r>
      <w:r w:rsidRPr="00805959">
        <w:rPr>
          <w:spacing w:val="-4"/>
        </w:rPr>
        <w:t xml:space="preserve"> </w:t>
      </w:r>
      <w:r w:rsidRPr="00805959">
        <w:t>države</w:t>
      </w:r>
      <w:r w:rsidRPr="00805959">
        <w:rPr>
          <w:spacing w:val="-4"/>
        </w:rPr>
        <w:t xml:space="preserve"> </w:t>
      </w:r>
      <w:r w:rsidRPr="00805959">
        <w:t>ne</w:t>
      </w:r>
      <w:r w:rsidRPr="00805959">
        <w:rPr>
          <w:spacing w:val="-4"/>
        </w:rPr>
        <w:t xml:space="preserve"> </w:t>
      </w:r>
      <w:r w:rsidRPr="00805959">
        <w:t>postoji, izjavom davatelja s ovjerenim potpisom kod nadležne sudske ili upravne vlasti, javnog bilježnika, ili strukovnog</w:t>
      </w:r>
      <w:r w:rsidRPr="00805959">
        <w:rPr>
          <w:spacing w:val="-13"/>
        </w:rPr>
        <w:t xml:space="preserve"> </w:t>
      </w:r>
      <w:r w:rsidRPr="00805959">
        <w:t>ili</w:t>
      </w:r>
      <w:r w:rsidRPr="00805959">
        <w:rPr>
          <w:spacing w:val="-12"/>
        </w:rPr>
        <w:t xml:space="preserve"> </w:t>
      </w:r>
      <w:r w:rsidRPr="00805959">
        <w:t>trgovinskog</w:t>
      </w:r>
      <w:r w:rsidRPr="00805959">
        <w:rPr>
          <w:spacing w:val="-12"/>
        </w:rPr>
        <w:t xml:space="preserve"> </w:t>
      </w:r>
      <w:r w:rsidRPr="00805959">
        <w:t>tijela</w:t>
      </w:r>
      <w:r w:rsidRPr="00805959">
        <w:rPr>
          <w:spacing w:val="-10"/>
        </w:rPr>
        <w:t xml:space="preserve"> </w:t>
      </w:r>
      <w:r w:rsidRPr="00805959">
        <w:t>u</w:t>
      </w:r>
      <w:r w:rsidRPr="00805959">
        <w:rPr>
          <w:spacing w:val="-12"/>
        </w:rPr>
        <w:t xml:space="preserve"> </w:t>
      </w:r>
      <w:r w:rsidRPr="00805959">
        <w:t>državi</w:t>
      </w:r>
      <w:r w:rsidRPr="00805959">
        <w:rPr>
          <w:spacing w:val="-12"/>
        </w:rPr>
        <w:t xml:space="preserve"> </w:t>
      </w:r>
      <w:r w:rsidRPr="00805959">
        <w:t>poslovnog</w:t>
      </w:r>
      <w:r w:rsidRPr="00805959">
        <w:rPr>
          <w:spacing w:val="-13"/>
        </w:rPr>
        <w:t xml:space="preserve"> </w:t>
      </w:r>
      <w:proofErr w:type="spellStart"/>
      <w:r w:rsidRPr="00805959">
        <w:t>nastana</w:t>
      </w:r>
      <w:proofErr w:type="spellEnd"/>
      <w:r w:rsidRPr="00805959">
        <w:rPr>
          <w:spacing w:val="-9"/>
        </w:rPr>
        <w:t xml:space="preserve"> </w:t>
      </w:r>
      <w:r w:rsidRPr="00805959">
        <w:t>gospodarskog</w:t>
      </w:r>
      <w:r w:rsidRPr="00805959">
        <w:rPr>
          <w:spacing w:val="-12"/>
        </w:rPr>
        <w:t xml:space="preserve"> </w:t>
      </w:r>
      <w:r w:rsidRPr="00805959">
        <w:t>subjekta,</w:t>
      </w:r>
      <w:r w:rsidRPr="00805959">
        <w:rPr>
          <w:spacing w:val="-12"/>
        </w:rPr>
        <w:t xml:space="preserve"> </w:t>
      </w:r>
      <w:r w:rsidRPr="00805959">
        <w:t>odnosno</w:t>
      </w:r>
      <w:r w:rsidRPr="00805959">
        <w:rPr>
          <w:spacing w:val="-11"/>
        </w:rPr>
        <w:t xml:space="preserve"> </w:t>
      </w:r>
      <w:r w:rsidRPr="00805959">
        <w:t>državi</w:t>
      </w:r>
      <w:r w:rsidRPr="00805959">
        <w:rPr>
          <w:spacing w:val="-10"/>
        </w:rPr>
        <w:t xml:space="preserve"> </w:t>
      </w:r>
      <w:r w:rsidRPr="00805959">
        <w:t>čiji je osoba</w:t>
      </w:r>
      <w:r w:rsidRPr="00805959">
        <w:rPr>
          <w:spacing w:val="-1"/>
        </w:rPr>
        <w:t xml:space="preserve"> </w:t>
      </w:r>
      <w:r w:rsidRPr="00805959">
        <w:t>državljanin.</w:t>
      </w:r>
    </w:p>
    <w:p w14:paraId="1F5846FD" w14:textId="552DA496" w:rsidR="00006981" w:rsidRPr="00805959" w:rsidRDefault="00006981" w:rsidP="007A145B">
      <w:pPr>
        <w:ind w:right="215"/>
        <w:rPr>
          <w:sz w:val="16"/>
        </w:rPr>
      </w:pPr>
    </w:p>
    <w:p w14:paraId="18A81368" w14:textId="77777777" w:rsidR="00C930A3" w:rsidRPr="00805959" w:rsidRDefault="00F64EAC" w:rsidP="00354AD5">
      <w:pPr>
        <w:pStyle w:val="Naslov1"/>
        <w:numPr>
          <w:ilvl w:val="1"/>
          <w:numId w:val="46"/>
        </w:numPr>
        <w:tabs>
          <w:tab w:val="left" w:pos="631"/>
        </w:tabs>
        <w:ind w:left="630" w:right="215" w:hanging="410"/>
        <w:jc w:val="both"/>
      </w:pPr>
      <w:bookmarkStart w:id="41" w:name="_Toc87338010"/>
      <w:r w:rsidRPr="00805959">
        <w:rPr>
          <w:color w:val="000009"/>
        </w:rPr>
        <w:t>Poduzete mjere u slučaju da su ostvareni uvjeti za</w:t>
      </w:r>
      <w:r w:rsidRPr="00805959">
        <w:rPr>
          <w:color w:val="000009"/>
          <w:spacing w:val="-7"/>
        </w:rPr>
        <w:t xml:space="preserve"> </w:t>
      </w:r>
      <w:r w:rsidRPr="00805959">
        <w:rPr>
          <w:color w:val="000009"/>
        </w:rPr>
        <w:t>isključenje</w:t>
      </w:r>
      <w:bookmarkEnd w:id="41"/>
    </w:p>
    <w:p w14:paraId="02FD38CE" w14:textId="29FC622A" w:rsidR="00C930A3" w:rsidRPr="00805959" w:rsidRDefault="00F64EAC" w:rsidP="007A145B">
      <w:pPr>
        <w:pStyle w:val="Tijeloteksta"/>
        <w:spacing w:before="187" w:line="276" w:lineRule="auto"/>
        <w:ind w:right="215"/>
        <w:jc w:val="both"/>
      </w:pPr>
      <w:r w:rsidRPr="00805959">
        <w:t>Gospodarski subjekt kod kojeg su ostvarene osnove za isključenje iz toč</w:t>
      </w:r>
      <w:r w:rsidR="00365781">
        <w:t>ke</w:t>
      </w:r>
      <w:r w:rsidRPr="00805959">
        <w:t xml:space="preserve"> 3.1. ove dokumentacije</w:t>
      </w:r>
      <w:r w:rsidRPr="00805959">
        <w:rPr>
          <w:spacing w:val="-13"/>
        </w:rPr>
        <w:t xml:space="preserve"> </w:t>
      </w:r>
      <w:r w:rsidRPr="00805959">
        <w:t>o</w:t>
      </w:r>
      <w:r w:rsidRPr="00805959">
        <w:rPr>
          <w:spacing w:val="-12"/>
        </w:rPr>
        <w:t xml:space="preserve"> </w:t>
      </w:r>
      <w:r w:rsidRPr="00805959">
        <w:t>nabavi</w:t>
      </w:r>
      <w:r w:rsidRPr="00805959">
        <w:rPr>
          <w:spacing w:val="-15"/>
        </w:rPr>
        <w:t xml:space="preserve"> </w:t>
      </w:r>
      <w:r w:rsidRPr="00805959">
        <w:t>može</w:t>
      </w:r>
      <w:r w:rsidRPr="00805959">
        <w:rPr>
          <w:spacing w:val="-12"/>
        </w:rPr>
        <w:t xml:space="preserve"> </w:t>
      </w:r>
      <w:r w:rsidRPr="00805959">
        <w:t>Naručitelju</w:t>
      </w:r>
      <w:r w:rsidRPr="00805959">
        <w:rPr>
          <w:spacing w:val="-14"/>
        </w:rPr>
        <w:t xml:space="preserve"> </w:t>
      </w:r>
      <w:r w:rsidRPr="00805959">
        <w:t>dostaviti</w:t>
      </w:r>
      <w:r w:rsidRPr="00805959">
        <w:rPr>
          <w:spacing w:val="-13"/>
        </w:rPr>
        <w:t xml:space="preserve"> </w:t>
      </w:r>
      <w:r w:rsidRPr="00805959">
        <w:t>dokaze</w:t>
      </w:r>
      <w:r w:rsidRPr="00805959">
        <w:rPr>
          <w:spacing w:val="-12"/>
        </w:rPr>
        <w:t xml:space="preserve"> </w:t>
      </w:r>
      <w:r w:rsidRPr="00805959">
        <w:t>o</w:t>
      </w:r>
      <w:r w:rsidRPr="00805959">
        <w:rPr>
          <w:spacing w:val="-13"/>
        </w:rPr>
        <w:t xml:space="preserve"> </w:t>
      </w:r>
      <w:r w:rsidRPr="00805959">
        <w:t>mjerama</w:t>
      </w:r>
      <w:r w:rsidRPr="00805959">
        <w:rPr>
          <w:spacing w:val="-13"/>
        </w:rPr>
        <w:t xml:space="preserve"> </w:t>
      </w:r>
      <w:r w:rsidRPr="00805959">
        <w:t>koje</w:t>
      </w:r>
      <w:r w:rsidRPr="00805959">
        <w:rPr>
          <w:spacing w:val="-12"/>
        </w:rPr>
        <w:t xml:space="preserve"> </w:t>
      </w:r>
      <w:r w:rsidRPr="00805959">
        <w:t>je</w:t>
      </w:r>
      <w:r w:rsidRPr="00805959">
        <w:rPr>
          <w:spacing w:val="-12"/>
        </w:rPr>
        <w:t xml:space="preserve"> </w:t>
      </w:r>
      <w:r w:rsidRPr="00805959">
        <w:t>poduzeo</w:t>
      </w:r>
      <w:r w:rsidRPr="00805959">
        <w:rPr>
          <w:spacing w:val="-11"/>
        </w:rPr>
        <w:t xml:space="preserve"> </w:t>
      </w:r>
      <w:r w:rsidRPr="00805959">
        <w:t>kako</w:t>
      </w:r>
      <w:r w:rsidRPr="00805959">
        <w:rPr>
          <w:spacing w:val="-12"/>
        </w:rPr>
        <w:t xml:space="preserve"> </w:t>
      </w:r>
      <w:r w:rsidRPr="00805959">
        <w:t>bi</w:t>
      </w:r>
      <w:r w:rsidRPr="00805959">
        <w:rPr>
          <w:spacing w:val="-14"/>
        </w:rPr>
        <w:t xml:space="preserve"> </w:t>
      </w:r>
      <w:r w:rsidRPr="00805959">
        <w:t>dokazao svoju pouzdanost bez obzira na postojanje relevantne osnove za</w:t>
      </w:r>
      <w:r w:rsidRPr="00805959">
        <w:rPr>
          <w:spacing w:val="-11"/>
        </w:rPr>
        <w:t xml:space="preserve"> </w:t>
      </w:r>
      <w:r w:rsidRPr="00805959">
        <w:t>isključenje.</w:t>
      </w:r>
    </w:p>
    <w:p w14:paraId="01D9523C" w14:textId="77777777" w:rsidR="00C930A3" w:rsidRPr="00805959" w:rsidRDefault="00F64EAC" w:rsidP="007A145B">
      <w:pPr>
        <w:pStyle w:val="Tijeloteksta"/>
        <w:spacing w:before="41"/>
        <w:ind w:right="215"/>
        <w:jc w:val="both"/>
      </w:pPr>
      <w:r w:rsidRPr="00805959">
        <w:t>Poduzimanje mjera gospodarski subjekt dokazuje:</w:t>
      </w:r>
    </w:p>
    <w:p w14:paraId="09348B03" w14:textId="77777777" w:rsidR="00C930A3" w:rsidRPr="00805959" w:rsidRDefault="00C930A3" w:rsidP="007A145B">
      <w:pPr>
        <w:pStyle w:val="Tijeloteksta"/>
        <w:spacing w:before="8"/>
        <w:ind w:left="0" w:right="215"/>
        <w:rPr>
          <w:sz w:val="19"/>
        </w:rPr>
      </w:pPr>
    </w:p>
    <w:p w14:paraId="1C08F8DF" w14:textId="6742626E" w:rsidR="00C930A3" w:rsidRPr="00805959" w:rsidRDefault="00F64EAC" w:rsidP="00354AD5">
      <w:pPr>
        <w:pStyle w:val="Odlomakpopisa"/>
        <w:numPr>
          <w:ilvl w:val="0"/>
          <w:numId w:val="45"/>
        </w:numPr>
        <w:tabs>
          <w:tab w:val="left" w:pos="940"/>
          <w:tab w:val="left" w:pos="941"/>
        </w:tabs>
        <w:spacing w:before="41"/>
        <w:ind w:right="215"/>
        <w:jc w:val="both"/>
      </w:pPr>
      <w:r w:rsidRPr="00805959">
        <w:t>plaćanjem</w:t>
      </w:r>
      <w:r w:rsidRPr="00805959">
        <w:rPr>
          <w:spacing w:val="7"/>
        </w:rPr>
        <w:t xml:space="preserve"> </w:t>
      </w:r>
      <w:r w:rsidRPr="00805959">
        <w:t>naknade</w:t>
      </w:r>
      <w:r w:rsidRPr="00805959">
        <w:rPr>
          <w:spacing w:val="7"/>
        </w:rPr>
        <w:t xml:space="preserve"> </w:t>
      </w:r>
      <w:r w:rsidRPr="00805959">
        <w:t>štete</w:t>
      </w:r>
      <w:r w:rsidRPr="00805959">
        <w:rPr>
          <w:spacing w:val="7"/>
        </w:rPr>
        <w:t xml:space="preserve"> </w:t>
      </w:r>
      <w:r w:rsidRPr="00805959">
        <w:t>ili</w:t>
      </w:r>
      <w:r w:rsidRPr="00805959">
        <w:rPr>
          <w:spacing w:val="9"/>
        </w:rPr>
        <w:t xml:space="preserve"> </w:t>
      </w:r>
      <w:r w:rsidRPr="00805959">
        <w:t>poduzimanjem</w:t>
      </w:r>
      <w:r w:rsidRPr="00805959">
        <w:rPr>
          <w:spacing w:val="9"/>
        </w:rPr>
        <w:t xml:space="preserve"> </w:t>
      </w:r>
      <w:r w:rsidRPr="00805959">
        <w:t>drugih</w:t>
      </w:r>
      <w:r w:rsidRPr="00805959">
        <w:rPr>
          <w:spacing w:val="8"/>
        </w:rPr>
        <w:t xml:space="preserve"> </w:t>
      </w:r>
      <w:r w:rsidRPr="00805959">
        <w:t>odgovarajućih</w:t>
      </w:r>
      <w:r w:rsidRPr="00805959">
        <w:rPr>
          <w:spacing w:val="5"/>
        </w:rPr>
        <w:t xml:space="preserve"> </w:t>
      </w:r>
      <w:r w:rsidRPr="00805959">
        <w:t>mjera</w:t>
      </w:r>
      <w:r w:rsidRPr="00805959">
        <w:rPr>
          <w:spacing w:val="9"/>
        </w:rPr>
        <w:t xml:space="preserve"> </w:t>
      </w:r>
      <w:r w:rsidRPr="00805959">
        <w:t>u</w:t>
      </w:r>
      <w:r w:rsidRPr="00805959">
        <w:rPr>
          <w:spacing w:val="6"/>
        </w:rPr>
        <w:t xml:space="preserve"> </w:t>
      </w:r>
      <w:r w:rsidRPr="00805959">
        <w:t>cilju</w:t>
      </w:r>
      <w:r w:rsidRPr="00805959">
        <w:rPr>
          <w:spacing w:val="7"/>
        </w:rPr>
        <w:t xml:space="preserve"> </w:t>
      </w:r>
      <w:r w:rsidRPr="00805959">
        <w:t>plaćanja</w:t>
      </w:r>
      <w:r w:rsidR="00A9381C" w:rsidRPr="00805959">
        <w:t xml:space="preserve"> </w:t>
      </w:r>
      <w:r w:rsidRPr="00805959">
        <w:t>naknade štete prouzročene kaznenim djelom ili propustom</w:t>
      </w:r>
    </w:p>
    <w:p w14:paraId="7E1DE394" w14:textId="6F1380F2" w:rsidR="00C930A3" w:rsidRPr="00805959" w:rsidRDefault="00F64EAC" w:rsidP="00354AD5">
      <w:pPr>
        <w:pStyle w:val="Odlomakpopisa"/>
        <w:numPr>
          <w:ilvl w:val="0"/>
          <w:numId w:val="45"/>
        </w:numPr>
        <w:tabs>
          <w:tab w:val="left" w:pos="940"/>
          <w:tab w:val="left" w:pos="941"/>
        </w:tabs>
        <w:spacing w:before="41"/>
        <w:ind w:right="215"/>
        <w:jc w:val="both"/>
      </w:pPr>
      <w:r w:rsidRPr="00805959">
        <w:t>aktivnom suradnjom s nadležnim istražnim tijelima radi potpunog razjašnjenja činjenica</w:t>
      </w:r>
      <w:r w:rsidRPr="00805959">
        <w:rPr>
          <w:spacing w:val="14"/>
        </w:rPr>
        <w:t xml:space="preserve"> </w:t>
      </w:r>
      <w:r w:rsidRPr="00805959">
        <w:t>i</w:t>
      </w:r>
      <w:r w:rsidR="00A9381C" w:rsidRPr="00805959">
        <w:t xml:space="preserve"> </w:t>
      </w:r>
      <w:r w:rsidRPr="00805959">
        <w:t>okolnosti u vezi s kaznenim djelom ili propustom</w:t>
      </w:r>
    </w:p>
    <w:p w14:paraId="21511FE1" w14:textId="3430AA5E" w:rsidR="00C930A3" w:rsidRPr="00805959" w:rsidRDefault="00F64EAC" w:rsidP="00354AD5">
      <w:pPr>
        <w:pStyle w:val="Odlomakpopisa"/>
        <w:numPr>
          <w:ilvl w:val="0"/>
          <w:numId w:val="45"/>
        </w:numPr>
        <w:tabs>
          <w:tab w:val="left" w:pos="940"/>
          <w:tab w:val="left" w:pos="941"/>
        </w:tabs>
        <w:spacing w:before="39"/>
        <w:ind w:right="215"/>
        <w:jc w:val="both"/>
      </w:pPr>
      <w:r w:rsidRPr="00805959">
        <w:t>odgovarajućim tehničkim, organizacijskim i kadrovskim mjerama radi sprječavanja</w:t>
      </w:r>
      <w:r w:rsidRPr="00805959">
        <w:rPr>
          <w:spacing w:val="4"/>
        </w:rPr>
        <w:t xml:space="preserve"> </w:t>
      </w:r>
      <w:r w:rsidRPr="00805959">
        <w:t>daljnjih</w:t>
      </w:r>
      <w:r w:rsidR="00A9381C" w:rsidRPr="00805959">
        <w:t xml:space="preserve"> </w:t>
      </w:r>
      <w:r w:rsidRPr="00805959">
        <w:t>kaznenih djela ili propusta.</w:t>
      </w:r>
    </w:p>
    <w:p w14:paraId="4040C105" w14:textId="77777777" w:rsidR="00C930A3" w:rsidRPr="00805959" w:rsidRDefault="00F64EAC" w:rsidP="007A145B">
      <w:pPr>
        <w:pStyle w:val="Tijeloteksta"/>
        <w:spacing w:before="41" w:line="276" w:lineRule="auto"/>
        <w:ind w:right="215"/>
        <w:jc w:val="both"/>
      </w:pPr>
      <w:r w:rsidRPr="00805959">
        <w:t>Mjere koje je poduzeo gospodarski subjekt ocjenjuju se uzimajući u obzir težinu i posebne okolnosti kaznenog djela ili propusta. Naručitelj je obvezan obrazložiti razloge prihvaćanja ili neprihvaćanja mjera.</w:t>
      </w:r>
    </w:p>
    <w:p w14:paraId="0F39C532" w14:textId="77777777" w:rsidR="00C930A3" w:rsidRPr="00805959" w:rsidRDefault="00C930A3" w:rsidP="007A145B">
      <w:pPr>
        <w:pStyle w:val="Tijeloteksta"/>
        <w:spacing w:before="3"/>
        <w:ind w:left="0" w:right="215"/>
        <w:rPr>
          <w:sz w:val="16"/>
        </w:rPr>
      </w:pPr>
    </w:p>
    <w:p w14:paraId="364EC39D" w14:textId="77777777" w:rsidR="00C930A3" w:rsidRPr="00805959" w:rsidRDefault="00F64EAC" w:rsidP="007A145B">
      <w:pPr>
        <w:pStyle w:val="Tijeloteksta"/>
        <w:ind w:right="215"/>
      </w:pPr>
      <w:r w:rsidRPr="00805959">
        <w:t>Naručitelj neće isključiti gospodarskog subjekta iz postupka javne nabave ako bude ocjenjeno da su</w:t>
      </w:r>
    </w:p>
    <w:p w14:paraId="06B33D93" w14:textId="77777777" w:rsidR="00C930A3" w:rsidRPr="00805959" w:rsidRDefault="00F64EAC" w:rsidP="007A145B">
      <w:pPr>
        <w:pStyle w:val="Tijeloteksta"/>
        <w:spacing w:before="42"/>
        <w:ind w:right="215"/>
      </w:pPr>
      <w:r w:rsidRPr="00805959">
        <w:t>poduzete mjere primjerene.</w:t>
      </w:r>
    </w:p>
    <w:p w14:paraId="254DD438" w14:textId="77777777" w:rsidR="00C930A3" w:rsidRPr="00805959" w:rsidRDefault="00C930A3" w:rsidP="007A145B">
      <w:pPr>
        <w:pStyle w:val="Tijeloteksta"/>
        <w:spacing w:before="8"/>
        <w:ind w:left="0" w:right="215"/>
        <w:rPr>
          <w:sz w:val="19"/>
        </w:rPr>
      </w:pPr>
    </w:p>
    <w:p w14:paraId="35D33B71" w14:textId="77777777" w:rsidR="00C930A3" w:rsidRPr="00805959" w:rsidRDefault="00F64EAC" w:rsidP="007A145B">
      <w:pPr>
        <w:pStyle w:val="Tijeloteksta"/>
        <w:spacing w:line="276" w:lineRule="auto"/>
        <w:ind w:right="215"/>
        <w:jc w:val="both"/>
      </w:pPr>
      <w:r w:rsidRPr="00805959">
        <w:t>Gospodarski</w:t>
      </w:r>
      <w:r w:rsidRPr="00805959">
        <w:rPr>
          <w:spacing w:val="-8"/>
        </w:rPr>
        <w:t xml:space="preserve"> </w:t>
      </w:r>
      <w:r w:rsidRPr="00805959">
        <w:t>subjekt</w:t>
      </w:r>
      <w:r w:rsidRPr="00805959">
        <w:rPr>
          <w:spacing w:val="-7"/>
        </w:rPr>
        <w:t xml:space="preserve"> </w:t>
      </w:r>
      <w:r w:rsidRPr="00805959">
        <w:t>kojem</w:t>
      </w:r>
      <w:r w:rsidRPr="00805959">
        <w:rPr>
          <w:spacing w:val="-9"/>
        </w:rPr>
        <w:t xml:space="preserve"> </w:t>
      </w:r>
      <w:r w:rsidRPr="00805959">
        <w:t>je</w:t>
      </w:r>
      <w:r w:rsidRPr="00805959">
        <w:rPr>
          <w:spacing w:val="-5"/>
        </w:rPr>
        <w:t xml:space="preserve"> </w:t>
      </w:r>
      <w:r w:rsidRPr="00805959">
        <w:t>pravomoćnom</w:t>
      </w:r>
      <w:r w:rsidRPr="00805959">
        <w:rPr>
          <w:spacing w:val="-7"/>
        </w:rPr>
        <w:t xml:space="preserve"> </w:t>
      </w:r>
      <w:r w:rsidRPr="00805959">
        <w:t>presudom</w:t>
      </w:r>
      <w:r w:rsidRPr="00805959">
        <w:rPr>
          <w:spacing w:val="-7"/>
        </w:rPr>
        <w:t xml:space="preserve"> </w:t>
      </w:r>
      <w:r w:rsidRPr="00805959">
        <w:t>određena</w:t>
      </w:r>
      <w:r w:rsidRPr="00805959">
        <w:rPr>
          <w:spacing w:val="-5"/>
        </w:rPr>
        <w:t xml:space="preserve"> </w:t>
      </w:r>
      <w:r w:rsidRPr="00805959">
        <w:t>zabrana</w:t>
      </w:r>
      <w:r w:rsidRPr="00805959">
        <w:rPr>
          <w:spacing w:val="-8"/>
        </w:rPr>
        <w:t xml:space="preserve"> </w:t>
      </w:r>
      <w:r w:rsidRPr="00805959">
        <w:t>sudjelovanja</w:t>
      </w:r>
      <w:r w:rsidRPr="00805959">
        <w:rPr>
          <w:spacing w:val="-8"/>
        </w:rPr>
        <w:t xml:space="preserve"> </w:t>
      </w:r>
      <w:r w:rsidRPr="00805959">
        <w:t>u</w:t>
      </w:r>
      <w:r w:rsidRPr="00805959">
        <w:rPr>
          <w:spacing w:val="-6"/>
        </w:rPr>
        <w:t xml:space="preserve"> </w:t>
      </w:r>
      <w:r w:rsidRPr="00805959">
        <w:t>postupcima javne nabave na određeno vremensko razdoblje ne može koristiti mogućnost dostave dokaza o poduzetim mjerama do isteka roka zabrane u državi u kojoj je presuda na</w:t>
      </w:r>
      <w:r w:rsidRPr="00805959">
        <w:rPr>
          <w:spacing w:val="-11"/>
        </w:rPr>
        <w:t xml:space="preserve"> </w:t>
      </w:r>
      <w:r w:rsidRPr="00805959">
        <w:t>snazi.</w:t>
      </w:r>
    </w:p>
    <w:p w14:paraId="039C2264" w14:textId="77777777" w:rsidR="00C930A3" w:rsidRPr="00805959" w:rsidRDefault="00C930A3" w:rsidP="007A145B">
      <w:pPr>
        <w:pStyle w:val="Tijeloteksta"/>
        <w:spacing w:before="4"/>
        <w:ind w:left="0" w:right="215"/>
        <w:rPr>
          <w:sz w:val="16"/>
        </w:rPr>
      </w:pPr>
    </w:p>
    <w:p w14:paraId="17DFFC9F" w14:textId="06C403ED" w:rsidR="00C930A3" w:rsidRPr="00805959" w:rsidRDefault="00F64EAC" w:rsidP="007A145B">
      <w:pPr>
        <w:pStyle w:val="Tijeloteksta"/>
        <w:spacing w:line="276" w:lineRule="auto"/>
        <w:ind w:right="215"/>
        <w:jc w:val="both"/>
      </w:pPr>
      <w:r w:rsidRPr="00805959">
        <w:t>Razdoblje</w:t>
      </w:r>
      <w:r w:rsidRPr="00805959">
        <w:rPr>
          <w:spacing w:val="-3"/>
        </w:rPr>
        <w:t xml:space="preserve"> </w:t>
      </w:r>
      <w:r w:rsidRPr="00805959">
        <w:t>isključenja</w:t>
      </w:r>
      <w:r w:rsidRPr="00805959">
        <w:rPr>
          <w:spacing w:val="-3"/>
        </w:rPr>
        <w:t xml:space="preserve"> </w:t>
      </w:r>
      <w:r w:rsidRPr="00805959">
        <w:t>gospodarskog</w:t>
      </w:r>
      <w:r w:rsidRPr="00805959">
        <w:rPr>
          <w:spacing w:val="-4"/>
        </w:rPr>
        <w:t xml:space="preserve"> </w:t>
      </w:r>
      <w:r w:rsidRPr="00805959">
        <w:t>subjekta</w:t>
      </w:r>
      <w:r w:rsidRPr="00805959">
        <w:rPr>
          <w:spacing w:val="-3"/>
        </w:rPr>
        <w:t xml:space="preserve"> </w:t>
      </w:r>
      <w:r w:rsidRPr="00805959">
        <w:t>kod</w:t>
      </w:r>
      <w:r w:rsidRPr="00805959">
        <w:rPr>
          <w:spacing w:val="-4"/>
        </w:rPr>
        <w:t xml:space="preserve"> </w:t>
      </w:r>
      <w:r w:rsidRPr="00805959">
        <w:t>kojeg</w:t>
      </w:r>
      <w:r w:rsidRPr="00805959">
        <w:rPr>
          <w:spacing w:val="-3"/>
        </w:rPr>
        <w:t xml:space="preserve"> </w:t>
      </w:r>
      <w:r w:rsidRPr="00805959">
        <w:t>su</w:t>
      </w:r>
      <w:r w:rsidRPr="00805959">
        <w:rPr>
          <w:spacing w:val="-4"/>
        </w:rPr>
        <w:t xml:space="preserve"> </w:t>
      </w:r>
      <w:r w:rsidRPr="00805959">
        <w:t>ostvarene</w:t>
      </w:r>
      <w:r w:rsidRPr="00805959">
        <w:rPr>
          <w:spacing w:val="-3"/>
        </w:rPr>
        <w:t xml:space="preserve"> </w:t>
      </w:r>
      <w:r w:rsidRPr="00805959">
        <w:t>osnove</w:t>
      </w:r>
      <w:r w:rsidRPr="00805959">
        <w:rPr>
          <w:spacing w:val="-2"/>
        </w:rPr>
        <w:t xml:space="preserve"> </w:t>
      </w:r>
      <w:r w:rsidRPr="00805959">
        <w:t>za</w:t>
      </w:r>
      <w:r w:rsidRPr="00805959">
        <w:rPr>
          <w:spacing w:val="-3"/>
        </w:rPr>
        <w:t xml:space="preserve"> </w:t>
      </w:r>
      <w:r w:rsidRPr="00805959">
        <w:t>isključenje</w:t>
      </w:r>
      <w:r w:rsidRPr="00805959">
        <w:rPr>
          <w:spacing w:val="-3"/>
        </w:rPr>
        <w:t xml:space="preserve"> </w:t>
      </w:r>
      <w:r w:rsidRPr="00805959">
        <w:t>iz</w:t>
      </w:r>
      <w:r w:rsidRPr="00805959">
        <w:rPr>
          <w:spacing w:val="-4"/>
        </w:rPr>
        <w:t xml:space="preserve"> </w:t>
      </w:r>
      <w:r w:rsidRPr="00805959">
        <w:t xml:space="preserve">postupka javne nabave navedene u poglavlju 3.1. je pet godina od dana pravomoćnosti presude, osim ako pravomoćnom presudom nije određeno drukčije. </w:t>
      </w:r>
    </w:p>
    <w:p w14:paraId="06EB0C46" w14:textId="77777777" w:rsidR="00C930A3" w:rsidRPr="00805959" w:rsidRDefault="00C930A3" w:rsidP="007A145B">
      <w:pPr>
        <w:pStyle w:val="Tijeloteksta"/>
        <w:spacing w:before="6"/>
        <w:ind w:left="0" w:right="215"/>
        <w:rPr>
          <w:sz w:val="16"/>
        </w:rPr>
      </w:pPr>
    </w:p>
    <w:p w14:paraId="024288DD" w14:textId="77777777" w:rsidR="00C930A3" w:rsidRPr="00805959" w:rsidRDefault="00F64EAC" w:rsidP="007A145B">
      <w:pPr>
        <w:pStyle w:val="Tijeloteksta"/>
        <w:spacing w:line="276" w:lineRule="auto"/>
        <w:ind w:right="215"/>
        <w:jc w:val="both"/>
      </w:pPr>
      <w:r w:rsidRPr="00805959">
        <w:t>U slučaju da gospodarski subjekt dokazuje poduzimanje mjera u slučaju da su ostvareni uvjeti za isključenje, u ponudi dostavlja:</w:t>
      </w:r>
    </w:p>
    <w:p w14:paraId="239B01C4" w14:textId="77777777" w:rsidR="00A457F1" w:rsidRDefault="00DE0B8D" w:rsidP="00A457F1">
      <w:pPr>
        <w:pStyle w:val="Tijeloteksta"/>
        <w:spacing w:before="6"/>
        <w:ind w:left="0" w:right="215"/>
        <w:rPr>
          <w:color w:val="000009"/>
        </w:rPr>
      </w:pPr>
      <w:r w:rsidRPr="00805959">
        <w:rPr>
          <w:noProof/>
          <w:lang w:eastAsia="hr-HR" w:bidi="ar-SA"/>
        </w:rPr>
        <w:lastRenderedPageBreak/>
        <mc:AlternateContent>
          <mc:Choice Requires="wps">
            <w:drawing>
              <wp:anchor distT="0" distB="0" distL="0" distR="0" simplePos="0" relativeHeight="251649024" behindDoc="1" locked="0" layoutInCell="1" allowOverlap="1" wp14:anchorId="63C947DB" wp14:editId="3199FDF0">
                <wp:simplePos x="0" y="0"/>
                <wp:positionH relativeFrom="page">
                  <wp:posOffset>843280</wp:posOffset>
                </wp:positionH>
                <wp:positionV relativeFrom="paragraph">
                  <wp:posOffset>132715</wp:posOffset>
                </wp:positionV>
                <wp:extent cx="5876290" cy="1207135"/>
                <wp:effectExtent l="5080" t="6985" r="5080" b="5080"/>
                <wp:wrapTopAndBottom/>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07135"/>
                        </a:xfrm>
                        <a:prstGeom prst="rect">
                          <a:avLst/>
                        </a:prstGeom>
                        <a:solidFill>
                          <a:srgbClr val="C5D9F0"/>
                        </a:solidFill>
                        <a:ln w="6097">
                          <a:solidFill>
                            <a:srgbClr val="000000"/>
                          </a:solidFill>
                          <a:miter lim="800000"/>
                          <a:headEnd/>
                          <a:tailEnd/>
                        </a:ln>
                      </wps:spPr>
                      <wps:txbx>
                        <w:txbxContent>
                          <w:p w14:paraId="3DBB1E93" w14:textId="77777777" w:rsidR="00836AA0" w:rsidRPr="00726423" w:rsidRDefault="00836AA0">
                            <w:pPr>
                              <w:spacing w:before="18" w:line="276" w:lineRule="auto"/>
                              <w:ind w:left="107" w:right="104"/>
                              <w:jc w:val="both"/>
                              <w:rPr>
                                <w:b/>
                                <w:i/>
                              </w:rPr>
                            </w:pPr>
                            <w:r w:rsidRPr="002E7121">
                              <w:rPr>
                                <w:i/>
                              </w:rPr>
                              <w:t>ispunjeni e-ESPD obrazac (Dio III: Osnove za isključenje, Odjeljak A: Osnove povezane s kaznenim djelima i Odjeljak C: Osnove povezane s insolventnošću, sukobima interesa ili poslovnim prekršajem – u</w:t>
                            </w:r>
                            <w:r w:rsidRPr="002E7121">
                              <w:rPr>
                                <w:i/>
                                <w:spacing w:val="-7"/>
                              </w:rPr>
                              <w:t xml:space="preserve"> </w:t>
                            </w:r>
                            <w:r w:rsidRPr="002E7121">
                              <w:rPr>
                                <w:i/>
                              </w:rPr>
                              <w:t>dijelu</w:t>
                            </w:r>
                            <w:r w:rsidRPr="002E7121">
                              <w:rPr>
                                <w:i/>
                                <w:spacing w:val="-10"/>
                              </w:rPr>
                              <w:t xml:space="preserve"> </w:t>
                            </w:r>
                            <w:r w:rsidRPr="002E7121">
                              <w:rPr>
                                <w:i/>
                              </w:rPr>
                              <w:t>koji</w:t>
                            </w:r>
                            <w:r w:rsidRPr="002E7121">
                              <w:rPr>
                                <w:i/>
                                <w:spacing w:val="-9"/>
                              </w:rPr>
                              <w:t xml:space="preserve"> </w:t>
                            </w:r>
                            <w:r w:rsidRPr="002E7121">
                              <w:rPr>
                                <w:i/>
                              </w:rPr>
                              <w:t>se</w:t>
                            </w:r>
                            <w:r w:rsidRPr="002E7121">
                              <w:rPr>
                                <w:i/>
                                <w:spacing w:val="-8"/>
                              </w:rPr>
                              <w:t xml:space="preserve"> </w:t>
                            </w:r>
                            <w:r w:rsidRPr="002E7121">
                              <w:rPr>
                                <w:i/>
                              </w:rPr>
                              <w:t>odnosi</w:t>
                            </w:r>
                            <w:r w:rsidRPr="002E7121">
                              <w:rPr>
                                <w:i/>
                                <w:spacing w:val="-7"/>
                              </w:rPr>
                              <w:t xml:space="preserve"> </w:t>
                            </w:r>
                            <w:r w:rsidRPr="002E7121">
                              <w:rPr>
                                <w:i/>
                              </w:rPr>
                              <w:t>na</w:t>
                            </w:r>
                            <w:r w:rsidRPr="002E7121">
                              <w:rPr>
                                <w:i/>
                                <w:spacing w:val="-10"/>
                              </w:rPr>
                              <w:t xml:space="preserve"> </w:t>
                            </w:r>
                            <w:r w:rsidRPr="002E7121">
                              <w:rPr>
                                <w:i/>
                              </w:rPr>
                              <w:t>„samokorigiranje“)</w:t>
                            </w:r>
                            <w:r w:rsidRPr="002E7121">
                              <w:rPr>
                                <w:i/>
                                <w:spacing w:val="-9"/>
                              </w:rPr>
                              <w:t xml:space="preserve"> </w:t>
                            </w:r>
                            <w:r w:rsidRPr="002E7121">
                              <w:rPr>
                                <w:i/>
                              </w:rPr>
                              <w:t>za</w:t>
                            </w:r>
                            <w:r w:rsidRPr="002E7121">
                              <w:rPr>
                                <w:i/>
                                <w:spacing w:val="-10"/>
                              </w:rPr>
                              <w:t xml:space="preserve"> </w:t>
                            </w:r>
                            <w:r w:rsidRPr="002E7121">
                              <w:rPr>
                                <w:i/>
                              </w:rPr>
                              <w:t>sve</w:t>
                            </w:r>
                            <w:r w:rsidRPr="002E7121">
                              <w:rPr>
                                <w:i/>
                                <w:spacing w:val="-9"/>
                              </w:rPr>
                              <w:t xml:space="preserve"> </w:t>
                            </w:r>
                            <w:r w:rsidRPr="002E7121">
                              <w:rPr>
                                <w:i/>
                              </w:rPr>
                              <w:t>gospodarske</w:t>
                            </w:r>
                            <w:r w:rsidRPr="002E7121">
                              <w:rPr>
                                <w:i/>
                                <w:spacing w:val="-8"/>
                              </w:rPr>
                              <w:t xml:space="preserve"> </w:t>
                            </w:r>
                            <w:r w:rsidRPr="002E7121">
                              <w:rPr>
                                <w:i/>
                              </w:rPr>
                              <w:t>subjekte</w:t>
                            </w:r>
                            <w:r w:rsidRPr="002E7121">
                              <w:rPr>
                                <w:i/>
                                <w:spacing w:val="-8"/>
                              </w:rPr>
                              <w:t xml:space="preserve"> </w:t>
                            </w:r>
                            <w:r w:rsidRPr="002E7121">
                              <w:rPr>
                                <w:i/>
                              </w:rPr>
                              <w:t>u</w:t>
                            </w:r>
                            <w:r w:rsidRPr="002E7121">
                              <w:rPr>
                                <w:i/>
                                <w:spacing w:val="-7"/>
                              </w:rPr>
                              <w:t xml:space="preserve"> </w:t>
                            </w:r>
                            <w:r w:rsidRPr="002E7121">
                              <w:rPr>
                                <w:i/>
                              </w:rPr>
                              <w:t>ponudi</w:t>
                            </w:r>
                            <w:r w:rsidRPr="002E7121">
                              <w:rPr>
                                <w:i/>
                                <w:spacing w:val="-9"/>
                              </w:rPr>
                              <w:t xml:space="preserve"> </w:t>
                            </w:r>
                            <w:r w:rsidRPr="002E7121">
                              <w:rPr>
                                <w:i/>
                              </w:rPr>
                              <w:t>na</w:t>
                            </w:r>
                            <w:r w:rsidRPr="002E7121">
                              <w:rPr>
                                <w:i/>
                                <w:spacing w:val="-7"/>
                              </w:rPr>
                              <w:t xml:space="preserve"> </w:t>
                            </w:r>
                            <w:r w:rsidRPr="002E7121">
                              <w:rPr>
                                <w:i/>
                              </w:rPr>
                              <w:t>koje</w:t>
                            </w:r>
                            <w:r w:rsidRPr="002E7121">
                              <w:rPr>
                                <w:i/>
                                <w:spacing w:val="-9"/>
                              </w:rPr>
                              <w:t xml:space="preserve"> </w:t>
                            </w:r>
                            <w:r w:rsidRPr="002E7121">
                              <w:rPr>
                                <w:i/>
                              </w:rPr>
                              <w:t>se</w:t>
                            </w:r>
                            <w:r w:rsidRPr="002E7121">
                              <w:rPr>
                                <w:i/>
                                <w:spacing w:val="-8"/>
                              </w:rPr>
                              <w:t xml:space="preserve"> </w:t>
                            </w:r>
                            <w:r w:rsidRPr="002E7121">
                              <w:rPr>
                                <w:i/>
                              </w:rPr>
                              <w:t>poduzete mjere odnose. Za situaciju kad su kod gospodarskog subjekta ispunjeni neki od ostalih razloga za isključenje</w:t>
                            </w:r>
                            <w:r w:rsidRPr="002E7121">
                              <w:rPr>
                                <w:i/>
                                <w:spacing w:val="-13"/>
                              </w:rPr>
                              <w:t xml:space="preserve"> </w:t>
                            </w:r>
                            <w:r w:rsidRPr="002E7121">
                              <w:rPr>
                                <w:i/>
                              </w:rPr>
                              <w:t>iz</w:t>
                            </w:r>
                            <w:r w:rsidRPr="002E7121">
                              <w:rPr>
                                <w:i/>
                                <w:spacing w:val="-14"/>
                              </w:rPr>
                              <w:t xml:space="preserve"> </w:t>
                            </w:r>
                            <w:r w:rsidRPr="002E7121">
                              <w:rPr>
                                <w:i/>
                              </w:rPr>
                              <w:t>poglavlja</w:t>
                            </w:r>
                            <w:r w:rsidRPr="002E7121">
                              <w:rPr>
                                <w:i/>
                                <w:spacing w:val="-16"/>
                              </w:rPr>
                              <w:t xml:space="preserve"> </w:t>
                            </w:r>
                            <w:r w:rsidRPr="002E7121">
                              <w:rPr>
                                <w:i/>
                              </w:rPr>
                              <w:t>3.3.a</w:t>
                            </w:r>
                            <w:r w:rsidRPr="002E7121">
                              <w:rPr>
                                <w:i/>
                                <w:spacing w:val="-14"/>
                              </w:rPr>
                              <w:t xml:space="preserve"> </w:t>
                            </w:r>
                            <w:r w:rsidRPr="002E7121">
                              <w:rPr>
                                <w:i/>
                              </w:rPr>
                              <w:t>ove</w:t>
                            </w:r>
                            <w:r w:rsidRPr="002E7121">
                              <w:rPr>
                                <w:i/>
                                <w:spacing w:val="-13"/>
                              </w:rPr>
                              <w:t xml:space="preserve"> </w:t>
                            </w:r>
                            <w:r w:rsidRPr="002E7121">
                              <w:rPr>
                                <w:i/>
                              </w:rPr>
                              <w:t>DON,</w:t>
                            </w:r>
                            <w:r w:rsidRPr="002E7121">
                              <w:rPr>
                                <w:i/>
                                <w:spacing w:val="-13"/>
                              </w:rPr>
                              <w:t xml:space="preserve"> </w:t>
                            </w:r>
                            <w:r w:rsidRPr="002E7121">
                              <w:rPr>
                                <w:i/>
                              </w:rPr>
                              <w:t>dokazi</w:t>
                            </w:r>
                            <w:r w:rsidRPr="002E7121">
                              <w:rPr>
                                <w:i/>
                                <w:spacing w:val="-13"/>
                              </w:rPr>
                              <w:t xml:space="preserve"> </w:t>
                            </w:r>
                            <w:r w:rsidRPr="002E7121">
                              <w:rPr>
                                <w:i/>
                              </w:rPr>
                              <w:t>poduzimanja</w:t>
                            </w:r>
                            <w:r w:rsidRPr="002E7121">
                              <w:rPr>
                                <w:i/>
                                <w:spacing w:val="-13"/>
                              </w:rPr>
                              <w:t xml:space="preserve"> </w:t>
                            </w:r>
                            <w:r w:rsidRPr="002E7121">
                              <w:rPr>
                                <w:i/>
                              </w:rPr>
                              <w:t>mjera</w:t>
                            </w:r>
                            <w:r w:rsidRPr="002E7121">
                              <w:rPr>
                                <w:i/>
                                <w:spacing w:val="-14"/>
                              </w:rPr>
                              <w:t xml:space="preserve"> </w:t>
                            </w:r>
                            <w:r w:rsidRPr="002E7121">
                              <w:rPr>
                                <w:i/>
                              </w:rPr>
                              <w:t>pouzdanosti</w:t>
                            </w:r>
                            <w:r w:rsidRPr="002E7121">
                              <w:rPr>
                                <w:i/>
                                <w:spacing w:val="-13"/>
                              </w:rPr>
                              <w:t xml:space="preserve"> </w:t>
                            </w:r>
                            <w:r w:rsidRPr="002E7121">
                              <w:rPr>
                                <w:i/>
                              </w:rPr>
                              <w:t>će</w:t>
                            </w:r>
                            <w:r w:rsidRPr="002E7121">
                              <w:rPr>
                                <w:i/>
                                <w:spacing w:val="-13"/>
                              </w:rPr>
                              <w:t xml:space="preserve"> </w:t>
                            </w:r>
                            <w:r w:rsidRPr="002E7121">
                              <w:rPr>
                                <w:i/>
                              </w:rPr>
                              <w:t>se</w:t>
                            </w:r>
                            <w:r w:rsidRPr="002E7121">
                              <w:rPr>
                                <w:i/>
                                <w:spacing w:val="-12"/>
                              </w:rPr>
                              <w:t xml:space="preserve"> </w:t>
                            </w:r>
                            <w:r w:rsidRPr="002E7121">
                              <w:rPr>
                                <w:i/>
                              </w:rPr>
                              <w:t>tražiti</w:t>
                            </w:r>
                            <w:r w:rsidRPr="002E7121">
                              <w:rPr>
                                <w:i/>
                                <w:spacing w:val="-13"/>
                              </w:rPr>
                              <w:t xml:space="preserve"> </w:t>
                            </w:r>
                            <w:r w:rsidRPr="002E7121">
                              <w:rPr>
                                <w:i/>
                              </w:rPr>
                              <w:t>kao</w:t>
                            </w:r>
                            <w:r w:rsidRPr="002E7121">
                              <w:rPr>
                                <w:i/>
                                <w:spacing w:val="-14"/>
                              </w:rPr>
                              <w:t xml:space="preserve"> </w:t>
                            </w:r>
                            <w:r w:rsidRPr="00726423">
                              <w:rPr>
                                <w:b/>
                                <w:i/>
                              </w:rPr>
                              <w:t>ažurirani popratni</w:t>
                            </w:r>
                            <w:r w:rsidRPr="00726423">
                              <w:rPr>
                                <w:b/>
                                <w:i/>
                                <w:spacing w:val="-1"/>
                              </w:rPr>
                              <w:t xml:space="preserve"> </w:t>
                            </w:r>
                            <w:r w:rsidRPr="00726423">
                              <w:rPr>
                                <w:b/>
                                <w:i/>
                              </w:rPr>
                              <w:t>dokumenti.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47DB" id="Text Box 54" o:spid="_x0000_s1034" type="#_x0000_t202" style="position:absolute;margin-left:66.4pt;margin-top:10.45pt;width:462.7pt;height:95.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" fillcolor="#c5d9f0" strokeweight=".16936mm">
                <v:textbox inset="0,0,0,0">
                  <w:txbxContent>
                    <w:p w14:paraId="3DBB1E93" w14:textId="77777777" w:rsidR="00836AA0" w:rsidRPr="00726423" w:rsidRDefault="00836AA0">
                      <w:pPr>
                        <w:spacing w:before="18" w:line="276" w:lineRule="auto"/>
                        <w:ind w:left="107" w:right="104"/>
                        <w:jc w:val="both"/>
                        <w:rPr>
                          <w:b/>
                          <w:i/>
                        </w:rPr>
                      </w:pPr>
                      <w:r w:rsidRPr="002E7121">
                        <w:rPr>
                          <w:i/>
                        </w:rPr>
                        <w:t>ispunjeni e-ESPD obrazac (Dio III: Osnove za isključenje, Odjeljak A: Osnove povezane s kaznenim djelima i Odjeljak C: Osnove povezane s insolventnošću, sukobima interesa ili poslovnim prekršajem – u</w:t>
                      </w:r>
                      <w:r w:rsidRPr="002E7121">
                        <w:rPr>
                          <w:i/>
                          <w:spacing w:val="-7"/>
                        </w:rPr>
                        <w:t xml:space="preserve"> </w:t>
                      </w:r>
                      <w:r w:rsidRPr="002E7121">
                        <w:rPr>
                          <w:i/>
                        </w:rPr>
                        <w:t>dijelu</w:t>
                      </w:r>
                      <w:r w:rsidRPr="002E7121">
                        <w:rPr>
                          <w:i/>
                          <w:spacing w:val="-10"/>
                        </w:rPr>
                        <w:t xml:space="preserve"> </w:t>
                      </w:r>
                      <w:r w:rsidRPr="002E7121">
                        <w:rPr>
                          <w:i/>
                        </w:rPr>
                        <w:t>koji</w:t>
                      </w:r>
                      <w:r w:rsidRPr="002E7121">
                        <w:rPr>
                          <w:i/>
                          <w:spacing w:val="-9"/>
                        </w:rPr>
                        <w:t xml:space="preserve"> </w:t>
                      </w:r>
                      <w:r w:rsidRPr="002E7121">
                        <w:rPr>
                          <w:i/>
                        </w:rPr>
                        <w:t>se</w:t>
                      </w:r>
                      <w:r w:rsidRPr="002E7121">
                        <w:rPr>
                          <w:i/>
                          <w:spacing w:val="-8"/>
                        </w:rPr>
                        <w:t xml:space="preserve"> </w:t>
                      </w:r>
                      <w:r w:rsidRPr="002E7121">
                        <w:rPr>
                          <w:i/>
                        </w:rPr>
                        <w:t>odnosi</w:t>
                      </w:r>
                      <w:r w:rsidRPr="002E7121">
                        <w:rPr>
                          <w:i/>
                          <w:spacing w:val="-7"/>
                        </w:rPr>
                        <w:t xml:space="preserve"> </w:t>
                      </w:r>
                      <w:r w:rsidRPr="002E7121">
                        <w:rPr>
                          <w:i/>
                        </w:rPr>
                        <w:t>na</w:t>
                      </w:r>
                      <w:r w:rsidRPr="002E7121">
                        <w:rPr>
                          <w:i/>
                          <w:spacing w:val="-10"/>
                        </w:rPr>
                        <w:t xml:space="preserve"> </w:t>
                      </w:r>
                      <w:r w:rsidRPr="002E7121">
                        <w:rPr>
                          <w:i/>
                        </w:rPr>
                        <w:t>„samokorigiranje“)</w:t>
                      </w:r>
                      <w:r w:rsidRPr="002E7121">
                        <w:rPr>
                          <w:i/>
                          <w:spacing w:val="-9"/>
                        </w:rPr>
                        <w:t xml:space="preserve"> </w:t>
                      </w:r>
                      <w:r w:rsidRPr="002E7121">
                        <w:rPr>
                          <w:i/>
                        </w:rPr>
                        <w:t>za</w:t>
                      </w:r>
                      <w:r w:rsidRPr="002E7121">
                        <w:rPr>
                          <w:i/>
                          <w:spacing w:val="-10"/>
                        </w:rPr>
                        <w:t xml:space="preserve"> </w:t>
                      </w:r>
                      <w:r w:rsidRPr="002E7121">
                        <w:rPr>
                          <w:i/>
                        </w:rPr>
                        <w:t>sve</w:t>
                      </w:r>
                      <w:r w:rsidRPr="002E7121">
                        <w:rPr>
                          <w:i/>
                          <w:spacing w:val="-9"/>
                        </w:rPr>
                        <w:t xml:space="preserve"> </w:t>
                      </w:r>
                      <w:r w:rsidRPr="002E7121">
                        <w:rPr>
                          <w:i/>
                        </w:rPr>
                        <w:t>gospodarske</w:t>
                      </w:r>
                      <w:r w:rsidRPr="002E7121">
                        <w:rPr>
                          <w:i/>
                          <w:spacing w:val="-8"/>
                        </w:rPr>
                        <w:t xml:space="preserve"> </w:t>
                      </w:r>
                      <w:r w:rsidRPr="002E7121">
                        <w:rPr>
                          <w:i/>
                        </w:rPr>
                        <w:t>subjekte</w:t>
                      </w:r>
                      <w:r w:rsidRPr="002E7121">
                        <w:rPr>
                          <w:i/>
                          <w:spacing w:val="-8"/>
                        </w:rPr>
                        <w:t xml:space="preserve"> </w:t>
                      </w:r>
                      <w:r w:rsidRPr="002E7121">
                        <w:rPr>
                          <w:i/>
                        </w:rPr>
                        <w:t>u</w:t>
                      </w:r>
                      <w:r w:rsidRPr="002E7121">
                        <w:rPr>
                          <w:i/>
                          <w:spacing w:val="-7"/>
                        </w:rPr>
                        <w:t xml:space="preserve"> </w:t>
                      </w:r>
                      <w:r w:rsidRPr="002E7121">
                        <w:rPr>
                          <w:i/>
                        </w:rPr>
                        <w:t>ponudi</w:t>
                      </w:r>
                      <w:r w:rsidRPr="002E7121">
                        <w:rPr>
                          <w:i/>
                          <w:spacing w:val="-9"/>
                        </w:rPr>
                        <w:t xml:space="preserve"> </w:t>
                      </w:r>
                      <w:r w:rsidRPr="002E7121">
                        <w:rPr>
                          <w:i/>
                        </w:rPr>
                        <w:t>na</w:t>
                      </w:r>
                      <w:r w:rsidRPr="002E7121">
                        <w:rPr>
                          <w:i/>
                          <w:spacing w:val="-7"/>
                        </w:rPr>
                        <w:t xml:space="preserve"> </w:t>
                      </w:r>
                      <w:r w:rsidRPr="002E7121">
                        <w:rPr>
                          <w:i/>
                        </w:rPr>
                        <w:t>koje</w:t>
                      </w:r>
                      <w:r w:rsidRPr="002E7121">
                        <w:rPr>
                          <w:i/>
                          <w:spacing w:val="-9"/>
                        </w:rPr>
                        <w:t xml:space="preserve"> </w:t>
                      </w:r>
                      <w:r w:rsidRPr="002E7121">
                        <w:rPr>
                          <w:i/>
                        </w:rPr>
                        <w:t>se</w:t>
                      </w:r>
                      <w:r w:rsidRPr="002E7121">
                        <w:rPr>
                          <w:i/>
                          <w:spacing w:val="-8"/>
                        </w:rPr>
                        <w:t xml:space="preserve"> </w:t>
                      </w:r>
                      <w:r w:rsidRPr="002E7121">
                        <w:rPr>
                          <w:i/>
                        </w:rPr>
                        <w:t>poduzete mjere odnose. Za situaciju kad su kod gospodarskog subjekta ispunjeni neki od ostalih razloga za isključenje</w:t>
                      </w:r>
                      <w:r w:rsidRPr="002E7121">
                        <w:rPr>
                          <w:i/>
                          <w:spacing w:val="-13"/>
                        </w:rPr>
                        <w:t xml:space="preserve"> </w:t>
                      </w:r>
                      <w:r w:rsidRPr="002E7121">
                        <w:rPr>
                          <w:i/>
                        </w:rPr>
                        <w:t>iz</w:t>
                      </w:r>
                      <w:r w:rsidRPr="002E7121">
                        <w:rPr>
                          <w:i/>
                          <w:spacing w:val="-14"/>
                        </w:rPr>
                        <w:t xml:space="preserve"> </w:t>
                      </w:r>
                      <w:r w:rsidRPr="002E7121">
                        <w:rPr>
                          <w:i/>
                        </w:rPr>
                        <w:t>poglavlja</w:t>
                      </w:r>
                      <w:r w:rsidRPr="002E7121">
                        <w:rPr>
                          <w:i/>
                          <w:spacing w:val="-16"/>
                        </w:rPr>
                        <w:t xml:space="preserve"> </w:t>
                      </w:r>
                      <w:r w:rsidRPr="002E7121">
                        <w:rPr>
                          <w:i/>
                        </w:rPr>
                        <w:t>3.3.a</w:t>
                      </w:r>
                      <w:r w:rsidRPr="002E7121">
                        <w:rPr>
                          <w:i/>
                          <w:spacing w:val="-14"/>
                        </w:rPr>
                        <w:t xml:space="preserve"> </w:t>
                      </w:r>
                      <w:r w:rsidRPr="002E7121">
                        <w:rPr>
                          <w:i/>
                        </w:rPr>
                        <w:t>ove</w:t>
                      </w:r>
                      <w:r w:rsidRPr="002E7121">
                        <w:rPr>
                          <w:i/>
                          <w:spacing w:val="-13"/>
                        </w:rPr>
                        <w:t xml:space="preserve"> </w:t>
                      </w:r>
                      <w:r w:rsidRPr="002E7121">
                        <w:rPr>
                          <w:i/>
                        </w:rPr>
                        <w:t>DON,</w:t>
                      </w:r>
                      <w:r w:rsidRPr="002E7121">
                        <w:rPr>
                          <w:i/>
                          <w:spacing w:val="-13"/>
                        </w:rPr>
                        <w:t xml:space="preserve"> </w:t>
                      </w:r>
                      <w:r w:rsidRPr="002E7121">
                        <w:rPr>
                          <w:i/>
                        </w:rPr>
                        <w:t>dokazi</w:t>
                      </w:r>
                      <w:r w:rsidRPr="002E7121">
                        <w:rPr>
                          <w:i/>
                          <w:spacing w:val="-13"/>
                        </w:rPr>
                        <w:t xml:space="preserve"> </w:t>
                      </w:r>
                      <w:r w:rsidRPr="002E7121">
                        <w:rPr>
                          <w:i/>
                        </w:rPr>
                        <w:t>poduzimanja</w:t>
                      </w:r>
                      <w:r w:rsidRPr="002E7121">
                        <w:rPr>
                          <w:i/>
                          <w:spacing w:val="-13"/>
                        </w:rPr>
                        <w:t xml:space="preserve"> </w:t>
                      </w:r>
                      <w:r w:rsidRPr="002E7121">
                        <w:rPr>
                          <w:i/>
                        </w:rPr>
                        <w:t>mjera</w:t>
                      </w:r>
                      <w:r w:rsidRPr="002E7121">
                        <w:rPr>
                          <w:i/>
                          <w:spacing w:val="-14"/>
                        </w:rPr>
                        <w:t xml:space="preserve"> </w:t>
                      </w:r>
                      <w:r w:rsidRPr="002E7121">
                        <w:rPr>
                          <w:i/>
                        </w:rPr>
                        <w:t>pouzdanosti</w:t>
                      </w:r>
                      <w:r w:rsidRPr="002E7121">
                        <w:rPr>
                          <w:i/>
                          <w:spacing w:val="-13"/>
                        </w:rPr>
                        <w:t xml:space="preserve"> </w:t>
                      </w:r>
                      <w:r w:rsidRPr="002E7121">
                        <w:rPr>
                          <w:i/>
                        </w:rPr>
                        <w:t>će</w:t>
                      </w:r>
                      <w:r w:rsidRPr="002E7121">
                        <w:rPr>
                          <w:i/>
                          <w:spacing w:val="-13"/>
                        </w:rPr>
                        <w:t xml:space="preserve"> </w:t>
                      </w:r>
                      <w:r w:rsidRPr="002E7121">
                        <w:rPr>
                          <w:i/>
                        </w:rPr>
                        <w:t>se</w:t>
                      </w:r>
                      <w:r w:rsidRPr="002E7121">
                        <w:rPr>
                          <w:i/>
                          <w:spacing w:val="-12"/>
                        </w:rPr>
                        <w:t xml:space="preserve"> </w:t>
                      </w:r>
                      <w:r w:rsidRPr="002E7121">
                        <w:rPr>
                          <w:i/>
                        </w:rPr>
                        <w:t>tražiti</w:t>
                      </w:r>
                      <w:r w:rsidRPr="002E7121">
                        <w:rPr>
                          <w:i/>
                          <w:spacing w:val="-13"/>
                        </w:rPr>
                        <w:t xml:space="preserve"> </w:t>
                      </w:r>
                      <w:r w:rsidRPr="002E7121">
                        <w:rPr>
                          <w:i/>
                        </w:rPr>
                        <w:t>kao</w:t>
                      </w:r>
                      <w:r w:rsidRPr="002E7121">
                        <w:rPr>
                          <w:i/>
                          <w:spacing w:val="-14"/>
                        </w:rPr>
                        <w:t xml:space="preserve"> </w:t>
                      </w:r>
                      <w:r w:rsidRPr="00726423">
                        <w:rPr>
                          <w:b/>
                          <w:i/>
                        </w:rPr>
                        <w:t>ažurirani popratni</w:t>
                      </w:r>
                      <w:r w:rsidRPr="00726423">
                        <w:rPr>
                          <w:b/>
                          <w:i/>
                          <w:spacing w:val="-1"/>
                        </w:rPr>
                        <w:t xml:space="preserve"> </w:t>
                      </w:r>
                      <w:r w:rsidRPr="00726423">
                        <w:rPr>
                          <w:b/>
                          <w:i/>
                        </w:rPr>
                        <w:t>dokumenti.</w:t>
                      </w:r>
                    </w:p>
                  </w:txbxContent>
                </v:textbox>
                <w10:wrap type="topAndBottom" anchorx="page"/>
              </v:shape>
            </w:pict>
          </mc:Fallback>
        </mc:AlternateContent>
      </w:r>
    </w:p>
    <w:p w14:paraId="245A20F0" w14:textId="5CB2DF56" w:rsidR="00C930A3" w:rsidRPr="00805959" w:rsidRDefault="00F64EAC" w:rsidP="00A457F1">
      <w:pPr>
        <w:pStyle w:val="Tijeloteksta"/>
        <w:spacing w:before="6"/>
        <w:ind w:left="221" w:right="215"/>
      </w:pPr>
      <w:r w:rsidRPr="00805959">
        <w:rPr>
          <w:color w:val="000009"/>
        </w:rPr>
        <w:t>Dodatne napomene vezane uz osnove za</w:t>
      </w:r>
      <w:r w:rsidRPr="00805959">
        <w:rPr>
          <w:color w:val="000009"/>
          <w:spacing w:val="-6"/>
        </w:rPr>
        <w:t xml:space="preserve"> </w:t>
      </w:r>
      <w:r w:rsidRPr="00805959">
        <w:rPr>
          <w:color w:val="000009"/>
        </w:rPr>
        <w:t>isključenje</w:t>
      </w:r>
    </w:p>
    <w:p w14:paraId="30AE6830" w14:textId="122A2CB6" w:rsidR="00C930A3" w:rsidRPr="00805959" w:rsidRDefault="00F64EAC" w:rsidP="007A145B">
      <w:pPr>
        <w:pStyle w:val="Tijeloteksta"/>
        <w:spacing w:before="187" w:line="276" w:lineRule="auto"/>
        <w:ind w:right="215"/>
        <w:jc w:val="both"/>
      </w:pPr>
      <w:r w:rsidRPr="00805959">
        <w:t xml:space="preserve">U slučaju zajednice gospodarskih subjekata, postojanje svih okolnosti koje predstavljaju osnove za isključenje propisane točkama 3.1. </w:t>
      </w:r>
      <w:r w:rsidR="00D762BB">
        <w:t xml:space="preserve">i </w:t>
      </w:r>
      <w:r w:rsidRPr="00805959">
        <w:t>3.2. ove DON utvrđuju se za sve članove zajednice pojedinačno, odnosno, svaki član zajednice gospodarskih subjekata mora dokazati da ne postoje okolnosti koje predstavljaju osnovu za isključenje.</w:t>
      </w:r>
    </w:p>
    <w:p w14:paraId="2DDFBA7A" w14:textId="77777777" w:rsidR="00C930A3" w:rsidRPr="00805959" w:rsidRDefault="00C930A3" w:rsidP="007A145B">
      <w:pPr>
        <w:pStyle w:val="Tijeloteksta"/>
        <w:spacing w:before="5"/>
        <w:ind w:left="0" w:right="215"/>
        <w:rPr>
          <w:sz w:val="16"/>
        </w:rPr>
      </w:pPr>
    </w:p>
    <w:p w14:paraId="7B01A745" w14:textId="118CCB71" w:rsidR="00C930A3" w:rsidRPr="00805959" w:rsidRDefault="00F64EAC" w:rsidP="007A145B">
      <w:pPr>
        <w:pStyle w:val="Tijeloteksta"/>
        <w:spacing w:line="276" w:lineRule="auto"/>
        <w:ind w:right="215"/>
        <w:jc w:val="both"/>
      </w:pPr>
      <w:r w:rsidRPr="00805959">
        <w:t>Osnove za isključenje iz točaka 3.1.</w:t>
      </w:r>
      <w:r w:rsidR="00D762BB">
        <w:t xml:space="preserve"> i</w:t>
      </w:r>
      <w:r w:rsidRPr="00805959">
        <w:t xml:space="preserve"> 3.2. ove DON primjenjuju se i na </w:t>
      </w:r>
      <w:proofErr w:type="spellStart"/>
      <w:r w:rsidRPr="00805959">
        <w:t>podugovaratelje</w:t>
      </w:r>
      <w:proofErr w:type="spellEnd"/>
      <w:r w:rsidRPr="00805959">
        <w:t xml:space="preserve"> te gospodarski subjekt u svojoj ponudi dostavlja dokumente na temelju kojih se utvrđuje postoje li okolnosti koje predstavljaju osnovu za isključenje za sve </w:t>
      </w:r>
      <w:proofErr w:type="spellStart"/>
      <w:r w:rsidRPr="00805959">
        <w:t>podugovaratelje</w:t>
      </w:r>
      <w:proofErr w:type="spellEnd"/>
      <w:r w:rsidRPr="00805959">
        <w:t xml:space="preserve"> prema</w:t>
      </w:r>
      <w:r w:rsidRPr="00805959">
        <w:rPr>
          <w:spacing w:val="-37"/>
        </w:rPr>
        <w:t xml:space="preserve"> </w:t>
      </w:r>
      <w:r w:rsidRPr="00805959">
        <w:t xml:space="preserve">navedenim točkama. Ako Naručitelj utvrdi da postoji osnova za isključenje </w:t>
      </w:r>
      <w:proofErr w:type="spellStart"/>
      <w:r w:rsidRPr="00805959">
        <w:t>podugovaratelja</w:t>
      </w:r>
      <w:proofErr w:type="spellEnd"/>
      <w:r w:rsidRPr="00805959">
        <w:t xml:space="preserve">, zahtijevat će od gospodarskog subjekta da zamjeni tog </w:t>
      </w:r>
      <w:proofErr w:type="spellStart"/>
      <w:r w:rsidRPr="00805959">
        <w:t>podugovaratelja</w:t>
      </w:r>
      <w:proofErr w:type="spellEnd"/>
      <w:r w:rsidRPr="00805959">
        <w:t xml:space="preserve"> u primjerenom roku, ne kraćem od 5</w:t>
      </w:r>
      <w:r w:rsidRPr="00805959">
        <w:rPr>
          <w:spacing w:val="-7"/>
        </w:rPr>
        <w:t xml:space="preserve"> </w:t>
      </w:r>
      <w:r w:rsidRPr="00805959">
        <w:t>dana.</w:t>
      </w:r>
    </w:p>
    <w:p w14:paraId="4C752105" w14:textId="370CA061" w:rsidR="00C930A3" w:rsidRPr="00805959" w:rsidRDefault="00F64EAC" w:rsidP="007A145B">
      <w:pPr>
        <w:pStyle w:val="Tijeloteksta"/>
        <w:spacing w:before="41" w:line="276" w:lineRule="auto"/>
        <w:ind w:right="215"/>
        <w:jc w:val="both"/>
      </w:pPr>
      <w:r w:rsidRPr="00805959">
        <w:t>Ukoliko se gospodarski subjekt oslanja na sposobnost drugih subjekata, potrebno je dostaviti dokumente na temelju kojih se utvrđuje postoje li osnove za isključenje u odnosu na svakog subjekta na</w:t>
      </w:r>
      <w:r w:rsidRPr="00805959">
        <w:rPr>
          <w:spacing w:val="-4"/>
        </w:rPr>
        <w:t xml:space="preserve"> </w:t>
      </w:r>
      <w:r w:rsidRPr="00805959">
        <w:t>čiju</w:t>
      </w:r>
      <w:r w:rsidRPr="00805959">
        <w:rPr>
          <w:spacing w:val="-4"/>
        </w:rPr>
        <w:t xml:space="preserve"> </w:t>
      </w:r>
      <w:r w:rsidRPr="00805959">
        <w:t>sposobnost</w:t>
      </w:r>
      <w:r w:rsidRPr="00805959">
        <w:rPr>
          <w:spacing w:val="-6"/>
        </w:rPr>
        <w:t xml:space="preserve"> </w:t>
      </w:r>
      <w:r w:rsidRPr="00805959">
        <w:t>se</w:t>
      </w:r>
      <w:r w:rsidRPr="00805959">
        <w:rPr>
          <w:spacing w:val="-5"/>
        </w:rPr>
        <w:t xml:space="preserve"> </w:t>
      </w:r>
      <w:r w:rsidRPr="00805959">
        <w:t>oslanja</w:t>
      </w:r>
      <w:r w:rsidRPr="00805959">
        <w:rPr>
          <w:spacing w:val="-3"/>
        </w:rPr>
        <w:t xml:space="preserve"> </w:t>
      </w:r>
      <w:r w:rsidRPr="00805959">
        <w:t>gospodarski</w:t>
      </w:r>
      <w:r w:rsidRPr="00805959">
        <w:rPr>
          <w:spacing w:val="-4"/>
        </w:rPr>
        <w:t xml:space="preserve"> </w:t>
      </w:r>
      <w:r w:rsidRPr="00805959">
        <w:t>subjekt</w:t>
      </w:r>
      <w:r w:rsidRPr="00805959">
        <w:rPr>
          <w:spacing w:val="-3"/>
        </w:rPr>
        <w:t xml:space="preserve"> </w:t>
      </w:r>
      <w:r w:rsidRPr="00805959">
        <w:t>koje</w:t>
      </w:r>
      <w:r w:rsidRPr="00805959">
        <w:rPr>
          <w:spacing w:val="-5"/>
        </w:rPr>
        <w:t xml:space="preserve"> </w:t>
      </w:r>
      <w:r w:rsidRPr="00805959">
        <w:t>su</w:t>
      </w:r>
      <w:r w:rsidRPr="00805959">
        <w:rPr>
          <w:spacing w:val="-5"/>
        </w:rPr>
        <w:t xml:space="preserve"> </w:t>
      </w:r>
      <w:r w:rsidRPr="00805959">
        <w:t>propisane</w:t>
      </w:r>
      <w:r w:rsidRPr="00805959">
        <w:rPr>
          <w:spacing w:val="-3"/>
        </w:rPr>
        <w:t xml:space="preserve"> </w:t>
      </w:r>
      <w:r w:rsidRPr="00805959">
        <w:t>točkama</w:t>
      </w:r>
      <w:r w:rsidRPr="00805959">
        <w:rPr>
          <w:spacing w:val="-4"/>
        </w:rPr>
        <w:t xml:space="preserve"> </w:t>
      </w:r>
      <w:r w:rsidRPr="00805959">
        <w:t>3.1.</w:t>
      </w:r>
      <w:r w:rsidR="0076360F">
        <w:t xml:space="preserve"> i</w:t>
      </w:r>
      <w:r w:rsidRPr="00805959">
        <w:rPr>
          <w:spacing w:val="-8"/>
        </w:rPr>
        <w:t xml:space="preserve"> </w:t>
      </w:r>
      <w:r w:rsidRPr="00805959">
        <w:t>3.2.</w:t>
      </w:r>
      <w:r w:rsidRPr="00805959">
        <w:rPr>
          <w:spacing w:val="-4"/>
        </w:rPr>
        <w:t xml:space="preserve"> </w:t>
      </w:r>
      <w:r w:rsidRPr="00805959">
        <w:t>ove</w:t>
      </w:r>
      <w:r w:rsidRPr="00805959">
        <w:rPr>
          <w:spacing w:val="-5"/>
        </w:rPr>
        <w:t xml:space="preserve"> </w:t>
      </w:r>
      <w:r w:rsidRPr="00805959">
        <w:t>DON.</w:t>
      </w:r>
    </w:p>
    <w:p w14:paraId="4480A544" w14:textId="77777777" w:rsidR="00C930A3" w:rsidRPr="00805959" w:rsidRDefault="00C930A3" w:rsidP="007A145B">
      <w:pPr>
        <w:pStyle w:val="Tijeloteksta"/>
        <w:ind w:left="0" w:right="215"/>
        <w:rPr>
          <w:sz w:val="20"/>
        </w:rPr>
      </w:pPr>
    </w:p>
    <w:p w14:paraId="1651037D" w14:textId="77777777" w:rsidR="00C930A3" w:rsidRPr="00805959" w:rsidRDefault="00C930A3" w:rsidP="007A145B">
      <w:pPr>
        <w:pStyle w:val="Tijeloteksta"/>
        <w:ind w:left="0" w:right="215"/>
        <w:rPr>
          <w:sz w:val="20"/>
        </w:rPr>
      </w:pPr>
    </w:p>
    <w:p w14:paraId="55A70FD3" w14:textId="77777777" w:rsidR="00D05F13" w:rsidRPr="00805959" w:rsidRDefault="00D05F13" w:rsidP="007A145B">
      <w:pPr>
        <w:pStyle w:val="Tijeloteksta"/>
        <w:spacing w:before="2"/>
        <w:ind w:left="0" w:right="215"/>
        <w:rPr>
          <w:sz w:val="18"/>
        </w:rPr>
      </w:pPr>
      <w:r w:rsidRPr="00805959">
        <w:rPr>
          <w:sz w:val="18"/>
        </w:rPr>
        <w:br w:type="page"/>
      </w:r>
    </w:p>
    <w:p w14:paraId="3CFF8776" w14:textId="271116DE" w:rsidR="00C930A3" w:rsidRPr="00805959" w:rsidRDefault="00DE0B8D" w:rsidP="007A145B">
      <w:pPr>
        <w:pStyle w:val="Tijeloteksta"/>
        <w:spacing w:before="2"/>
        <w:ind w:left="0" w:right="215"/>
        <w:rPr>
          <w:sz w:val="18"/>
        </w:rPr>
      </w:pPr>
      <w:r w:rsidRPr="00805959">
        <w:rPr>
          <w:noProof/>
          <w:lang w:eastAsia="hr-HR" w:bidi="ar-SA"/>
        </w:rPr>
        <w:lastRenderedPageBreak/>
        <mc:AlternateContent>
          <mc:Choice Requires="wps">
            <w:drawing>
              <wp:anchor distT="0" distB="0" distL="0" distR="0" simplePos="0" relativeHeight="251650048" behindDoc="1" locked="0" layoutInCell="1" allowOverlap="1" wp14:anchorId="3BD67593" wp14:editId="5E0C271F">
                <wp:simplePos x="0" y="0"/>
                <wp:positionH relativeFrom="page">
                  <wp:posOffset>843280</wp:posOffset>
                </wp:positionH>
                <wp:positionV relativeFrom="paragraph">
                  <wp:posOffset>168910</wp:posOffset>
                </wp:positionV>
                <wp:extent cx="5876290" cy="588645"/>
                <wp:effectExtent l="5080" t="7620" r="5080" b="13335"/>
                <wp:wrapTopAndBottom/>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88645"/>
                        </a:xfrm>
                        <a:prstGeom prst="rect">
                          <a:avLst/>
                        </a:prstGeom>
                        <a:solidFill>
                          <a:srgbClr val="DBE4F0"/>
                        </a:solidFill>
                        <a:ln w="6097">
                          <a:solidFill>
                            <a:srgbClr val="000000"/>
                          </a:solidFill>
                          <a:miter lim="800000"/>
                          <a:headEnd/>
                          <a:tailEnd/>
                        </a:ln>
                      </wps:spPr>
                      <wps:txbx>
                        <w:txbxContent>
                          <w:p w14:paraId="2540AFCA" w14:textId="77777777" w:rsidR="00836AA0" w:rsidRDefault="00836AA0">
                            <w:pPr>
                              <w:spacing w:before="18" w:line="362" w:lineRule="auto"/>
                              <w:ind w:left="2236" w:right="219" w:hanging="2004"/>
                              <w:rPr>
                                <w:b/>
                                <w:sz w:val="24"/>
                              </w:rPr>
                            </w:pPr>
                            <w:r>
                              <w:rPr>
                                <w:b/>
                                <w:sz w:val="24"/>
                              </w:rPr>
                              <w:t>4. KRITERIJI ZA KVALITATIVNI ODABIR GOSPODARSKOG SUBJEKTA -KRITERIJI ZA ODABIR GOSPODARSKOG SUBJEKTA (UVJETI SPOSOBNOSTI)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7593" id="Text Box 53" o:spid="_x0000_s1035" type="#_x0000_t202" style="position:absolute;margin-left:66.4pt;margin-top:13.3pt;width:462.7pt;height:46.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" fillcolor="#dbe4f0" strokeweight=".16936mm">
                <v:textbox inset="0,0,0,0">
                  <w:txbxContent>
                    <w:p w14:paraId="2540AFCA" w14:textId="77777777" w:rsidR="00836AA0" w:rsidRDefault="00836AA0">
                      <w:pPr>
                        <w:spacing w:before="18" w:line="362" w:lineRule="auto"/>
                        <w:ind w:left="2236" w:right="219" w:hanging="2004"/>
                        <w:rPr>
                          <w:b/>
                          <w:sz w:val="24"/>
                        </w:rPr>
                      </w:pPr>
                      <w:r>
                        <w:rPr>
                          <w:b/>
                          <w:sz w:val="24"/>
                        </w:rPr>
                        <w:t>4. KRITERIJI ZA KVALITATIVNI ODABIR GOSPODARSKOG SUBJEKTA -KRITERIJI ZA ODABIR GOSPODARSKOG SUBJEKTA (UVJETI SPOSOBNOSTI)</w:t>
                      </w:r>
                    </w:p>
                  </w:txbxContent>
                </v:textbox>
                <w10:wrap type="topAndBottom" anchorx="page"/>
              </v:shape>
            </w:pict>
          </mc:Fallback>
        </mc:AlternateContent>
      </w:r>
    </w:p>
    <w:p w14:paraId="31FC846C" w14:textId="77777777" w:rsidR="00C930A3" w:rsidRPr="00805959" w:rsidRDefault="00C930A3" w:rsidP="007A145B">
      <w:pPr>
        <w:pStyle w:val="Tijeloteksta"/>
        <w:ind w:left="0" w:right="215"/>
        <w:rPr>
          <w:sz w:val="20"/>
        </w:rPr>
      </w:pPr>
    </w:p>
    <w:p w14:paraId="3F70F2CF" w14:textId="77777777" w:rsidR="00C930A3" w:rsidRPr="00805959" w:rsidRDefault="00C930A3" w:rsidP="007A145B">
      <w:pPr>
        <w:pStyle w:val="Tijeloteksta"/>
        <w:ind w:left="0" w:right="215"/>
        <w:rPr>
          <w:sz w:val="20"/>
        </w:rPr>
      </w:pPr>
    </w:p>
    <w:p w14:paraId="6B1FC54A" w14:textId="47EAAF06" w:rsidR="00C930A3" w:rsidRPr="00805959" w:rsidRDefault="00DE0B8D" w:rsidP="007A145B">
      <w:pPr>
        <w:pStyle w:val="Tijeloteksta"/>
        <w:spacing w:before="1"/>
        <w:ind w:left="0" w:right="215"/>
        <w:rPr>
          <w:sz w:val="16"/>
        </w:rPr>
      </w:pPr>
      <w:r w:rsidRPr="00805959">
        <w:rPr>
          <w:noProof/>
          <w:lang w:eastAsia="hr-HR" w:bidi="ar-SA"/>
        </w:rPr>
        <mc:AlternateContent>
          <mc:Choice Requires="wps">
            <w:drawing>
              <wp:anchor distT="0" distB="0" distL="0" distR="0" simplePos="0" relativeHeight="251651072" behindDoc="1" locked="0" layoutInCell="1" allowOverlap="1" wp14:anchorId="2D695A27" wp14:editId="57392FC6">
                <wp:simplePos x="0" y="0"/>
                <wp:positionH relativeFrom="page">
                  <wp:posOffset>843280</wp:posOffset>
                </wp:positionH>
                <wp:positionV relativeFrom="paragraph">
                  <wp:posOffset>153035</wp:posOffset>
                </wp:positionV>
                <wp:extent cx="5876290" cy="619125"/>
                <wp:effectExtent l="5080" t="6350" r="5080" b="12700"/>
                <wp:wrapTopAndBottom/>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19125"/>
                        </a:xfrm>
                        <a:prstGeom prst="rect">
                          <a:avLst/>
                        </a:prstGeom>
                        <a:solidFill>
                          <a:srgbClr val="F1DBDB"/>
                        </a:solidFill>
                        <a:ln w="6097">
                          <a:solidFill>
                            <a:srgbClr val="000000"/>
                          </a:solidFill>
                          <a:miter lim="800000"/>
                          <a:headEnd/>
                          <a:tailEnd/>
                        </a:ln>
                      </wps:spPr>
                      <wps:txbx>
                        <w:txbxContent>
                          <w:p w14:paraId="6FB84482" w14:textId="77777777" w:rsidR="00836AA0" w:rsidRPr="002E7121" w:rsidRDefault="00836AA0">
                            <w:pPr>
                              <w:spacing w:before="18" w:line="276" w:lineRule="auto"/>
                              <w:ind w:left="107" w:right="105"/>
                              <w:jc w:val="both"/>
                              <w:rPr>
                                <w:i/>
                              </w:rPr>
                            </w:pPr>
                            <w:r w:rsidRPr="002E7121">
                              <w:rPr>
                                <w:i/>
                              </w:rPr>
                              <w:t>Gospodarski subjekt u ovom postupku nabave u ponudi dostavlja e-ESPD obrazac koja je ažurirana formalna izjava gospodarskog subjekta kao preliminarnog dokaza, a koja zamjenjuje potvrde koje izdaju tijela javne vlasti ili treće strane (e-ESPD obrazac).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5A27" id="Text Box 52" o:spid="_x0000_s1036" type="#_x0000_t202" style="position:absolute;margin-left:66.4pt;margin-top:12.05pt;width:462.7pt;height:48.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" fillcolor="#f1dbdb" strokeweight=".16936mm">
                <v:textbox inset="0,0,0,0">
                  <w:txbxContent>
                    <w:p w14:paraId="6FB84482" w14:textId="77777777" w:rsidR="00836AA0" w:rsidRPr="002E7121" w:rsidRDefault="00836AA0">
                      <w:pPr>
                        <w:spacing w:before="18" w:line="276" w:lineRule="auto"/>
                        <w:ind w:left="107" w:right="105"/>
                        <w:jc w:val="both"/>
                        <w:rPr>
                          <w:i/>
                        </w:rPr>
                      </w:pPr>
                      <w:r w:rsidRPr="002E7121">
                        <w:rPr>
                          <w:i/>
                        </w:rPr>
                        <w:t>Gospodarski subjekt u ovom postupku nabave u ponudi dostavlja e-ESPD obrazac koja je ažurirana formalna izjava gospodarskog subjekta kao preliminarnog dokaza, a koja zamjenjuje potvrde koje izdaju tijela javne vlasti ili treće strane (e-ESPD obrazac).</w:t>
                      </w:r>
                    </w:p>
                  </w:txbxContent>
                </v:textbox>
                <w10:wrap type="topAndBottom" anchorx="page"/>
              </v:shape>
            </w:pict>
          </mc:Fallback>
        </mc:AlternateContent>
      </w:r>
    </w:p>
    <w:p w14:paraId="3CE09CC5" w14:textId="77777777" w:rsidR="00C930A3" w:rsidRPr="00805959" w:rsidRDefault="00C930A3" w:rsidP="007A145B">
      <w:pPr>
        <w:pStyle w:val="Tijeloteksta"/>
        <w:ind w:left="0" w:right="215"/>
        <w:rPr>
          <w:sz w:val="20"/>
        </w:rPr>
      </w:pPr>
    </w:p>
    <w:p w14:paraId="2A00656A" w14:textId="77777777" w:rsidR="00C930A3" w:rsidRPr="00805959" w:rsidRDefault="00C930A3" w:rsidP="007A145B">
      <w:pPr>
        <w:pStyle w:val="Tijeloteksta"/>
        <w:spacing w:before="6"/>
        <w:ind w:left="0" w:right="215"/>
        <w:rPr>
          <w:sz w:val="16"/>
        </w:rPr>
      </w:pPr>
    </w:p>
    <w:p w14:paraId="6C3F59F0" w14:textId="77777777" w:rsidR="00C930A3" w:rsidRPr="00805959" w:rsidRDefault="00F64EAC" w:rsidP="007A145B">
      <w:pPr>
        <w:pStyle w:val="Tijeloteksta"/>
        <w:spacing w:line="276" w:lineRule="auto"/>
        <w:ind w:right="215"/>
        <w:jc w:val="both"/>
      </w:pPr>
      <w:r w:rsidRPr="00805959">
        <w:t>Naručitelj može prije donošenja odluke o odabiru od ponuditelja koji je dostavio ekonomski najpovoljniju ponudu zatražiti da u primjerenom roku, ne kraćem od 5 dana, dostavi ažurirane popratne dokumente kojim dokazuje uvjete sposobnosti.</w:t>
      </w:r>
    </w:p>
    <w:p w14:paraId="556A4280" w14:textId="77777777" w:rsidR="00C930A3" w:rsidRPr="00805959" w:rsidRDefault="00C930A3" w:rsidP="007A145B">
      <w:pPr>
        <w:pStyle w:val="Tijeloteksta"/>
        <w:spacing w:before="4"/>
        <w:ind w:left="0" w:right="215"/>
        <w:rPr>
          <w:sz w:val="16"/>
        </w:rPr>
      </w:pPr>
    </w:p>
    <w:p w14:paraId="6885FB25" w14:textId="77777777" w:rsidR="00C930A3" w:rsidRPr="00805959" w:rsidRDefault="00F64EAC" w:rsidP="00354AD5">
      <w:pPr>
        <w:pStyle w:val="Naslov1"/>
        <w:numPr>
          <w:ilvl w:val="1"/>
          <w:numId w:val="44"/>
        </w:numPr>
        <w:tabs>
          <w:tab w:val="left" w:pos="630"/>
        </w:tabs>
        <w:ind w:right="215" w:hanging="409"/>
      </w:pPr>
      <w:bookmarkStart w:id="42" w:name="_Toc87338011"/>
      <w:r w:rsidRPr="00805959">
        <w:rPr>
          <w:color w:val="000009"/>
        </w:rPr>
        <w:t>Sposobnost za obavljanje profesionalne</w:t>
      </w:r>
      <w:r w:rsidRPr="00805959">
        <w:rPr>
          <w:color w:val="000009"/>
          <w:spacing w:val="-7"/>
        </w:rPr>
        <w:t xml:space="preserve"> </w:t>
      </w:r>
      <w:r w:rsidRPr="00805959">
        <w:rPr>
          <w:color w:val="000009"/>
        </w:rPr>
        <w:t>djelatnosti</w:t>
      </w:r>
      <w:bookmarkEnd w:id="42"/>
    </w:p>
    <w:p w14:paraId="7700A1B1" w14:textId="77777777" w:rsidR="00C930A3" w:rsidRPr="00805959" w:rsidRDefault="00F64EAC" w:rsidP="007A145B">
      <w:pPr>
        <w:pStyle w:val="Naslov2"/>
        <w:spacing w:before="187" w:line="276" w:lineRule="auto"/>
        <w:ind w:right="215"/>
        <w:jc w:val="both"/>
      </w:pPr>
      <w:bookmarkStart w:id="43" w:name="_Toc63670413"/>
      <w:bookmarkStart w:id="44" w:name="_Toc69214045"/>
      <w:bookmarkStart w:id="45" w:name="_Toc86995491"/>
      <w:bookmarkStart w:id="46" w:name="_Toc86995788"/>
      <w:bookmarkStart w:id="47" w:name="_Toc87338012"/>
      <w:r w:rsidRPr="00805959">
        <w:t xml:space="preserve">Gospodarski subjekti su u obvezi dokazati upis u sudski, obrtni, strukovni ili drugi odgovarajući registar u državi njegova poslovnog </w:t>
      </w:r>
      <w:proofErr w:type="spellStart"/>
      <w:r w:rsidRPr="00805959">
        <w:t>nastana</w:t>
      </w:r>
      <w:proofErr w:type="spellEnd"/>
      <w:r w:rsidRPr="00805959">
        <w:t>.</w:t>
      </w:r>
      <w:bookmarkEnd w:id="43"/>
      <w:bookmarkEnd w:id="44"/>
      <w:bookmarkEnd w:id="45"/>
      <w:bookmarkEnd w:id="46"/>
      <w:bookmarkEnd w:id="47"/>
    </w:p>
    <w:p w14:paraId="6E47E8AD" w14:textId="6D333711" w:rsidR="00C930A3" w:rsidRPr="00805959" w:rsidRDefault="00DE0B8D" w:rsidP="007A145B">
      <w:pPr>
        <w:pStyle w:val="Tijeloteksta"/>
        <w:spacing w:before="6"/>
        <w:ind w:left="0" w:right="215"/>
        <w:rPr>
          <w:b/>
          <w:sz w:val="13"/>
        </w:rPr>
      </w:pPr>
      <w:r w:rsidRPr="00805959">
        <w:rPr>
          <w:noProof/>
          <w:lang w:eastAsia="hr-HR" w:bidi="ar-SA"/>
        </w:rPr>
        <mc:AlternateContent>
          <mc:Choice Requires="wps">
            <w:drawing>
              <wp:anchor distT="0" distB="0" distL="0" distR="0" simplePos="0" relativeHeight="251652096" behindDoc="1" locked="0" layoutInCell="1" allowOverlap="1" wp14:anchorId="3DB4442A" wp14:editId="5FDE4613">
                <wp:simplePos x="0" y="0"/>
                <wp:positionH relativeFrom="page">
                  <wp:posOffset>843280</wp:posOffset>
                </wp:positionH>
                <wp:positionV relativeFrom="paragraph">
                  <wp:posOffset>132715</wp:posOffset>
                </wp:positionV>
                <wp:extent cx="5876290" cy="815340"/>
                <wp:effectExtent l="5080" t="10160" r="5080" b="12700"/>
                <wp:wrapTopAndBottom/>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15340"/>
                        </a:xfrm>
                        <a:prstGeom prst="rect">
                          <a:avLst/>
                        </a:prstGeom>
                        <a:solidFill>
                          <a:srgbClr val="C5D9F0"/>
                        </a:solidFill>
                        <a:ln w="6097">
                          <a:solidFill>
                            <a:srgbClr val="000000"/>
                          </a:solidFill>
                          <a:miter lim="800000"/>
                          <a:headEnd/>
                          <a:tailEnd/>
                        </a:ln>
                      </wps:spPr>
                      <wps:txbx>
                        <w:txbxContent>
                          <w:p w14:paraId="46273F78" w14:textId="77777777" w:rsidR="00836AA0" w:rsidRPr="002E7121" w:rsidRDefault="00836AA0">
                            <w:pPr>
                              <w:spacing w:before="18" w:line="276" w:lineRule="auto"/>
                              <w:ind w:left="107" w:right="106"/>
                              <w:jc w:val="both"/>
                              <w:rPr>
                                <w:i/>
                              </w:rPr>
                            </w:pPr>
                            <w:r w:rsidRPr="002E7121">
                              <w:rPr>
                                <w:i/>
                              </w:rPr>
                              <w:t>Gospodarski subjekt obvezan je u ponudi kao preliminarni dokaz sposobnosti za obavljanje profesionalne djelatnosti dostaviti ispunjen e-ESPD obrazac (Dio IV: Kriteriji za odabir gospodarskog subjekta, Odjeljak A: SPOSOBNOST ZA OBAVLJANJE PROFESIONALNE DJELATNOSTI) za sve</w:t>
                            </w:r>
                          </w:p>
                          <w:p w14:paraId="6ABAB941" w14:textId="77777777" w:rsidR="00836AA0" w:rsidRPr="002E7121" w:rsidRDefault="00836AA0">
                            <w:pPr>
                              <w:ind w:left="107"/>
                              <w:jc w:val="both"/>
                              <w:rPr>
                                <w:i/>
                              </w:rPr>
                            </w:pPr>
                            <w:r w:rsidRPr="002E7121">
                              <w:rPr>
                                <w:i/>
                              </w:rPr>
                              <w:t>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442A" id="Text Box 51" o:spid="_x0000_s1037" type="#_x0000_t202" style="position:absolute;margin-left:66.4pt;margin-top:10.45pt;width:462.7pt;height:64.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" fillcolor="#c5d9f0" strokeweight=".16936mm">
                <v:textbox inset="0,0,0,0">
                  <w:txbxContent>
                    <w:p w14:paraId="46273F78" w14:textId="77777777" w:rsidR="00836AA0" w:rsidRPr="002E7121" w:rsidRDefault="00836AA0">
                      <w:pPr>
                        <w:spacing w:before="18" w:line="276" w:lineRule="auto"/>
                        <w:ind w:left="107" w:right="106"/>
                        <w:jc w:val="both"/>
                        <w:rPr>
                          <w:i/>
                        </w:rPr>
                      </w:pPr>
                      <w:r w:rsidRPr="002E7121">
                        <w:rPr>
                          <w:i/>
                        </w:rPr>
                        <w:t>Gospodarski subjekt obvezan je u ponudi kao preliminarni dokaz sposobnosti za obavljanje profesionalne djelatnosti dostaviti ispunjen e-ESPD obrazac (Dio IV: Kriteriji za odabir gospodarskog subjekta, Odjeljak A: SPOSOBNOST ZA OBAVLJANJE PROFESIONALNE DJELATNOSTI) za sve</w:t>
                      </w:r>
                    </w:p>
                    <w:p w14:paraId="6ABAB941" w14:textId="77777777" w:rsidR="00836AA0" w:rsidRPr="002E7121" w:rsidRDefault="00836AA0">
                      <w:pPr>
                        <w:ind w:left="107"/>
                        <w:jc w:val="both"/>
                        <w:rPr>
                          <w:i/>
                        </w:rPr>
                      </w:pPr>
                      <w:r w:rsidRPr="002E7121">
                        <w:rPr>
                          <w:i/>
                        </w:rPr>
                        <w:t>gospodarske subjekte u ponudi.</w:t>
                      </w:r>
                    </w:p>
                  </w:txbxContent>
                </v:textbox>
                <w10:wrap type="topAndBottom" anchorx="page"/>
              </v:shape>
            </w:pict>
          </mc:Fallback>
        </mc:AlternateContent>
      </w:r>
    </w:p>
    <w:p w14:paraId="57B62BE8" w14:textId="77777777" w:rsidR="00C930A3" w:rsidRPr="00805959" w:rsidRDefault="00F64EAC" w:rsidP="007A145B">
      <w:pPr>
        <w:pStyle w:val="Tijeloteksta"/>
        <w:spacing w:before="90" w:line="276" w:lineRule="auto"/>
        <w:ind w:right="215"/>
        <w:jc w:val="both"/>
      </w:pPr>
      <w:r w:rsidRPr="00805959">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2BF5540" w14:textId="77777777" w:rsidR="00C930A3" w:rsidRPr="00805959" w:rsidRDefault="00C930A3" w:rsidP="007A145B">
      <w:pPr>
        <w:pStyle w:val="Tijeloteksta"/>
        <w:spacing w:before="4"/>
        <w:ind w:left="0" w:right="215"/>
        <w:rPr>
          <w:sz w:val="16"/>
        </w:rPr>
      </w:pPr>
    </w:p>
    <w:p w14:paraId="0136364B" w14:textId="77777777" w:rsidR="00C930A3" w:rsidRPr="00805959" w:rsidRDefault="00F64EAC" w:rsidP="007A145B">
      <w:pPr>
        <w:pStyle w:val="Tijeloteksta"/>
        <w:spacing w:line="276" w:lineRule="auto"/>
        <w:ind w:right="215"/>
        <w:jc w:val="both"/>
      </w:pPr>
      <w:r w:rsidRPr="00805959">
        <w:t>Naručitelj može prije donošenja odluke od gospodarskog subjekta koji je podnio ekonomski najpovoljniju ponudu zatražiti da u primjerenom roku, ne kraćem od pet dana, dostavi sljedeće ažurirane popratne dokumente (osim ako već posjeduje te dokumente):</w:t>
      </w:r>
    </w:p>
    <w:p w14:paraId="17CD9E03" w14:textId="4D425A77" w:rsidR="00C930A3" w:rsidRPr="00805959" w:rsidRDefault="00DE0B8D" w:rsidP="007A145B">
      <w:pPr>
        <w:pStyle w:val="Tijeloteksta"/>
        <w:spacing w:before="7"/>
        <w:ind w:left="0" w:right="215"/>
        <w:rPr>
          <w:sz w:val="13"/>
        </w:rPr>
      </w:pPr>
      <w:r w:rsidRPr="00805959">
        <w:rPr>
          <w:noProof/>
          <w:lang w:eastAsia="hr-HR" w:bidi="ar-SA"/>
        </w:rPr>
        <mc:AlternateContent>
          <mc:Choice Requires="wps">
            <w:drawing>
              <wp:anchor distT="0" distB="0" distL="0" distR="0" simplePos="0" relativeHeight="251653120" behindDoc="1" locked="0" layoutInCell="1" allowOverlap="1" wp14:anchorId="47A7C95D" wp14:editId="7C7C7285">
                <wp:simplePos x="0" y="0"/>
                <wp:positionH relativeFrom="page">
                  <wp:posOffset>843280</wp:posOffset>
                </wp:positionH>
                <wp:positionV relativeFrom="paragraph">
                  <wp:posOffset>133350</wp:posOffset>
                </wp:positionV>
                <wp:extent cx="5876290" cy="422275"/>
                <wp:effectExtent l="5080" t="6985" r="5080" b="8890"/>
                <wp:wrapTopAndBottom/>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22275"/>
                        </a:xfrm>
                        <a:prstGeom prst="rect">
                          <a:avLst/>
                        </a:prstGeom>
                        <a:solidFill>
                          <a:srgbClr val="EAF0DD"/>
                        </a:solidFill>
                        <a:ln w="6097">
                          <a:solidFill>
                            <a:srgbClr val="000000"/>
                          </a:solidFill>
                          <a:miter lim="800000"/>
                          <a:headEnd/>
                          <a:tailEnd/>
                        </a:ln>
                      </wps:spPr>
                      <wps:txbx>
                        <w:txbxContent>
                          <w:p w14:paraId="7F70DBD2" w14:textId="77777777" w:rsidR="00836AA0" w:rsidRPr="002E386F" w:rsidRDefault="00836AA0">
                            <w:pPr>
                              <w:spacing w:before="18"/>
                              <w:ind w:left="107"/>
                              <w:rPr>
                                <w:i/>
                              </w:rPr>
                            </w:pPr>
                            <w:r w:rsidRPr="002E386F">
                              <w:rPr>
                                <w:i/>
                              </w:rPr>
                              <w:t>izvadak iz sudskog, obrtnog, strukovnog ili drugog odgovarajućeg registra koji se vodi u državi članici</w:t>
                            </w:r>
                          </w:p>
                          <w:p w14:paraId="27AE0000" w14:textId="77777777" w:rsidR="00836AA0" w:rsidRPr="002E386F" w:rsidRDefault="00836AA0">
                            <w:pPr>
                              <w:spacing w:before="39"/>
                              <w:ind w:left="107"/>
                              <w:rPr>
                                <w:i/>
                              </w:rPr>
                            </w:pPr>
                            <w:r w:rsidRPr="002E386F">
                              <w:rPr>
                                <w:i/>
                              </w:rPr>
                              <w:t>njegova poslovnog nastana.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C95D" id="Text Box 50" o:spid="_x0000_s1038" type="#_x0000_t202" style="position:absolute;margin-left:66.4pt;margin-top:10.5pt;width:462.7pt;height:33.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" fillcolor="#eaf0dd" strokeweight=".16936mm">
                <v:textbox inset="0,0,0,0">
                  <w:txbxContent>
                    <w:p w14:paraId="7F70DBD2" w14:textId="77777777" w:rsidR="00836AA0" w:rsidRPr="002E386F" w:rsidRDefault="00836AA0">
                      <w:pPr>
                        <w:spacing w:before="18"/>
                        <w:ind w:left="107"/>
                        <w:rPr>
                          <w:i/>
                        </w:rPr>
                      </w:pPr>
                      <w:r w:rsidRPr="002E386F">
                        <w:rPr>
                          <w:i/>
                        </w:rPr>
                        <w:t>izvadak iz sudskog, obrtnog, strukovnog ili drugog odgovarajućeg registra koji se vodi u državi članici</w:t>
                      </w:r>
                    </w:p>
                    <w:p w14:paraId="27AE0000" w14:textId="77777777" w:rsidR="00836AA0" w:rsidRPr="002E386F" w:rsidRDefault="00836AA0">
                      <w:pPr>
                        <w:spacing w:before="39"/>
                        <w:ind w:left="107"/>
                        <w:rPr>
                          <w:i/>
                        </w:rPr>
                      </w:pPr>
                      <w:r w:rsidRPr="002E386F">
                        <w:rPr>
                          <w:i/>
                        </w:rPr>
                        <w:t>njegova poslovnog nastana.</w:t>
                      </w:r>
                    </w:p>
                  </w:txbxContent>
                </v:textbox>
                <w10:wrap type="topAndBottom" anchorx="page"/>
              </v:shape>
            </w:pict>
          </mc:Fallback>
        </mc:AlternateContent>
      </w:r>
    </w:p>
    <w:p w14:paraId="0EEE0C80" w14:textId="77777777" w:rsidR="0048011D" w:rsidRDefault="0048011D" w:rsidP="007A145B">
      <w:pPr>
        <w:pStyle w:val="Tijeloteksta"/>
        <w:spacing w:before="41"/>
        <w:ind w:right="215"/>
      </w:pPr>
    </w:p>
    <w:p w14:paraId="452DD1A2" w14:textId="0A5F8E98" w:rsidR="00C930A3" w:rsidRPr="00805959" w:rsidRDefault="00F64EAC" w:rsidP="007A145B">
      <w:pPr>
        <w:pStyle w:val="Tijeloteksta"/>
        <w:spacing w:before="41"/>
        <w:ind w:right="215"/>
      </w:pPr>
      <w:r w:rsidRPr="00805959">
        <w:t>Svaki član zajednice gospodarskih subjekata pojedinačno dokazuje sposobnost iz ove točke.</w:t>
      </w:r>
    </w:p>
    <w:p w14:paraId="549F9D3A" w14:textId="77777777" w:rsidR="0048011D" w:rsidRDefault="0048011D" w:rsidP="007A145B">
      <w:pPr>
        <w:pStyle w:val="Tijeloteksta"/>
        <w:spacing w:line="276" w:lineRule="auto"/>
        <w:ind w:right="215"/>
        <w:jc w:val="both"/>
      </w:pPr>
    </w:p>
    <w:p w14:paraId="0B59EB9E" w14:textId="575E3838" w:rsidR="00C930A3" w:rsidRPr="00805959" w:rsidRDefault="00F64EAC" w:rsidP="007A145B">
      <w:pPr>
        <w:pStyle w:val="Tijeloteksta"/>
        <w:spacing w:line="276" w:lineRule="auto"/>
        <w:ind w:right="215"/>
        <w:jc w:val="both"/>
      </w:pPr>
      <w:r w:rsidRPr="00805959">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805959">
        <w:t>nastan</w:t>
      </w:r>
      <w:proofErr w:type="spellEnd"/>
      <w:r w:rsidRPr="00805959">
        <w:t>.</w:t>
      </w:r>
    </w:p>
    <w:p w14:paraId="3CBD59D1" w14:textId="77777777" w:rsidR="00C930A3" w:rsidRPr="00805959" w:rsidRDefault="00C930A3" w:rsidP="007A145B">
      <w:pPr>
        <w:spacing w:line="276" w:lineRule="auto"/>
        <w:ind w:right="215"/>
        <w:jc w:val="both"/>
        <w:sectPr w:rsidR="00C930A3" w:rsidRPr="00805959" w:rsidSect="007A747C">
          <w:headerReference w:type="default" r:id="rId11"/>
          <w:pgSz w:w="11910" w:h="16840"/>
          <w:pgMar w:top="1985" w:right="1219" w:bottom="1180" w:left="1219" w:header="113" w:footer="999" w:gutter="0"/>
          <w:cols w:space="720"/>
          <w:docGrid w:linePitch="299"/>
        </w:sectPr>
      </w:pPr>
    </w:p>
    <w:p w14:paraId="472B70F4" w14:textId="00865F04" w:rsidR="00C930A3" w:rsidRPr="00805959" w:rsidRDefault="00DE0B8D" w:rsidP="007A145B">
      <w:pPr>
        <w:pStyle w:val="Tijeloteksta"/>
        <w:ind w:left="102" w:right="215"/>
        <w:rPr>
          <w:sz w:val="20"/>
        </w:rPr>
      </w:pPr>
      <w:r w:rsidRPr="00805959">
        <w:rPr>
          <w:noProof/>
          <w:sz w:val="20"/>
          <w:lang w:eastAsia="hr-HR" w:bidi="ar-SA"/>
        </w:rPr>
        <w:lastRenderedPageBreak/>
        <mc:AlternateContent>
          <mc:Choice Requires="wps">
            <w:drawing>
              <wp:inline distT="0" distB="0" distL="0" distR="0" wp14:anchorId="4B22F197" wp14:editId="59467F16">
                <wp:extent cx="5876290" cy="309880"/>
                <wp:effectExtent l="10795" t="6350" r="8890" b="7620"/>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077D0B82" w14:textId="77777777" w:rsidR="00836AA0" w:rsidRDefault="00836AA0">
                            <w:pPr>
                              <w:spacing w:before="19"/>
                              <w:ind w:left="1459"/>
                              <w:rPr>
                                <w:b/>
                                <w:sz w:val="24"/>
                              </w:rPr>
                            </w:pPr>
                            <w:r>
                              <w:rPr>
                                <w:b/>
                                <w:sz w:val="24"/>
                              </w:rPr>
                              <w:t>5. ESPD - EUROPSKA JEDINSTVENA DOKUMENTACIJA O NABAVI</w:t>
                            </w:r>
                          </w:p>
                        </w:txbxContent>
                      </wps:txbx>
                      <wps:bodyPr rot="0" vert="horz" wrap="square" lIns="0" tIns="0" rIns="0" bIns="0" anchor="t" anchorCtr="0" upright="1">
                        <a:noAutofit/>
                      </wps:bodyPr>
                    </wps:wsp>
                  </a:graphicData>
                </a:graphic>
              </wp:inline>
            </w:drawing>
          </mc:Choice>
          <mc:Fallback>
            <w:pict>
              <v:shape w14:anchorId="4B22F197" id="Text Box 65" o:spid="_x0000_s1039" type="#_x0000_t202" style="width:462.7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" fillcolor="#dbe4f0" strokeweight=".16936mm">
                <v:textbox inset="0,0,0,0">
                  <w:txbxContent>
                    <w:p w14:paraId="077D0B82" w14:textId="77777777" w:rsidR="00836AA0" w:rsidRDefault="00836AA0">
                      <w:pPr>
                        <w:spacing w:before="19"/>
                        <w:ind w:left="1459"/>
                        <w:rPr>
                          <w:b/>
                          <w:sz w:val="24"/>
                        </w:rPr>
                      </w:pPr>
                      <w:r>
                        <w:rPr>
                          <w:b/>
                          <w:sz w:val="24"/>
                        </w:rPr>
                        <w:t>5. ESPD - EUROPSKA JEDINSTVENA DOKUMENTACIJA O NABAVI</w:t>
                      </w:r>
                    </w:p>
                  </w:txbxContent>
                </v:textbox>
                <w10:anchorlock/>
              </v:shape>
            </w:pict>
          </mc:Fallback>
        </mc:AlternateContent>
      </w:r>
    </w:p>
    <w:p w14:paraId="68992C29" w14:textId="77777777" w:rsidR="00C930A3" w:rsidRPr="00805959" w:rsidRDefault="00C930A3" w:rsidP="007A145B">
      <w:pPr>
        <w:pStyle w:val="Tijeloteksta"/>
        <w:spacing w:before="4"/>
        <w:ind w:left="0" w:right="215"/>
        <w:rPr>
          <w:sz w:val="12"/>
        </w:rPr>
      </w:pPr>
    </w:p>
    <w:p w14:paraId="574013D5" w14:textId="77777777" w:rsidR="00C930A3" w:rsidRPr="00805959" w:rsidRDefault="00F64EAC" w:rsidP="00354AD5">
      <w:pPr>
        <w:pStyle w:val="Naslov1"/>
        <w:numPr>
          <w:ilvl w:val="1"/>
          <w:numId w:val="40"/>
        </w:numPr>
        <w:tabs>
          <w:tab w:val="left" w:pos="631"/>
        </w:tabs>
        <w:spacing w:before="54"/>
        <w:ind w:right="215" w:hanging="410"/>
      </w:pPr>
      <w:bookmarkStart w:id="48" w:name="_Toc87338013"/>
      <w:r w:rsidRPr="00805959">
        <w:rPr>
          <w:color w:val="000009"/>
        </w:rPr>
        <w:t>Navod da je gospodarski subjekt u ponudi obvezan dostaviti</w:t>
      </w:r>
      <w:r w:rsidRPr="00805959">
        <w:rPr>
          <w:color w:val="000009"/>
          <w:spacing w:val="-8"/>
        </w:rPr>
        <w:t xml:space="preserve"> </w:t>
      </w:r>
      <w:r w:rsidRPr="00805959">
        <w:rPr>
          <w:color w:val="000009"/>
        </w:rPr>
        <w:t>e-ESPD</w:t>
      </w:r>
      <w:bookmarkEnd w:id="48"/>
    </w:p>
    <w:p w14:paraId="5045C4A5" w14:textId="77777777" w:rsidR="00C930A3" w:rsidRPr="00805959" w:rsidRDefault="00F64EAC" w:rsidP="007A145B">
      <w:pPr>
        <w:pStyle w:val="Tijeloteksta"/>
        <w:spacing w:before="188" w:line="276" w:lineRule="auto"/>
        <w:ind w:right="215"/>
        <w:jc w:val="both"/>
      </w:pPr>
      <w:r w:rsidRPr="00805959">
        <w:t>Umjesto</w:t>
      </w:r>
      <w:r w:rsidRPr="00805959">
        <w:rPr>
          <w:spacing w:val="-5"/>
        </w:rPr>
        <w:t xml:space="preserve"> </w:t>
      </w:r>
      <w:r w:rsidRPr="00805959">
        <w:t>potvrda</w:t>
      </w:r>
      <w:r w:rsidRPr="00805959">
        <w:rPr>
          <w:spacing w:val="-4"/>
        </w:rPr>
        <w:t xml:space="preserve"> </w:t>
      </w:r>
      <w:r w:rsidRPr="00805959">
        <w:t>koje</w:t>
      </w:r>
      <w:r w:rsidRPr="00805959">
        <w:rPr>
          <w:spacing w:val="-4"/>
        </w:rPr>
        <w:t xml:space="preserve"> </w:t>
      </w:r>
      <w:r w:rsidRPr="00805959">
        <w:t>izdaju</w:t>
      </w:r>
      <w:r w:rsidRPr="00805959">
        <w:rPr>
          <w:spacing w:val="-5"/>
        </w:rPr>
        <w:t xml:space="preserve"> </w:t>
      </w:r>
      <w:r w:rsidRPr="00805959">
        <w:t>tijela</w:t>
      </w:r>
      <w:r w:rsidRPr="00805959">
        <w:rPr>
          <w:spacing w:val="-4"/>
        </w:rPr>
        <w:t xml:space="preserve"> </w:t>
      </w:r>
      <w:r w:rsidRPr="00805959">
        <w:t>javne</w:t>
      </w:r>
      <w:r w:rsidRPr="00805959">
        <w:rPr>
          <w:spacing w:val="-6"/>
        </w:rPr>
        <w:t xml:space="preserve"> </w:t>
      </w:r>
      <w:r w:rsidRPr="00805959">
        <w:t>vlasti</w:t>
      </w:r>
      <w:r w:rsidRPr="00805959">
        <w:rPr>
          <w:spacing w:val="-4"/>
        </w:rPr>
        <w:t xml:space="preserve"> </w:t>
      </w:r>
      <w:r w:rsidRPr="00805959">
        <w:t>ili</w:t>
      </w:r>
      <w:r w:rsidRPr="00805959">
        <w:rPr>
          <w:spacing w:val="-7"/>
        </w:rPr>
        <w:t xml:space="preserve"> </w:t>
      </w:r>
      <w:r w:rsidRPr="00805959">
        <w:t>treće</w:t>
      </w:r>
      <w:r w:rsidRPr="00805959">
        <w:rPr>
          <w:spacing w:val="-6"/>
        </w:rPr>
        <w:t xml:space="preserve"> </w:t>
      </w:r>
      <w:r w:rsidRPr="00805959">
        <w:t>osobe,</w:t>
      </w:r>
      <w:r w:rsidRPr="00805959">
        <w:rPr>
          <w:spacing w:val="-4"/>
        </w:rPr>
        <w:t xml:space="preserve"> </w:t>
      </w:r>
      <w:r w:rsidRPr="00805959">
        <w:t>gospodarski</w:t>
      </w:r>
      <w:r w:rsidRPr="00805959">
        <w:rPr>
          <w:spacing w:val="-4"/>
        </w:rPr>
        <w:t xml:space="preserve"> </w:t>
      </w:r>
      <w:r w:rsidRPr="00805959">
        <w:t>subjekt</w:t>
      </w:r>
      <w:r w:rsidRPr="00805959">
        <w:rPr>
          <w:spacing w:val="-5"/>
        </w:rPr>
        <w:t xml:space="preserve"> </w:t>
      </w:r>
      <w:r w:rsidRPr="00805959">
        <w:t>dostavlja</w:t>
      </w:r>
      <w:r w:rsidRPr="00805959">
        <w:rPr>
          <w:spacing w:val="-5"/>
        </w:rPr>
        <w:t xml:space="preserve"> </w:t>
      </w:r>
      <w:r w:rsidRPr="00805959">
        <w:t>e-ESPD.</w:t>
      </w:r>
      <w:r w:rsidRPr="00805959">
        <w:rPr>
          <w:spacing w:val="-5"/>
        </w:rPr>
        <w:t xml:space="preserve"> </w:t>
      </w:r>
      <w:r w:rsidRPr="00805959">
        <w:t>e- ESPD je ažurirana formalna izjava gospodarskog subjekta, koja služi kao preliminarni dokaz umjesto potvrda</w:t>
      </w:r>
      <w:r w:rsidRPr="00805959">
        <w:rPr>
          <w:spacing w:val="-3"/>
        </w:rPr>
        <w:t xml:space="preserve"> </w:t>
      </w:r>
      <w:r w:rsidRPr="00805959">
        <w:t>koje</w:t>
      </w:r>
      <w:r w:rsidRPr="00805959">
        <w:rPr>
          <w:spacing w:val="-3"/>
        </w:rPr>
        <w:t xml:space="preserve"> </w:t>
      </w:r>
      <w:r w:rsidRPr="00805959">
        <w:t>izdaju</w:t>
      </w:r>
      <w:r w:rsidRPr="00805959">
        <w:rPr>
          <w:spacing w:val="-4"/>
        </w:rPr>
        <w:t xml:space="preserve"> </w:t>
      </w:r>
      <w:r w:rsidRPr="00805959">
        <w:t>tijela</w:t>
      </w:r>
      <w:r w:rsidRPr="00805959">
        <w:rPr>
          <w:spacing w:val="-3"/>
        </w:rPr>
        <w:t xml:space="preserve"> </w:t>
      </w:r>
      <w:r w:rsidRPr="00805959">
        <w:t>javne</w:t>
      </w:r>
      <w:r w:rsidRPr="00805959">
        <w:rPr>
          <w:spacing w:val="-3"/>
        </w:rPr>
        <w:t xml:space="preserve"> </w:t>
      </w:r>
      <w:r w:rsidRPr="00805959">
        <w:t>vlasti</w:t>
      </w:r>
      <w:r w:rsidRPr="00805959">
        <w:rPr>
          <w:spacing w:val="-2"/>
        </w:rPr>
        <w:t xml:space="preserve"> </w:t>
      </w:r>
      <w:r w:rsidRPr="00805959">
        <w:t>ili</w:t>
      </w:r>
      <w:r w:rsidRPr="00805959">
        <w:rPr>
          <w:spacing w:val="-3"/>
        </w:rPr>
        <w:t xml:space="preserve"> </w:t>
      </w:r>
      <w:r w:rsidRPr="00805959">
        <w:t>treće</w:t>
      </w:r>
      <w:r w:rsidRPr="00805959">
        <w:rPr>
          <w:spacing w:val="-3"/>
        </w:rPr>
        <w:t xml:space="preserve"> </w:t>
      </w:r>
      <w:r w:rsidRPr="00805959">
        <w:t>strane,</w:t>
      </w:r>
      <w:r w:rsidRPr="00805959">
        <w:rPr>
          <w:spacing w:val="-3"/>
        </w:rPr>
        <w:t xml:space="preserve"> </w:t>
      </w:r>
      <w:r w:rsidRPr="00805959">
        <w:t>a</w:t>
      </w:r>
      <w:r w:rsidRPr="00805959">
        <w:rPr>
          <w:spacing w:val="-6"/>
        </w:rPr>
        <w:t xml:space="preserve"> </w:t>
      </w:r>
      <w:r w:rsidRPr="00805959">
        <w:t>kojima</w:t>
      </w:r>
      <w:r w:rsidRPr="00805959">
        <w:rPr>
          <w:spacing w:val="-3"/>
        </w:rPr>
        <w:t xml:space="preserve"> </w:t>
      </w:r>
      <w:r w:rsidRPr="00805959">
        <w:t>se</w:t>
      </w:r>
      <w:r w:rsidRPr="00805959">
        <w:rPr>
          <w:spacing w:val="-2"/>
        </w:rPr>
        <w:t xml:space="preserve"> </w:t>
      </w:r>
      <w:r w:rsidRPr="00805959">
        <w:t>potvrđuje</w:t>
      </w:r>
      <w:r w:rsidRPr="00805959">
        <w:rPr>
          <w:spacing w:val="-3"/>
        </w:rPr>
        <w:t xml:space="preserve"> </w:t>
      </w:r>
      <w:r w:rsidRPr="00805959">
        <w:t>da</w:t>
      </w:r>
      <w:r w:rsidRPr="00805959">
        <w:rPr>
          <w:spacing w:val="-3"/>
        </w:rPr>
        <w:t xml:space="preserve"> </w:t>
      </w:r>
      <w:r w:rsidRPr="00805959">
        <w:t>taj</w:t>
      </w:r>
      <w:r w:rsidRPr="00805959">
        <w:rPr>
          <w:spacing w:val="-5"/>
        </w:rPr>
        <w:t xml:space="preserve"> </w:t>
      </w:r>
      <w:r w:rsidRPr="00805959">
        <w:t>gospodarski</w:t>
      </w:r>
      <w:r w:rsidRPr="00805959">
        <w:rPr>
          <w:spacing w:val="-3"/>
        </w:rPr>
        <w:t xml:space="preserve"> </w:t>
      </w:r>
      <w:r w:rsidRPr="00805959">
        <w:t>subjekt:</w:t>
      </w:r>
    </w:p>
    <w:p w14:paraId="1F95C7DC" w14:textId="77777777" w:rsidR="00C930A3" w:rsidRPr="00805959" w:rsidRDefault="00C930A3" w:rsidP="007A145B">
      <w:pPr>
        <w:pStyle w:val="Tijeloteksta"/>
        <w:spacing w:before="6"/>
        <w:ind w:left="0" w:right="215"/>
        <w:rPr>
          <w:sz w:val="16"/>
        </w:rPr>
      </w:pPr>
    </w:p>
    <w:p w14:paraId="5020F533" w14:textId="77777777" w:rsidR="00C930A3" w:rsidRPr="00805959" w:rsidRDefault="00F64EAC" w:rsidP="00354AD5">
      <w:pPr>
        <w:pStyle w:val="Odlomakpopisa"/>
        <w:numPr>
          <w:ilvl w:val="2"/>
          <w:numId w:val="40"/>
        </w:numPr>
        <w:tabs>
          <w:tab w:val="left" w:pos="941"/>
        </w:tabs>
        <w:spacing w:line="276" w:lineRule="auto"/>
        <w:ind w:right="215"/>
      </w:pPr>
      <w:r w:rsidRPr="00805959">
        <w:t>nije u jednoj od situacija zbog koje se gospodarski subjekt isključuje ili može isključiti iz postupka javne nabave (osnove za isključenje)</w:t>
      </w:r>
      <w:r w:rsidRPr="00805959">
        <w:rPr>
          <w:spacing w:val="-9"/>
        </w:rPr>
        <w:t xml:space="preserve"> </w:t>
      </w:r>
      <w:r w:rsidRPr="00805959">
        <w:t>i</w:t>
      </w:r>
    </w:p>
    <w:p w14:paraId="1B6B7ACC" w14:textId="77777777" w:rsidR="00C930A3" w:rsidRPr="00805959" w:rsidRDefault="00F64EAC" w:rsidP="00354AD5">
      <w:pPr>
        <w:pStyle w:val="Odlomakpopisa"/>
        <w:numPr>
          <w:ilvl w:val="2"/>
          <w:numId w:val="40"/>
        </w:numPr>
        <w:tabs>
          <w:tab w:val="left" w:pos="941"/>
        </w:tabs>
        <w:spacing w:line="268" w:lineRule="exact"/>
        <w:ind w:right="215"/>
      </w:pPr>
      <w:r w:rsidRPr="00805959">
        <w:t>ispunjava tražene kriterije za odabir gospodarskog</w:t>
      </w:r>
      <w:r w:rsidRPr="00805959">
        <w:rPr>
          <w:spacing w:val="-5"/>
        </w:rPr>
        <w:t xml:space="preserve"> </w:t>
      </w:r>
      <w:r w:rsidRPr="00805959">
        <w:t>subjekta.</w:t>
      </w:r>
    </w:p>
    <w:p w14:paraId="0552B2B7" w14:textId="77777777" w:rsidR="00C930A3" w:rsidRPr="00805959" w:rsidRDefault="00F64EAC" w:rsidP="00AD484C">
      <w:pPr>
        <w:pStyle w:val="Tijeloteksta"/>
        <w:spacing w:before="41" w:line="276" w:lineRule="auto"/>
        <w:ind w:right="215"/>
        <w:jc w:val="both"/>
      </w:pPr>
      <w:r w:rsidRPr="00805959">
        <w:t>U e-ESPD navode se izdavatelji popratnih dokumenata te ona sadržava izjavu da će gospodarski subjekt moći, na zahtjev i bez odgode, Naručitelju dostaviti te dokumente.</w:t>
      </w:r>
    </w:p>
    <w:p w14:paraId="509EB859" w14:textId="77777777" w:rsidR="00C930A3" w:rsidRPr="00805959" w:rsidRDefault="00C930A3" w:rsidP="007A145B">
      <w:pPr>
        <w:pStyle w:val="Tijeloteksta"/>
        <w:spacing w:before="6"/>
        <w:ind w:left="0" w:right="215"/>
        <w:rPr>
          <w:sz w:val="16"/>
        </w:rPr>
      </w:pPr>
    </w:p>
    <w:p w14:paraId="74130C11" w14:textId="77777777" w:rsidR="00C930A3" w:rsidRPr="00805959" w:rsidRDefault="00F64EAC" w:rsidP="007A145B">
      <w:pPr>
        <w:pStyle w:val="Tijeloteksta"/>
        <w:spacing w:line="276" w:lineRule="auto"/>
        <w:ind w:right="215"/>
        <w:jc w:val="both"/>
      </w:pPr>
      <w:r w:rsidRPr="00805959">
        <w:t>Ako Naručitelj može dobiti popratne dokumente izravno, pristupanjem bazi podataka, gospodarski subjekt u e-ESPD navodi podatke koji su potrebni u tu svrhu, npr. internetska adresa baze podataka, svi identifikacijski podaci i izjava o pristanku, ako je potrebno.</w:t>
      </w:r>
    </w:p>
    <w:p w14:paraId="19C2CAEF" w14:textId="77777777" w:rsidR="00C930A3" w:rsidRPr="00805959" w:rsidRDefault="00C930A3" w:rsidP="007A145B">
      <w:pPr>
        <w:pStyle w:val="Tijeloteksta"/>
        <w:spacing w:before="3"/>
        <w:ind w:left="0" w:right="215"/>
        <w:rPr>
          <w:sz w:val="16"/>
        </w:rPr>
      </w:pPr>
    </w:p>
    <w:p w14:paraId="60EFF5E2" w14:textId="77777777" w:rsidR="00C930A3" w:rsidRPr="00805959" w:rsidRDefault="00F64EAC" w:rsidP="007A145B">
      <w:pPr>
        <w:pStyle w:val="Tijeloteksta"/>
        <w:spacing w:before="1"/>
        <w:ind w:right="215"/>
      </w:pPr>
      <w:r w:rsidRPr="00805959">
        <w:t>Europska jedinstvena dokumentacija o nabavi dostavlja se isključivo u elektroničkom obliku (u .</w:t>
      </w:r>
      <w:proofErr w:type="spellStart"/>
      <w:r w:rsidRPr="00805959">
        <w:t>xml</w:t>
      </w:r>
      <w:proofErr w:type="spellEnd"/>
    </w:p>
    <w:p w14:paraId="70B8CEBE" w14:textId="77777777" w:rsidR="00C930A3" w:rsidRPr="00805959" w:rsidRDefault="00F64EAC" w:rsidP="007A145B">
      <w:pPr>
        <w:pStyle w:val="Tijeloteksta"/>
        <w:spacing w:before="41"/>
        <w:ind w:right="215"/>
      </w:pPr>
      <w:r w:rsidRPr="00805959">
        <w:t>formatu).</w:t>
      </w:r>
    </w:p>
    <w:p w14:paraId="7CE04196" w14:textId="77777777" w:rsidR="00C930A3" w:rsidRPr="00805959" w:rsidRDefault="00C930A3" w:rsidP="007A145B">
      <w:pPr>
        <w:pStyle w:val="Tijeloteksta"/>
        <w:spacing w:before="8"/>
        <w:ind w:left="0" w:right="215"/>
        <w:rPr>
          <w:sz w:val="19"/>
        </w:rPr>
      </w:pPr>
    </w:p>
    <w:p w14:paraId="42410D5B" w14:textId="77777777" w:rsidR="00C930A3" w:rsidRPr="00805959" w:rsidRDefault="00F64EAC" w:rsidP="00354AD5">
      <w:pPr>
        <w:pStyle w:val="Naslov1"/>
        <w:numPr>
          <w:ilvl w:val="1"/>
          <w:numId w:val="40"/>
        </w:numPr>
        <w:tabs>
          <w:tab w:val="left" w:pos="630"/>
        </w:tabs>
        <w:ind w:left="629" w:right="215" w:hanging="409"/>
      </w:pPr>
      <w:bookmarkStart w:id="49" w:name="_Toc87338014"/>
      <w:r w:rsidRPr="00805959">
        <w:rPr>
          <w:color w:val="000009"/>
        </w:rPr>
        <w:t>Upute za ispunjavanje e-ESPD</w:t>
      </w:r>
      <w:r w:rsidRPr="00805959">
        <w:rPr>
          <w:color w:val="000009"/>
          <w:spacing w:val="-3"/>
        </w:rPr>
        <w:t xml:space="preserve"> </w:t>
      </w:r>
      <w:r w:rsidRPr="00805959">
        <w:rPr>
          <w:color w:val="000009"/>
        </w:rPr>
        <w:t>obrasca</w:t>
      </w:r>
      <w:bookmarkEnd w:id="49"/>
    </w:p>
    <w:p w14:paraId="54AA2B42" w14:textId="77777777" w:rsidR="00C930A3" w:rsidRPr="00805959" w:rsidRDefault="00F64EAC" w:rsidP="007A145B">
      <w:pPr>
        <w:pStyle w:val="Tijeloteksta"/>
        <w:spacing w:before="187" w:line="276" w:lineRule="auto"/>
        <w:ind w:right="215"/>
        <w:jc w:val="both"/>
      </w:pPr>
      <w:r w:rsidRPr="00805959">
        <w:t>Naručitelj</w:t>
      </w:r>
      <w:r w:rsidRPr="00805959">
        <w:rPr>
          <w:spacing w:val="-11"/>
        </w:rPr>
        <w:t xml:space="preserve"> </w:t>
      </w:r>
      <w:r w:rsidRPr="00805959">
        <w:t>je</w:t>
      </w:r>
      <w:r w:rsidRPr="00805959">
        <w:rPr>
          <w:spacing w:val="-10"/>
        </w:rPr>
        <w:t xml:space="preserve"> </w:t>
      </w:r>
      <w:r w:rsidRPr="00805959">
        <w:t>na</w:t>
      </w:r>
      <w:r w:rsidRPr="00805959">
        <w:rPr>
          <w:spacing w:val="-11"/>
        </w:rPr>
        <w:t xml:space="preserve"> </w:t>
      </w:r>
      <w:r w:rsidRPr="00805959">
        <w:t>temelju</w:t>
      </w:r>
      <w:r w:rsidRPr="00805959">
        <w:rPr>
          <w:spacing w:val="-11"/>
        </w:rPr>
        <w:t xml:space="preserve"> </w:t>
      </w:r>
      <w:r w:rsidRPr="00805959">
        <w:t>podataka</w:t>
      </w:r>
      <w:r w:rsidRPr="00805959">
        <w:rPr>
          <w:spacing w:val="-10"/>
        </w:rPr>
        <w:t xml:space="preserve"> </w:t>
      </w:r>
      <w:r w:rsidRPr="00805959">
        <w:t>iz</w:t>
      </w:r>
      <w:r w:rsidRPr="00805959">
        <w:rPr>
          <w:spacing w:val="-10"/>
        </w:rPr>
        <w:t xml:space="preserve"> </w:t>
      </w:r>
      <w:r w:rsidRPr="00805959">
        <w:t>ove</w:t>
      </w:r>
      <w:r w:rsidRPr="00805959">
        <w:rPr>
          <w:spacing w:val="-12"/>
        </w:rPr>
        <w:t xml:space="preserve"> </w:t>
      </w:r>
      <w:r w:rsidRPr="00805959">
        <w:t>Dokumentacije</w:t>
      </w:r>
      <w:r w:rsidRPr="00805959">
        <w:rPr>
          <w:spacing w:val="-12"/>
        </w:rPr>
        <w:t xml:space="preserve"> </w:t>
      </w:r>
      <w:r w:rsidRPr="00805959">
        <w:t>o</w:t>
      </w:r>
      <w:r w:rsidRPr="00805959">
        <w:rPr>
          <w:spacing w:val="-9"/>
        </w:rPr>
        <w:t xml:space="preserve"> </w:t>
      </w:r>
      <w:r w:rsidRPr="00805959">
        <w:t>nabavi</w:t>
      </w:r>
      <w:r w:rsidRPr="00805959">
        <w:rPr>
          <w:spacing w:val="-11"/>
        </w:rPr>
        <w:t xml:space="preserve"> </w:t>
      </w:r>
      <w:r w:rsidRPr="00805959">
        <w:t>kroz</w:t>
      </w:r>
      <w:r w:rsidRPr="00805959">
        <w:rPr>
          <w:spacing w:val="-11"/>
        </w:rPr>
        <w:t xml:space="preserve"> </w:t>
      </w:r>
      <w:r w:rsidRPr="00805959">
        <w:t>sustav</w:t>
      </w:r>
      <w:r w:rsidRPr="00805959">
        <w:rPr>
          <w:spacing w:val="-8"/>
        </w:rPr>
        <w:t xml:space="preserve"> </w:t>
      </w:r>
      <w:r w:rsidRPr="00805959">
        <w:t>EOJN</w:t>
      </w:r>
      <w:r w:rsidRPr="00805959">
        <w:rPr>
          <w:spacing w:val="-12"/>
        </w:rPr>
        <w:t xml:space="preserve"> </w:t>
      </w:r>
      <w:r w:rsidRPr="00805959">
        <w:t>kreirao</w:t>
      </w:r>
      <w:r w:rsidRPr="00805959">
        <w:rPr>
          <w:spacing w:val="-12"/>
        </w:rPr>
        <w:t xml:space="preserve"> </w:t>
      </w:r>
      <w:r w:rsidRPr="00805959">
        <w:t>elektroničku verziju ESPD obrasca u .</w:t>
      </w:r>
      <w:proofErr w:type="spellStart"/>
      <w:r w:rsidRPr="00805959">
        <w:t>xml</w:t>
      </w:r>
      <w:proofErr w:type="spellEnd"/>
      <w:r w:rsidRPr="00805959">
        <w:t>. formatu - e-ESPD zahtjev u koji je upisao osnovne podatke i definirao tražene dokaze te je kreirani e-ESPD zahtjev (u.xml i .pdf formatu) priložio ovoj dokumentaciji o nabavi.</w:t>
      </w:r>
    </w:p>
    <w:p w14:paraId="1F4A5C98" w14:textId="77777777" w:rsidR="00C930A3" w:rsidRPr="00805959" w:rsidRDefault="00C930A3" w:rsidP="007A145B">
      <w:pPr>
        <w:pStyle w:val="Tijeloteksta"/>
        <w:spacing w:before="5"/>
        <w:ind w:left="0" w:right="215"/>
        <w:rPr>
          <w:sz w:val="16"/>
        </w:rPr>
      </w:pPr>
    </w:p>
    <w:p w14:paraId="02CEEFFD" w14:textId="77777777" w:rsidR="00C930A3" w:rsidRPr="00805959" w:rsidRDefault="00F64EAC" w:rsidP="007A145B">
      <w:pPr>
        <w:pStyle w:val="Tijeloteksta"/>
        <w:ind w:right="215"/>
      </w:pPr>
      <w:r w:rsidRPr="00805959">
        <w:t>Gospodarski subjekt obvezni su u e-ESPD obrascu ( u.xml formatu) izraditi i dostaviti svoje odgovore</w:t>
      </w:r>
    </w:p>
    <w:p w14:paraId="57D97C4C" w14:textId="77777777" w:rsidR="00C930A3" w:rsidRPr="00805959" w:rsidRDefault="00F64EAC" w:rsidP="007A145B">
      <w:pPr>
        <w:pStyle w:val="Tijeloteksta"/>
        <w:spacing w:before="41"/>
        <w:ind w:right="215"/>
      </w:pPr>
      <w:r w:rsidRPr="00805959">
        <w:t>sukladno definiranim zahtjevima Naručitelja.</w:t>
      </w:r>
    </w:p>
    <w:p w14:paraId="4D826313" w14:textId="77777777" w:rsidR="00C930A3" w:rsidRPr="00805959" w:rsidRDefault="00C930A3" w:rsidP="007A145B">
      <w:pPr>
        <w:pStyle w:val="Tijeloteksta"/>
        <w:spacing w:before="8"/>
        <w:ind w:left="0" w:right="215"/>
        <w:rPr>
          <w:sz w:val="19"/>
        </w:rPr>
      </w:pPr>
    </w:p>
    <w:p w14:paraId="1E1FBD3A" w14:textId="77777777" w:rsidR="00C930A3" w:rsidRPr="00805959" w:rsidRDefault="00F64EAC" w:rsidP="007A145B">
      <w:pPr>
        <w:pStyle w:val="Tijeloteksta"/>
        <w:spacing w:line="273" w:lineRule="auto"/>
        <w:ind w:right="215"/>
      </w:pPr>
      <w:r w:rsidRPr="00805959">
        <w:t>e-ESPD zahtjev Naručitelja gospodarski subjekti preuzimaju u .</w:t>
      </w:r>
      <w:proofErr w:type="spellStart"/>
      <w:r w:rsidRPr="00805959">
        <w:t>xml</w:t>
      </w:r>
      <w:proofErr w:type="spellEnd"/>
      <w:r w:rsidRPr="00805959">
        <w:t xml:space="preserve"> formatu na popisu objava kao dio dokumentacije o nabavi te kroz platformu EOJN RH kreira odgovor.</w:t>
      </w:r>
    </w:p>
    <w:p w14:paraId="42AB0E12" w14:textId="77777777" w:rsidR="00C930A3" w:rsidRPr="00805959" w:rsidRDefault="00C930A3" w:rsidP="007A145B">
      <w:pPr>
        <w:pStyle w:val="Tijeloteksta"/>
        <w:spacing w:before="9"/>
        <w:ind w:left="0" w:right="215"/>
        <w:rPr>
          <w:sz w:val="16"/>
        </w:rPr>
      </w:pPr>
    </w:p>
    <w:p w14:paraId="3747A4A0" w14:textId="77777777" w:rsidR="00C930A3" w:rsidRPr="00805959" w:rsidRDefault="00F64EAC" w:rsidP="007A145B">
      <w:pPr>
        <w:pStyle w:val="Tijeloteksta"/>
        <w:ind w:right="215"/>
        <w:jc w:val="both"/>
      </w:pPr>
      <w:r w:rsidRPr="00805959">
        <w:t>U izborniku "ESPD" odabire se "Moji ESPD"</w:t>
      </w:r>
    </w:p>
    <w:p w14:paraId="52837108" w14:textId="77777777" w:rsidR="00C930A3" w:rsidRPr="00805959" w:rsidRDefault="00F64EAC" w:rsidP="007A145B">
      <w:pPr>
        <w:pStyle w:val="Tijeloteksta"/>
        <w:spacing w:before="6"/>
        <w:ind w:left="0" w:right="215"/>
        <w:rPr>
          <w:sz w:val="16"/>
        </w:rPr>
      </w:pPr>
      <w:r w:rsidRPr="00805959">
        <w:rPr>
          <w:noProof/>
          <w:lang w:eastAsia="hr-HR" w:bidi="ar-SA"/>
        </w:rPr>
        <w:drawing>
          <wp:anchor distT="0" distB="0" distL="0" distR="0" simplePos="0" relativeHeight="251635712" behindDoc="0" locked="0" layoutInCell="1" allowOverlap="1" wp14:anchorId="169B0F1E" wp14:editId="559F9C88">
            <wp:simplePos x="0" y="0"/>
            <wp:positionH relativeFrom="page">
              <wp:posOffset>2732404</wp:posOffset>
            </wp:positionH>
            <wp:positionV relativeFrom="paragraph">
              <wp:posOffset>152955</wp:posOffset>
            </wp:positionV>
            <wp:extent cx="2071702" cy="71894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071702" cy="718947"/>
                    </a:xfrm>
                    <a:prstGeom prst="rect">
                      <a:avLst/>
                    </a:prstGeom>
                  </pic:spPr>
                </pic:pic>
              </a:graphicData>
            </a:graphic>
          </wp:anchor>
        </w:drawing>
      </w:r>
    </w:p>
    <w:p w14:paraId="179410C2" w14:textId="77777777" w:rsidR="00C930A3" w:rsidRPr="00805959" w:rsidRDefault="00C930A3" w:rsidP="007A145B">
      <w:pPr>
        <w:pStyle w:val="Tijeloteksta"/>
        <w:spacing w:before="1"/>
        <w:ind w:left="0" w:right="215"/>
        <w:rPr>
          <w:sz w:val="18"/>
        </w:rPr>
      </w:pPr>
    </w:p>
    <w:p w14:paraId="26539594" w14:textId="77777777" w:rsidR="00C930A3" w:rsidRPr="00805959" w:rsidRDefault="00F64EAC" w:rsidP="007A145B">
      <w:pPr>
        <w:pStyle w:val="Tijeloteksta"/>
        <w:ind w:right="215"/>
        <w:jc w:val="both"/>
      </w:pPr>
      <w:r w:rsidRPr="00805959">
        <w:t>te odabire polje „Novi ESPD odgovor“</w:t>
      </w:r>
    </w:p>
    <w:p w14:paraId="6F9E23F5" w14:textId="77777777" w:rsidR="00C930A3" w:rsidRPr="00805959" w:rsidRDefault="00F64EAC" w:rsidP="007A145B">
      <w:pPr>
        <w:pStyle w:val="Tijeloteksta"/>
        <w:spacing w:before="5"/>
        <w:ind w:left="0" w:right="215"/>
        <w:rPr>
          <w:sz w:val="16"/>
        </w:rPr>
      </w:pPr>
      <w:r w:rsidRPr="00805959">
        <w:rPr>
          <w:noProof/>
          <w:lang w:eastAsia="hr-HR" w:bidi="ar-SA"/>
        </w:rPr>
        <w:drawing>
          <wp:anchor distT="0" distB="0" distL="0" distR="0" simplePos="0" relativeHeight="251636736" behindDoc="0" locked="0" layoutInCell="1" allowOverlap="1" wp14:anchorId="6744F4CE" wp14:editId="5B707626">
            <wp:simplePos x="0" y="0"/>
            <wp:positionH relativeFrom="page">
              <wp:posOffset>2284729</wp:posOffset>
            </wp:positionH>
            <wp:positionV relativeFrom="paragraph">
              <wp:posOffset>152094</wp:posOffset>
            </wp:positionV>
            <wp:extent cx="2972023" cy="112575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972023" cy="1125759"/>
                    </a:xfrm>
                    <a:prstGeom prst="rect">
                      <a:avLst/>
                    </a:prstGeom>
                  </pic:spPr>
                </pic:pic>
              </a:graphicData>
            </a:graphic>
          </wp:anchor>
        </w:drawing>
      </w:r>
    </w:p>
    <w:p w14:paraId="20D65C00" w14:textId="77777777" w:rsidR="00C930A3" w:rsidRPr="00805959" w:rsidRDefault="00C930A3" w:rsidP="007A145B">
      <w:pPr>
        <w:ind w:right="215"/>
        <w:rPr>
          <w:sz w:val="16"/>
        </w:rPr>
        <w:sectPr w:rsidR="00C930A3" w:rsidRPr="00805959" w:rsidSect="006F1833">
          <w:pgSz w:w="11910" w:h="16840"/>
          <w:pgMar w:top="1985" w:right="1219" w:bottom="1180" w:left="1219" w:header="113" w:footer="999" w:gutter="0"/>
          <w:cols w:space="720"/>
          <w:docGrid w:linePitch="299"/>
        </w:sectPr>
      </w:pPr>
    </w:p>
    <w:p w14:paraId="5A94385A" w14:textId="77777777" w:rsidR="00C930A3" w:rsidRPr="00805959" w:rsidRDefault="00F64EAC" w:rsidP="007A145B">
      <w:pPr>
        <w:pStyle w:val="Tijeloteksta"/>
        <w:spacing w:before="41" w:line="276" w:lineRule="auto"/>
        <w:ind w:right="215"/>
        <w:jc w:val="both"/>
      </w:pPr>
      <w:r w:rsidRPr="00805959">
        <w:lastRenderedPageBreak/>
        <w:t>Gospodarski subjekti zatim trebaju učitati preuzeti ESPD zahtjev u .</w:t>
      </w:r>
      <w:proofErr w:type="spellStart"/>
      <w:r w:rsidRPr="00805959">
        <w:t>xml</w:t>
      </w:r>
      <w:proofErr w:type="spellEnd"/>
      <w:r w:rsidRPr="00805959">
        <w:t xml:space="preserve"> formatu, a nakon učitavanja EOJN RH automatski će ispisati osnovne podatke o postupku. Gospodarski subjekti upisuju odgovore za tražene podatke koristeći navigaciju EOJN RH (''dalje'', ''Spremi i dalje'' i ''Natrag'').</w:t>
      </w:r>
    </w:p>
    <w:p w14:paraId="0342B20F" w14:textId="77777777" w:rsidR="00C930A3" w:rsidRPr="00805959" w:rsidRDefault="00C930A3" w:rsidP="007A145B">
      <w:pPr>
        <w:pStyle w:val="Tijeloteksta"/>
        <w:spacing w:before="4"/>
        <w:ind w:left="0" w:right="215"/>
        <w:rPr>
          <w:sz w:val="16"/>
        </w:rPr>
      </w:pPr>
    </w:p>
    <w:p w14:paraId="30B5A95D" w14:textId="77777777" w:rsidR="00C930A3" w:rsidRPr="00805959" w:rsidRDefault="00F64EAC" w:rsidP="007A145B">
      <w:pPr>
        <w:pStyle w:val="Tijeloteksta"/>
        <w:ind w:right="215"/>
        <w:jc w:val="both"/>
      </w:pPr>
      <w:r w:rsidRPr="00805959">
        <w:t>e-ESPD odgovor generira se u pdf. i .</w:t>
      </w:r>
      <w:proofErr w:type="spellStart"/>
      <w:r w:rsidRPr="00805959">
        <w:t>xml</w:t>
      </w:r>
      <w:proofErr w:type="spellEnd"/>
      <w:r w:rsidRPr="00805959">
        <w:t xml:space="preserve"> formatu te ga gospodarski subjekt preuzima u .zip datoteci</w:t>
      </w:r>
    </w:p>
    <w:p w14:paraId="442F2C4E" w14:textId="77777777" w:rsidR="00C930A3" w:rsidRPr="00805959" w:rsidRDefault="00F64EAC" w:rsidP="007A145B">
      <w:pPr>
        <w:pStyle w:val="Tijeloteksta"/>
        <w:spacing w:before="41"/>
        <w:ind w:right="215"/>
        <w:jc w:val="both"/>
      </w:pPr>
      <w:r w:rsidRPr="00805959">
        <w:t>na svoje računalo.</w:t>
      </w:r>
    </w:p>
    <w:p w14:paraId="60C37CCF" w14:textId="77777777" w:rsidR="00C930A3" w:rsidRPr="00805959" w:rsidRDefault="00C930A3" w:rsidP="007A145B">
      <w:pPr>
        <w:pStyle w:val="Tijeloteksta"/>
        <w:spacing w:before="8"/>
        <w:ind w:left="0" w:right="215"/>
        <w:rPr>
          <w:sz w:val="19"/>
        </w:rPr>
      </w:pPr>
    </w:p>
    <w:p w14:paraId="4D996ADF" w14:textId="4877D611" w:rsidR="00C930A3" w:rsidRPr="00805959" w:rsidRDefault="00F64EAC" w:rsidP="00AD484C">
      <w:pPr>
        <w:pStyle w:val="Tijeloteksta"/>
        <w:ind w:right="215"/>
        <w:jc w:val="both"/>
      </w:pPr>
      <w:r w:rsidRPr="00805959">
        <w:t>U trenutku predaje elektroničke ponude gospodarski subjekt prilaže generirani e-ESPD obrazac –odgovor u .</w:t>
      </w:r>
      <w:proofErr w:type="spellStart"/>
      <w:r w:rsidRPr="00805959">
        <w:t>xml</w:t>
      </w:r>
      <w:proofErr w:type="spellEnd"/>
      <w:r w:rsidRPr="00805959">
        <w:t xml:space="preserve"> formatu.</w:t>
      </w:r>
    </w:p>
    <w:p w14:paraId="11A5D923" w14:textId="77777777" w:rsidR="00C930A3" w:rsidRPr="00805959" w:rsidRDefault="00C930A3" w:rsidP="007A145B">
      <w:pPr>
        <w:pStyle w:val="Tijeloteksta"/>
        <w:spacing w:before="8"/>
        <w:ind w:left="0" w:right="215"/>
        <w:rPr>
          <w:sz w:val="19"/>
        </w:rPr>
      </w:pPr>
    </w:p>
    <w:p w14:paraId="2287CB50" w14:textId="77777777" w:rsidR="00C930A3" w:rsidRPr="00805959" w:rsidRDefault="00F64EAC" w:rsidP="00354AD5">
      <w:pPr>
        <w:pStyle w:val="Odlomakpopisa"/>
        <w:numPr>
          <w:ilvl w:val="0"/>
          <w:numId w:val="39"/>
        </w:numPr>
        <w:tabs>
          <w:tab w:val="left" w:pos="400"/>
        </w:tabs>
        <w:spacing w:before="1"/>
        <w:ind w:right="215"/>
        <w:jc w:val="both"/>
      </w:pPr>
      <w:r w:rsidRPr="00805959">
        <w:t>ESPD obrazac mora biti ispunjen u slijedećim</w:t>
      </w:r>
      <w:r w:rsidRPr="00805959">
        <w:rPr>
          <w:spacing w:val="-4"/>
        </w:rPr>
        <w:t xml:space="preserve"> </w:t>
      </w:r>
      <w:r w:rsidRPr="00805959">
        <w:t>dijelovima:</w:t>
      </w:r>
    </w:p>
    <w:p w14:paraId="4E8F8D5C" w14:textId="77777777" w:rsidR="00C930A3" w:rsidRPr="00805959" w:rsidRDefault="00C930A3" w:rsidP="007A145B">
      <w:pPr>
        <w:pStyle w:val="Tijeloteksta"/>
        <w:spacing w:before="8"/>
        <w:ind w:left="0" w:right="215"/>
        <w:rPr>
          <w:sz w:val="19"/>
        </w:rPr>
      </w:pPr>
    </w:p>
    <w:p w14:paraId="742EDF55" w14:textId="77777777" w:rsidR="00C930A3" w:rsidRPr="00805959" w:rsidRDefault="00F64EAC" w:rsidP="00354AD5">
      <w:pPr>
        <w:pStyle w:val="Odlomakpopisa"/>
        <w:numPr>
          <w:ilvl w:val="1"/>
          <w:numId w:val="39"/>
        </w:numPr>
        <w:tabs>
          <w:tab w:val="left" w:pos="940"/>
          <w:tab w:val="left" w:pos="941"/>
        </w:tabs>
        <w:spacing w:line="273" w:lineRule="auto"/>
        <w:ind w:right="215"/>
      </w:pPr>
      <w:r w:rsidRPr="00805959">
        <w:t xml:space="preserve">Dio II.: Podaci o gospodarskom subjektu (ispunjava gospodarski subjekt sukladno naputku u </w:t>
      </w:r>
      <w:proofErr w:type="spellStart"/>
      <w:r w:rsidRPr="00805959">
        <w:t>eESPD</w:t>
      </w:r>
      <w:proofErr w:type="spellEnd"/>
      <w:r w:rsidRPr="00805959">
        <w:rPr>
          <w:spacing w:val="-1"/>
        </w:rPr>
        <w:t xml:space="preserve"> </w:t>
      </w:r>
      <w:r w:rsidRPr="00805959">
        <w:t>obrascu)</w:t>
      </w:r>
    </w:p>
    <w:p w14:paraId="453AA2B6" w14:textId="77777777" w:rsidR="00C930A3" w:rsidRPr="00805959" w:rsidRDefault="00F64EAC" w:rsidP="00354AD5">
      <w:pPr>
        <w:pStyle w:val="Odlomakpopisa"/>
        <w:numPr>
          <w:ilvl w:val="2"/>
          <w:numId w:val="39"/>
        </w:numPr>
        <w:tabs>
          <w:tab w:val="left" w:pos="1660"/>
          <w:tab w:val="left" w:pos="1661"/>
        </w:tabs>
        <w:spacing w:before="5"/>
        <w:ind w:right="215"/>
      </w:pPr>
      <w:r w:rsidRPr="00805959">
        <w:t>A: Podaci o gospodarskom</w:t>
      </w:r>
      <w:r w:rsidRPr="00805959">
        <w:rPr>
          <w:spacing w:val="-7"/>
        </w:rPr>
        <w:t xml:space="preserve"> </w:t>
      </w:r>
      <w:r w:rsidRPr="00805959">
        <w:t>subjektu</w:t>
      </w:r>
    </w:p>
    <w:p w14:paraId="7580EA12" w14:textId="77777777" w:rsidR="00C930A3" w:rsidRPr="00805959" w:rsidRDefault="00F64EAC" w:rsidP="00354AD5">
      <w:pPr>
        <w:pStyle w:val="Odlomakpopisa"/>
        <w:numPr>
          <w:ilvl w:val="2"/>
          <w:numId w:val="39"/>
        </w:numPr>
        <w:tabs>
          <w:tab w:val="left" w:pos="1660"/>
          <w:tab w:val="left" w:pos="1661"/>
        </w:tabs>
        <w:spacing w:before="34"/>
        <w:ind w:right="215"/>
      </w:pPr>
      <w:r w:rsidRPr="00805959">
        <w:t>B: Podaci o zastupnicima gospodarskog</w:t>
      </w:r>
      <w:r w:rsidRPr="00805959">
        <w:rPr>
          <w:spacing w:val="-12"/>
        </w:rPr>
        <w:t xml:space="preserve"> </w:t>
      </w:r>
      <w:r w:rsidRPr="00805959">
        <w:t>subjekta</w:t>
      </w:r>
    </w:p>
    <w:p w14:paraId="6DA09917" w14:textId="77777777" w:rsidR="00C930A3" w:rsidRPr="00805959" w:rsidRDefault="00F64EAC" w:rsidP="00354AD5">
      <w:pPr>
        <w:pStyle w:val="Odlomakpopisa"/>
        <w:numPr>
          <w:ilvl w:val="2"/>
          <w:numId w:val="39"/>
        </w:numPr>
        <w:tabs>
          <w:tab w:val="left" w:pos="1660"/>
          <w:tab w:val="left" w:pos="1661"/>
        </w:tabs>
        <w:spacing w:before="32"/>
        <w:ind w:right="215"/>
      </w:pPr>
      <w:r w:rsidRPr="00805959">
        <w:t>C: Podaci o oslanjanju na sposobnosti drugih</w:t>
      </w:r>
      <w:r w:rsidRPr="00805959">
        <w:rPr>
          <w:spacing w:val="-13"/>
        </w:rPr>
        <w:t xml:space="preserve"> </w:t>
      </w:r>
      <w:r w:rsidRPr="00805959">
        <w:t>subjekata</w:t>
      </w:r>
    </w:p>
    <w:p w14:paraId="451DFE91" w14:textId="77777777" w:rsidR="00C930A3" w:rsidRPr="00805959" w:rsidRDefault="00F64EAC" w:rsidP="00354AD5">
      <w:pPr>
        <w:pStyle w:val="Odlomakpopisa"/>
        <w:numPr>
          <w:ilvl w:val="2"/>
          <w:numId w:val="39"/>
        </w:numPr>
        <w:tabs>
          <w:tab w:val="left" w:pos="1660"/>
          <w:tab w:val="left" w:pos="1661"/>
        </w:tabs>
        <w:spacing w:before="34"/>
        <w:ind w:right="215"/>
      </w:pPr>
      <w:r w:rsidRPr="00805959">
        <w:t xml:space="preserve">D: Podaci o </w:t>
      </w:r>
      <w:proofErr w:type="spellStart"/>
      <w:r w:rsidRPr="00805959">
        <w:t>podugovarateljima</w:t>
      </w:r>
      <w:proofErr w:type="spellEnd"/>
      <w:r w:rsidRPr="00805959">
        <w:t xml:space="preserve"> na čije se sposobnosti gospodarski subjekt ne</w:t>
      </w:r>
      <w:r w:rsidRPr="00805959">
        <w:rPr>
          <w:spacing w:val="-27"/>
        </w:rPr>
        <w:t xml:space="preserve"> </w:t>
      </w:r>
      <w:r w:rsidRPr="00805959">
        <w:t>oslanja</w:t>
      </w:r>
    </w:p>
    <w:p w14:paraId="2ABBDA37" w14:textId="77777777" w:rsidR="00C930A3" w:rsidRPr="00805959" w:rsidRDefault="00F64EAC" w:rsidP="00354AD5">
      <w:pPr>
        <w:pStyle w:val="Odlomakpopisa"/>
        <w:numPr>
          <w:ilvl w:val="1"/>
          <w:numId w:val="39"/>
        </w:numPr>
        <w:tabs>
          <w:tab w:val="left" w:pos="940"/>
          <w:tab w:val="left" w:pos="941"/>
        </w:tabs>
        <w:spacing w:before="34"/>
        <w:ind w:right="215"/>
      </w:pPr>
      <w:r w:rsidRPr="00805959">
        <w:t>Dio  III:  Osnove  za  isključenje  (ispunjava  gospodarski  subjekt  sukladno  naputku  u</w:t>
      </w:r>
      <w:r w:rsidRPr="00805959">
        <w:rPr>
          <w:spacing w:val="32"/>
        </w:rPr>
        <w:t xml:space="preserve"> </w:t>
      </w:r>
      <w:proofErr w:type="spellStart"/>
      <w:r w:rsidRPr="00805959">
        <w:t>eESPD</w:t>
      </w:r>
      <w:proofErr w:type="spellEnd"/>
    </w:p>
    <w:p w14:paraId="03AF4C25" w14:textId="77777777" w:rsidR="00C930A3" w:rsidRPr="00805959" w:rsidRDefault="00F64EAC" w:rsidP="00A20E31">
      <w:pPr>
        <w:pStyle w:val="Tijeloteksta"/>
        <w:spacing w:before="39"/>
        <w:ind w:left="581" w:right="215" w:firstLine="359"/>
        <w:jc w:val="both"/>
      </w:pPr>
      <w:r w:rsidRPr="00805959">
        <w:t>obrascu)</w:t>
      </w:r>
    </w:p>
    <w:p w14:paraId="7708EAF3" w14:textId="77777777" w:rsidR="00C930A3" w:rsidRPr="00805959" w:rsidRDefault="00F64EAC" w:rsidP="00354AD5">
      <w:pPr>
        <w:pStyle w:val="Odlomakpopisa"/>
        <w:numPr>
          <w:ilvl w:val="2"/>
          <w:numId w:val="39"/>
        </w:numPr>
        <w:tabs>
          <w:tab w:val="left" w:pos="1660"/>
          <w:tab w:val="left" w:pos="1661"/>
        </w:tabs>
        <w:spacing w:before="41"/>
        <w:ind w:right="215"/>
      </w:pPr>
      <w:r w:rsidRPr="00805959">
        <w:t>A: Osnove povezane s kaznenim presudama</w:t>
      </w:r>
    </w:p>
    <w:p w14:paraId="2C2A5F5E" w14:textId="77777777" w:rsidR="00C930A3" w:rsidRPr="00805959" w:rsidRDefault="00F64EAC" w:rsidP="00354AD5">
      <w:pPr>
        <w:pStyle w:val="Odlomakpopisa"/>
        <w:numPr>
          <w:ilvl w:val="2"/>
          <w:numId w:val="39"/>
        </w:numPr>
        <w:tabs>
          <w:tab w:val="left" w:pos="1660"/>
          <w:tab w:val="left" w:pos="1661"/>
        </w:tabs>
        <w:spacing w:before="34"/>
        <w:ind w:right="215"/>
      </w:pPr>
      <w:r w:rsidRPr="00805959">
        <w:t>B: Osnove povezane s plaćanjem poreza ili doprinosa za socijalno</w:t>
      </w:r>
      <w:r w:rsidRPr="00805959">
        <w:rPr>
          <w:spacing w:val="-11"/>
        </w:rPr>
        <w:t xml:space="preserve"> </w:t>
      </w:r>
      <w:r w:rsidRPr="00805959">
        <w:t>osiguranje</w:t>
      </w:r>
    </w:p>
    <w:p w14:paraId="49DD2595" w14:textId="77777777" w:rsidR="00C930A3" w:rsidRPr="00805959" w:rsidRDefault="00F64EAC" w:rsidP="00354AD5">
      <w:pPr>
        <w:pStyle w:val="Odlomakpopisa"/>
        <w:numPr>
          <w:ilvl w:val="1"/>
          <w:numId w:val="39"/>
        </w:numPr>
        <w:tabs>
          <w:tab w:val="left" w:pos="940"/>
          <w:tab w:val="left" w:pos="941"/>
        </w:tabs>
        <w:spacing w:before="34" w:line="276" w:lineRule="auto"/>
        <w:ind w:right="215"/>
      </w:pPr>
      <w:r w:rsidRPr="00805959">
        <w:t xml:space="preserve">Dio IV.: Kriteriji za odabir gospodarskog subjekta (ispunjava gospodarski subjekt sukladno naputku u </w:t>
      </w:r>
      <w:proofErr w:type="spellStart"/>
      <w:r w:rsidRPr="00805959">
        <w:t>eESPD</w:t>
      </w:r>
      <w:proofErr w:type="spellEnd"/>
      <w:r w:rsidRPr="00805959">
        <w:rPr>
          <w:spacing w:val="-1"/>
        </w:rPr>
        <w:t xml:space="preserve"> </w:t>
      </w:r>
      <w:r w:rsidRPr="00805959">
        <w:t>obrascu)</w:t>
      </w:r>
    </w:p>
    <w:p w14:paraId="43F79EAB" w14:textId="77777777" w:rsidR="00C930A3" w:rsidRPr="00805959" w:rsidRDefault="00F64EAC" w:rsidP="00354AD5">
      <w:pPr>
        <w:pStyle w:val="Odlomakpopisa"/>
        <w:numPr>
          <w:ilvl w:val="2"/>
          <w:numId w:val="39"/>
        </w:numPr>
        <w:tabs>
          <w:tab w:val="left" w:pos="1660"/>
          <w:tab w:val="left" w:pos="1661"/>
        </w:tabs>
        <w:spacing w:line="275" w:lineRule="exact"/>
        <w:ind w:right="215"/>
      </w:pPr>
      <w:r w:rsidRPr="00805959">
        <w:t>A: Sposobnost za obavljanje profesionalne</w:t>
      </w:r>
      <w:r w:rsidRPr="00805959">
        <w:rPr>
          <w:spacing w:val="-5"/>
        </w:rPr>
        <w:t xml:space="preserve"> </w:t>
      </w:r>
      <w:r w:rsidRPr="00805959">
        <w:t>djelatnosti</w:t>
      </w:r>
    </w:p>
    <w:p w14:paraId="376BD5A2" w14:textId="77777777" w:rsidR="00C930A3" w:rsidRPr="00805959" w:rsidRDefault="00F64EAC" w:rsidP="00354AD5">
      <w:pPr>
        <w:pStyle w:val="Odlomakpopisa"/>
        <w:numPr>
          <w:ilvl w:val="1"/>
          <w:numId w:val="39"/>
        </w:numPr>
        <w:tabs>
          <w:tab w:val="left" w:pos="940"/>
          <w:tab w:val="left" w:pos="941"/>
        </w:tabs>
        <w:spacing w:before="32"/>
        <w:ind w:right="215"/>
      </w:pPr>
      <w:r w:rsidRPr="00805959">
        <w:t>Dio VI. Završne</w:t>
      </w:r>
      <w:r w:rsidRPr="00805959">
        <w:rPr>
          <w:spacing w:val="-4"/>
        </w:rPr>
        <w:t xml:space="preserve"> </w:t>
      </w:r>
      <w:r w:rsidRPr="00805959">
        <w:t>izjave</w:t>
      </w:r>
    </w:p>
    <w:p w14:paraId="3EEF81B1" w14:textId="77777777" w:rsidR="00C930A3" w:rsidRPr="00805959" w:rsidRDefault="00C930A3" w:rsidP="007A145B">
      <w:pPr>
        <w:pStyle w:val="Tijeloteksta"/>
        <w:spacing w:before="9"/>
        <w:ind w:left="0" w:right="215"/>
        <w:rPr>
          <w:sz w:val="28"/>
        </w:rPr>
      </w:pPr>
    </w:p>
    <w:p w14:paraId="054F34FA" w14:textId="77777777" w:rsidR="00C930A3" w:rsidRPr="00805959" w:rsidRDefault="00F64EAC" w:rsidP="00354AD5">
      <w:pPr>
        <w:pStyle w:val="Naslov1"/>
        <w:numPr>
          <w:ilvl w:val="1"/>
          <w:numId w:val="40"/>
        </w:numPr>
        <w:tabs>
          <w:tab w:val="left" w:pos="631"/>
        </w:tabs>
        <w:ind w:right="215" w:hanging="410"/>
        <w:jc w:val="both"/>
      </w:pPr>
      <w:bookmarkStart w:id="50" w:name="_Toc87338015"/>
      <w:r w:rsidRPr="00805959">
        <w:rPr>
          <w:color w:val="000009"/>
        </w:rPr>
        <w:t>Broj e-ESPD obrazaca koji se dostavljaju u</w:t>
      </w:r>
      <w:r w:rsidRPr="00805959">
        <w:rPr>
          <w:color w:val="000009"/>
          <w:spacing w:val="-5"/>
        </w:rPr>
        <w:t xml:space="preserve"> </w:t>
      </w:r>
      <w:r w:rsidRPr="00805959">
        <w:rPr>
          <w:color w:val="000009"/>
        </w:rPr>
        <w:t>ponudi</w:t>
      </w:r>
      <w:bookmarkEnd w:id="50"/>
    </w:p>
    <w:p w14:paraId="4AB00DD9" w14:textId="77777777" w:rsidR="00C930A3" w:rsidRPr="00805959" w:rsidRDefault="00F64EAC" w:rsidP="007A145B">
      <w:pPr>
        <w:spacing w:before="187"/>
        <w:ind w:left="220" w:right="215"/>
        <w:jc w:val="both"/>
        <w:rPr>
          <w:b/>
        </w:rPr>
      </w:pPr>
      <w:r w:rsidRPr="00805959">
        <w:t xml:space="preserve">Gospodarski subjekt koji predaje ponudu obvezan je priložiti </w:t>
      </w:r>
      <w:r w:rsidRPr="00805959">
        <w:rPr>
          <w:b/>
          <w:u w:val="single"/>
        </w:rPr>
        <w:t>ispunjeni e-ESPD obrazac.</w:t>
      </w:r>
    </w:p>
    <w:p w14:paraId="5F100C0E" w14:textId="77777777" w:rsidR="00C930A3" w:rsidRPr="00805959" w:rsidRDefault="00C930A3" w:rsidP="007A145B">
      <w:pPr>
        <w:pStyle w:val="Tijeloteksta"/>
        <w:spacing w:before="1"/>
        <w:ind w:left="0" w:right="215"/>
        <w:rPr>
          <w:b/>
          <w:sz w:val="15"/>
        </w:rPr>
      </w:pPr>
    </w:p>
    <w:p w14:paraId="1BA301DF" w14:textId="4B39CA44" w:rsidR="00C930A3" w:rsidRPr="00805959" w:rsidRDefault="00F64EAC" w:rsidP="00A20E31">
      <w:pPr>
        <w:pStyle w:val="Tijeloteksta"/>
        <w:spacing w:before="56"/>
        <w:ind w:right="215"/>
        <w:jc w:val="both"/>
      </w:pPr>
      <w:r w:rsidRPr="00805959">
        <w:t>Gospodarski subjekt koji sudjeluje samostalno i ne oslanja se na sposobnosti drugih subjekata kako bi</w:t>
      </w:r>
      <w:r w:rsidR="00A20E31" w:rsidRPr="00805959">
        <w:t xml:space="preserve"> </w:t>
      </w:r>
      <w:r w:rsidRPr="00805959">
        <w:t>ispunio kriterije za odabir dužan je ispuniti jedan e-ESPD.</w:t>
      </w:r>
    </w:p>
    <w:p w14:paraId="578B8288" w14:textId="77777777" w:rsidR="00C930A3" w:rsidRPr="00805959" w:rsidRDefault="00C930A3" w:rsidP="007A145B">
      <w:pPr>
        <w:pStyle w:val="Tijeloteksta"/>
        <w:spacing w:before="8"/>
        <w:ind w:left="0" w:right="215"/>
        <w:rPr>
          <w:sz w:val="19"/>
        </w:rPr>
      </w:pPr>
    </w:p>
    <w:p w14:paraId="1E1B6FEE" w14:textId="464229A6" w:rsidR="00D04C76" w:rsidRPr="00805959" w:rsidRDefault="00F64EAC" w:rsidP="007A145B">
      <w:pPr>
        <w:pStyle w:val="Tijeloteksta"/>
        <w:spacing w:before="1" w:line="276" w:lineRule="auto"/>
        <w:ind w:right="215"/>
        <w:jc w:val="both"/>
      </w:pPr>
      <w:r w:rsidRPr="00805959">
        <w:t>Gospodarski subjekt koji sudjeluje samostalno, ali se oslanja na sposobnosti najmanje jednog drugog subjekta mora osigurati da naručitelj zaprimi njegov e-ESPD zajedno sa zasebnim e-ESPD-om u kojem su navedeni relevantni podaci (vidjeti Dio II., Odjeljak C) za svaki subjekt na koji se oslanja.</w:t>
      </w:r>
    </w:p>
    <w:p w14:paraId="1DA1ACBE" w14:textId="77777777" w:rsidR="00C930A3" w:rsidRPr="00805959" w:rsidRDefault="00C930A3" w:rsidP="007A145B">
      <w:pPr>
        <w:pStyle w:val="Tijeloteksta"/>
        <w:spacing w:before="4"/>
        <w:ind w:left="0" w:right="215"/>
        <w:rPr>
          <w:sz w:val="16"/>
        </w:rPr>
      </w:pPr>
    </w:p>
    <w:p w14:paraId="5E6CC01A" w14:textId="77777777" w:rsidR="00C930A3" w:rsidRPr="00805959" w:rsidRDefault="00F64EAC" w:rsidP="007A145B">
      <w:pPr>
        <w:pStyle w:val="Tijeloteksta"/>
        <w:spacing w:line="276" w:lineRule="auto"/>
        <w:ind w:right="215"/>
        <w:jc w:val="both"/>
      </w:pPr>
      <w:r w:rsidRPr="00805959">
        <w:t xml:space="preserve">Gospodarski subjekt koji namjerava dati bilo koji dio ugovora u podugovor trećim osobama mora osigurati da naručitelj zaprimi njegov e-ESPD zajedno sa zasebnim e-ESPD-om u kojem su navedeni relevantni podaci (vidjeti Dio II., Odjeljak D) za svakog </w:t>
      </w:r>
      <w:proofErr w:type="spellStart"/>
      <w:r w:rsidRPr="00805959">
        <w:t>podugovaratelja</w:t>
      </w:r>
      <w:proofErr w:type="spellEnd"/>
      <w:r w:rsidRPr="00805959">
        <w:t xml:space="preserve"> na čije se sposobnosti gospodarski</w:t>
      </w:r>
      <w:r w:rsidRPr="00805959">
        <w:rPr>
          <w:spacing w:val="-5"/>
        </w:rPr>
        <w:t xml:space="preserve"> </w:t>
      </w:r>
      <w:r w:rsidRPr="00805959">
        <w:t>subjekt</w:t>
      </w:r>
      <w:r w:rsidRPr="00805959">
        <w:rPr>
          <w:spacing w:val="-5"/>
        </w:rPr>
        <w:t xml:space="preserve"> </w:t>
      </w:r>
      <w:r w:rsidRPr="00805959">
        <w:t>ne</w:t>
      </w:r>
      <w:r w:rsidRPr="00805959">
        <w:rPr>
          <w:spacing w:val="-7"/>
        </w:rPr>
        <w:t xml:space="preserve"> </w:t>
      </w:r>
      <w:r w:rsidRPr="00805959">
        <w:t>oslanja</w:t>
      </w:r>
      <w:r w:rsidRPr="00805959">
        <w:rPr>
          <w:spacing w:val="-4"/>
        </w:rPr>
        <w:t xml:space="preserve"> </w:t>
      </w:r>
      <w:r w:rsidRPr="00805959">
        <w:t>i</w:t>
      </w:r>
      <w:r w:rsidRPr="00805959">
        <w:rPr>
          <w:spacing w:val="-4"/>
        </w:rPr>
        <w:t xml:space="preserve"> </w:t>
      </w:r>
      <w:r w:rsidRPr="00805959">
        <w:t>za</w:t>
      </w:r>
      <w:r w:rsidRPr="00805959">
        <w:rPr>
          <w:spacing w:val="-8"/>
        </w:rPr>
        <w:t xml:space="preserve"> </w:t>
      </w:r>
      <w:r w:rsidRPr="00805959">
        <w:t>svakog</w:t>
      </w:r>
      <w:r w:rsidRPr="00805959">
        <w:rPr>
          <w:spacing w:val="-8"/>
        </w:rPr>
        <w:t xml:space="preserve"> </w:t>
      </w:r>
      <w:proofErr w:type="spellStart"/>
      <w:r w:rsidRPr="00805959">
        <w:t>podugovaratelja</w:t>
      </w:r>
      <w:proofErr w:type="spellEnd"/>
      <w:r w:rsidRPr="00805959">
        <w:rPr>
          <w:spacing w:val="-5"/>
        </w:rPr>
        <w:t xml:space="preserve"> </w:t>
      </w:r>
      <w:r w:rsidRPr="00805959">
        <w:t>na</w:t>
      </w:r>
      <w:r w:rsidRPr="00805959">
        <w:rPr>
          <w:spacing w:val="-8"/>
        </w:rPr>
        <w:t xml:space="preserve"> </w:t>
      </w:r>
      <w:r w:rsidRPr="00805959">
        <w:t>čije</w:t>
      </w:r>
      <w:r w:rsidRPr="00805959">
        <w:rPr>
          <w:spacing w:val="-7"/>
        </w:rPr>
        <w:t xml:space="preserve"> </w:t>
      </w:r>
      <w:r w:rsidRPr="00805959">
        <w:t>se</w:t>
      </w:r>
      <w:r w:rsidRPr="00805959">
        <w:rPr>
          <w:spacing w:val="-6"/>
        </w:rPr>
        <w:t xml:space="preserve"> </w:t>
      </w:r>
      <w:r w:rsidRPr="00805959">
        <w:t>sposobnosti</w:t>
      </w:r>
      <w:r w:rsidRPr="00805959">
        <w:rPr>
          <w:spacing w:val="-10"/>
        </w:rPr>
        <w:t xml:space="preserve"> </w:t>
      </w:r>
      <w:r w:rsidRPr="00805959">
        <w:t>gospodarski</w:t>
      </w:r>
      <w:r w:rsidRPr="00805959">
        <w:rPr>
          <w:spacing w:val="-5"/>
        </w:rPr>
        <w:t xml:space="preserve"> </w:t>
      </w:r>
      <w:r w:rsidRPr="00805959">
        <w:t>subjekt oslanja.</w:t>
      </w:r>
    </w:p>
    <w:p w14:paraId="169A2098" w14:textId="77777777" w:rsidR="00A824F2" w:rsidRDefault="00A824F2" w:rsidP="007A145B">
      <w:pPr>
        <w:pStyle w:val="Tijeloteksta"/>
        <w:spacing w:before="41" w:line="276" w:lineRule="auto"/>
        <w:ind w:right="215"/>
        <w:jc w:val="both"/>
      </w:pPr>
    </w:p>
    <w:p w14:paraId="19AFA4EF" w14:textId="75A6AF25" w:rsidR="00C930A3" w:rsidRPr="00805959" w:rsidRDefault="00F64EAC" w:rsidP="007A145B">
      <w:pPr>
        <w:pStyle w:val="Tijeloteksta"/>
        <w:spacing w:before="41" w:line="276" w:lineRule="auto"/>
        <w:ind w:right="215"/>
        <w:jc w:val="both"/>
      </w:pPr>
      <w:r w:rsidRPr="00805959">
        <w:t>Zajednica gospodarskih subjekata, uključujući privremena udruženja, koji zajedno sudjeluju u postupku</w:t>
      </w:r>
      <w:r w:rsidRPr="00805959">
        <w:rPr>
          <w:spacing w:val="-3"/>
        </w:rPr>
        <w:t xml:space="preserve"> </w:t>
      </w:r>
      <w:r w:rsidRPr="00805959">
        <w:t>nabave,</w:t>
      </w:r>
      <w:r w:rsidRPr="00805959">
        <w:rPr>
          <w:spacing w:val="-5"/>
        </w:rPr>
        <w:t xml:space="preserve"> </w:t>
      </w:r>
      <w:r w:rsidRPr="00805959">
        <w:t>nužno</w:t>
      </w:r>
      <w:r w:rsidRPr="00805959">
        <w:rPr>
          <w:spacing w:val="-3"/>
        </w:rPr>
        <w:t xml:space="preserve"> </w:t>
      </w:r>
      <w:r w:rsidRPr="00805959">
        <w:t>će</w:t>
      </w:r>
      <w:r w:rsidRPr="00805959">
        <w:rPr>
          <w:spacing w:val="-5"/>
        </w:rPr>
        <w:t xml:space="preserve"> </w:t>
      </w:r>
      <w:r w:rsidRPr="00805959">
        <w:t>dostaviti</w:t>
      </w:r>
      <w:r w:rsidRPr="00805959">
        <w:rPr>
          <w:spacing w:val="-5"/>
        </w:rPr>
        <w:t xml:space="preserve"> </w:t>
      </w:r>
      <w:r w:rsidRPr="00805959">
        <w:t>zaseban</w:t>
      </w:r>
      <w:r w:rsidRPr="00805959">
        <w:rPr>
          <w:spacing w:val="-7"/>
        </w:rPr>
        <w:t xml:space="preserve"> </w:t>
      </w:r>
      <w:r w:rsidRPr="00805959">
        <w:t>e-ESPD</w:t>
      </w:r>
      <w:r w:rsidRPr="00805959">
        <w:rPr>
          <w:spacing w:val="-5"/>
        </w:rPr>
        <w:t xml:space="preserve"> </w:t>
      </w:r>
      <w:r w:rsidRPr="00805959">
        <w:t>u</w:t>
      </w:r>
      <w:r w:rsidRPr="00805959">
        <w:rPr>
          <w:spacing w:val="-5"/>
        </w:rPr>
        <w:t xml:space="preserve"> </w:t>
      </w:r>
      <w:r w:rsidRPr="00805959">
        <w:t>kojem</w:t>
      </w:r>
      <w:r w:rsidRPr="00805959">
        <w:rPr>
          <w:spacing w:val="-2"/>
        </w:rPr>
        <w:t xml:space="preserve"> </w:t>
      </w:r>
      <w:r w:rsidRPr="00805959">
        <w:t>su</w:t>
      </w:r>
      <w:r w:rsidRPr="00805959">
        <w:rPr>
          <w:spacing w:val="-5"/>
        </w:rPr>
        <w:t xml:space="preserve"> </w:t>
      </w:r>
      <w:r w:rsidRPr="00805959">
        <w:t>utvrđeni</w:t>
      </w:r>
      <w:r w:rsidRPr="00805959">
        <w:rPr>
          <w:spacing w:val="-6"/>
        </w:rPr>
        <w:t xml:space="preserve"> </w:t>
      </w:r>
      <w:r w:rsidRPr="00805959">
        <w:t>podaci</w:t>
      </w:r>
      <w:r w:rsidRPr="00805959">
        <w:rPr>
          <w:spacing w:val="-5"/>
        </w:rPr>
        <w:t xml:space="preserve"> </w:t>
      </w:r>
      <w:r w:rsidRPr="00805959">
        <w:t>zatraženi</w:t>
      </w:r>
      <w:r w:rsidRPr="00805959">
        <w:rPr>
          <w:spacing w:val="-4"/>
        </w:rPr>
        <w:t xml:space="preserve"> </w:t>
      </w:r>
      <w:r w:rsidRPr="00805959">
        <w:t>na</w:t>
      </w:r>
      <w:r w:rsidRPr="00805959">
        <w:rPr>
          <w:spacing w:val="-6"/>
        </w:rPr>
        <w:t xml:space="preserve"> </w:t>
      </w:r>
      <w:r w:rsidRPr="00805959">
        <w:t>temelju dijelova II. – IV. za svaki gospodarski subjekt koji sudjeluje u</w:t>
      </w:r>
      <w:r w:rsidRPr="00805959">
        <w:rPr>
          <w:spacing w:val="-13"/>
        </w:rPr>
        <w:t xml:space="preserve"> </w:t>
      </w:r>
      <w:r w:rsidRPr="00805959">
        <w:t>postupku.</w:t>
      </w:r>
    </w:p>
    <w:p w14:paraId="025735FA" w14:textId="77777777" w:rsidR="00C930A3" w:rsidRPr="00805959" w:rsidRDefault="00C930A3" w:rsidP="007A145B">
      <w:pPr>
        <w:pStyle w:val="Tijeloteksta"/>
        <w:spacing w:before="4"/>
        <w:ind w:left="0" w:right="215"/>
        <w:rPr>
          <w:sz w:val="16"/>
        </w:rPr>
      </w:pPr>
    </w:p>
    <w:p w14:paraId="66BE606E" w14:textId="77777777" w:rsidR="00C930A3" w:rsidRPr="00805959" w:rsidRDefault="00F64EAC" w:rsidP="007A145B">
      <w:pPr>
        <w:pStyle w:val="Tijeloteksta"/>
        <w:spacing w:line="276" w:lineRule="auto"/>
        <w:ind w:right="215"/>
        <w:jc w:val="both"/>
      </w:pPr>
      <w:r w:rsidRPr="00805959">
        <w:t>Popunjeni e-ESPD obrazac ne mora biti potpisan. Popunjen i elektroničkoj ponudi priložen e-ESPD predstavlja izjavu ponuditelja da zadovoljava sve uvjete i zahtjeve iz ove Dokumentacije o nabavi.</w:t>
      </w:r>
    </w:p>
    <w:p w14:paraId="30864709" w14:textId="77777777" w:rsidR="00C930A3" w:rsidRPr="00805959" w:rsidRDefault="00C930A3" w:rsidP="007A145B">
      <w:pPr>
        <w:pStyle w:val="Tijeloteksta"/>
        <w:spacing w:before="5"/>
        <w:ind w:left="0" w:right="215"/>
        <w:rPr>
          <w:sz w:val="16"/>
        </w:rPr>
      </w:pPr>
    </w:p>
    <w:p w14:paraId="2A600467" w14:textId="77777777" w:rsidR="00C930A3" w:rsidRPr="00805959" w:rsidRDefault="00F64EAC" w:rsidP="007A145B">
      <w:pPr>
        <w:pStyle w:val="Tijeloteksta"/>
        <w:spacing w:line="276" w:lineRule="auto"/>
        <w:ind w:right="215"/>
        <w:jc w:val="both"/>
      </w:pPr>
      <w:r w:rsidRPr="00805959">
        <w:t>Ako</w:t>
      </w:r>
      <w:r w:rsidRPr="00805959">
        <w:rPr>
          <w:spacing w:val="-7"/>
        </w:rPr>
        <w:t xml:space="preserve"> </w:t>
      </w:r>
      <w:r w:rsidRPr="00805959">
        <w:t>javni</w:t>
      </w:r>
      <w:r w:rsidRPr="00805959">
        <w:rPr>
          <w:spacing w:val="-7"/>
        </w:rPr>
        <w:t xml:space="preserve"> </w:t>
      </w:r>
      <w:r w:rsidRPr="00805959">
        <w:t>naručitelj</w:t>
      </w:r>
      <w:r w:rsidRPr="00805959">
        <w:rPr>
          <w:spacing w:val="-10"/>
        </w:rPr>
        <w:t xml:space="preserve"> </w:t>
      </w:r>
      <w:r w:rsidRPr="00805959">
        <w:t>može</w:t>
      </w:r>
      <w:r w:rsidRPr="00805959">
        <w:rPr>
          <w:spacing w:val="-6"/>
        </w:rPr>
        <w:t xml:space="preserve"> </w:t>
      </w:r>
      <w:r w:rsidRPr="00805959">
        <w:t>dobiti</w:t>
      </w:r>
      <w:r w:rsidRPr="00805959">
        <w:rPr>
          <w:spacing w:val="-8"/>
        </w:rPr>
        <w:t xml:space="preserve"> </w:t>
      </w:r>
      <w:r w:rsidRPr="00805959">
        <w:t>popratne</w:t>
      </w:r>
      <w:r w:rsidRPr="00805959">
        <w:rPr>
          <w:spacing w:val="-7"/>
        </w:rPr>
        <w:t xml:space="preserve"> </w:t>
      </w:r>
      <w:r w:rsidRPr="00805959">
        <w:t>dokumente</w:t>
      </w:r>
      <w:r w:rsidRPr="00805959">
        <w:rPr>
          <w:spacing w:val="-7"/>
        </w:rPr>
        <w:t xml:space="preserve"> </w:t>
      </w:r>
      <w:r w:rsidRPr="00805959">
        <w:t>izravno,</w:t>
      </w:r>
      <w:r w:rsidRPr="00805959">
        <w:rPr>
          <w:spacing w:val="-6"/>
        </w:rPr>
        <w:t xml:space="preserve"> </w:t>
      </w:r>
      <w:r w:rsidRPr="00805959">
        <w:t>pristupanjem</w:t>
      </w:r>
      <w:r w:rsidRPr="00805959">
        <w:rPr>
          <w:spacing w:val="-8"/>
        </w:rPr>
        <w:t xml:space="preserve"> </w:t>
      </w:r>
      <w:r w:rsidRPr="00805959">
        <w:t>elektroničkim</w:t>
      </w:r>
      <w:r w:rsidRPr="00805959">
        <w:rPr>
          <w:spacing w:val="-6"/>
        </w:rPr>
        <w:t xml:space="preserve"> </w:t>
      </w:r>
      <w:r w:rsidRPr="00805959">
        <w:t>sredstvima komunikacije</w:t>
      </w:r>
      <w:r w:rsidRPr="00805959">
        <w:rPr>
          <w:spacing w:val="-8"/>
        </w:rPr>
        <w:t xml:space="preserve"> </w:t>
      </w:r>
      <w:r w:rsidRPr="00805959">
        <w:t>besplatnoj</w:t>
      </w:r>
      <w:r w:rsidRPr="00805959">
        <w:rPr>
          <w:spacing w:val="-6"/>
        </w:rPr>
        <w:t xml:space="preserve"> </w:t>
      </w:r>
      <w:r w:rsidRPr="00805959">
        <w:t>nacionalnoj</w:t>
      </w:r>
      <w:r w:rsidRPr="00805959">
        <w:rPr>
          <w:spacing w:val="-8"/>
        </w:rPr>
        <w:t xml:space="preserve"> </w:t>
      </w:r>
      <w:r w:rsidRPr="00805959">
        <w:t>bazi</w:t>
      </w:r>
      <w:r w:rsidRPr="00805959">
        <w:rPr>
          <w:spacing w:val="-6"/>
        </w:rPr>
        <w:t xml:space="preserve"> </w:t>
      </w:r>
      <w:r w:rsidRPr="00805959">
        <w:t>podataka,</w:t>
      </w:r>
      <w:r w:rsidRPr="00805959">
        <w:rPr>
          <w:spacing w:val="-5"/>
        </w:rPr>
        <w:t xml:space="preserve"> </w:t>
      </w:r>
      <w:r w:rsidRPr="00805959">
        <w:t>u</w:t>
      </w:r>
      <w:r w:rsidRPr="00805959">
        <w:rPr>
          <w:spacing w:val="-9"/>
        </w:rPr>
        <w:t xml:space="preserve"> </w:t>
      </w:r>
      <w:r w:rsidRPr="00805959">
        <w:t>e-ESPD-u</w:t>
      </w:r>
      <w:r w:rsidRPr="00805959">
        <w:rPr>
          <w:spacing w:val="-6"/>
        </w:rPr>
        <w:t xml:space="preserve"> </w:t>
      </w:r>
      <w:r w:rsidRPr="00805959">
        <w:t>se</w:t>
      </w:r>
      <w:r w:rsidRPr="00805959">
        <w:rPr>
          <w:spacing w:val="-5"/>
        </w:rPr>
        <w:t xml:space="preserve"> </w:t>
      </w:r>
      <w:r w:rsidRPr="00805959">
        <w:t>navode</w:t>
      </w:r>
      <w:r w:rsidRPr="00805959">
        <w:rPr>
          <w:spacing w:val="-5"/>
        </w:rPr>
        <w:t xml:space="preserve"> </w:t>
      </w:r>
      <w:r w:rsidRPr="00805959">
        <w:t>podaci</w:t>
      </w:r>
      <w:r w:rsidRPr="00805959">
        <w:rPr>
          <w:spacing w:val="-8"/>
        </w:rPr>
        <w:t xml:space="preserve"> </w:t>
      </w:r>
      <w:r w:rsidRPr="00805959">
        <w:t>koji</w:t>
      </w:r>
      <w:r w:rsidRPr="00805959">
        <w:rPr>
          <w:spacing w:val="-5"/>
        </w:rPr>
        <w:t xml:space="preserve"> </w:t>
      </w:r>
      <w:r w:rsidRPr="00805959">
        <w:t>su</w:t>
      </w:r>
      <w:r w:rsidRPr="00805959">
        <w:rPr>
          <w:spacing w:val="-6"/>
        </w:rPr>
        <w:t xml:space="preserve"> </w:t>
      </w:r>
      <w:r w:rsidRPr="00805959">
        <w:t>potrebni</w:t>
      </w:r>
      <w:r w:rsidRPr="00805959">
        <w:rPr>
          <w:spacing w:val="-6"/>
        </w:rPr>
        <w:t xml:space="preserve"> </w:t>
      </w:r>
      <w:r w:rsidRPr="00805959">
        <w:t>u</w:t>
      </w:r>
      <w:r w:rsidRPr="00805959">
        <w:rPr>
          <w:spacing w:val="-6"/>
        </w:rPr>
        <w:t xml:space="preserve"> </w:t>
      </w:r>
      <w:r w:rsidRPr="00805959">
        <w:t>tu svrhu, npr. Internetska adresa baze podataka, svi identifikacijski podaci, ako je navedeno</w:t>
      </w:r>
      <w:r w:rsidRPr="00805959">
        <w:rPr>
          <w:spacing w:val="-19"/>
        </w:rPr>
        <w:t xml:space="preserve"> </w:t>
      </w:r>
      <w:r w:rsidRPr="00805959">
        <w:t>potrebno.</w:t>
      </w:r>
    </w:p>
    <w:p w14:paraId="4095BEFB" w14:textId="77777777" w:rsidR="00C930A3" w:rsidRPr="00805959" w:rsidRDefault="00C930A3" w:rsidP="007A145B">
      <w:pPr>
        <w:pStyle w:val="Tijeloteksta"/>
        <w:spacing w:before="4"/>
        <w:ind w:left="0" w:right="215"/>
        <w:rPr>
          <w:sz w:val="16"/>
        </w:rPr>
      </w:pPr>
    </w:p>
    <w:p w14:paraId="4BCC7BAC" w14:textId="77777777" w:rsidR="00C930A3" w:rsidRPr="00805959" w:rsidRDefault="00F64EAC" w:rsidP="007A145B">
      <w:pPr>
        <w:pStyle w:val="Tijeloteksta"/>
        <w:spacing w:line="276" w:lineRule="auto"/>
        <w:ind w:right="215"/>
        <w:jc w:val="both"/>
      </w:pPr>
      <w:r w:rsidRPr="00805959">
        <w:t>Smatrat će se da su predajom ponudbenog lista odnosno e-ESPD obrasca gospodarski subjekti i njihovo osoblje (osobe po zakonu ovlaštena za zastupanje gospodarskog subjekta, osobe koje su članovi upravnog, upravljačkog ili nadzornog tijela ili imaju ovlasti zastupanja, donošenja odluka ili nadzora</w:t>
      </w:r>
      <w:r w:rsidRPr="00805959">
        <w:rPr>
          <w:spacing w:val="-9"/>
        </w:rPr>
        <w:t xml:space="preserve"> </w:t>
      </w:r>
      <w:r w:rsidRPr="00805959">
        <w:t>gospodarskog</w:t>
      </w:r>
      <w:r w:rsidRPr="00805959">
        <w:rPr>
          <w:spacing w:val="-9"/>
        </w:rPr>
        <w:t xml:space="preserve"> </w:t>
      </w:r>
      <w:r w:rsidRPr="00805959">
        <w:t>subjekta)</w:t>
      </w:r>
      <w:r w:rsidRPr="00805959">
        <w:rPr>
          <w:spacing w:val="-10"/>
        </w:rPr>
        <w:t xml:space="preserve"> </w:t>
      </w:r>
      <w:r w:rsidRPr="00805959">
        <w:t>dali</w:t>
      </w:r>
      <w:r w:rsidRPr="00805959">
        <w:rPr>
          <w:spacing w:val="-9"/>
        </w:rPr>
        <w:t xml:space="preserve"> </w:t>
      </w:r>
      <w:r w:rsidRPr="00805959">
        <w:t>Izjavu</w:t>
      </w:r>
      <w:r w:rsidRPr="00805959">
        <w:rPr>
          <w:spacing w:val="-11"/>
        </w:rPr>
        <w:t xml:space="preserve"> </w:t>
      </w:r>
      <w:r w:rsidRPr="00805959">
        <w:t>o</w:t>
      </w:r>
      <w:r w:rsidRPr="00805959">
        <w:rPr>
          <w:spacing w:val="-7"/>
        </w:rPr>
        <w:t xml:space="preserve"> </w:t>
      </w:r>
      <w:r w:rsidRPr="00805959">
        <w:t>pristanku</w:t>
      </w:r>
      <w:r w:rsidRPr="00805959">
        <w:rPr>
          <w:spacing w:val="-9"/>
        </w:rPr>
        <w:t xml:space="preserve"> </w:t>
      </w:r>
      <w:r w:rsidRPr="00805959">
        <w:t>za</w:t>
      </w:r>
      <w:r w:rsidRPr="00805959">
        <w:rPr>
          <w:spacing w:val="-8"/>
        </w:rPr>
        <w:t xml:space="preserve"> </w:t>
      </w:r>
      <w:r w:rsidRPr="00805959">
        <w:t>pribavljanje</w:t>
      </w:r>
      <w:r w:rsidRPr="00805959">
        <w:rPr>
          <w:spacing w:val="-8"/>
        </w:rPr>
        <w:t xml:space="preserve"> </w:t>
      </w:r>
      <w:r w:rsidRPr="00805959">
        <w:t>predmetnih</w:t>
      </w:r>
      <w:r w:rsidRPr="00805959">
        <w:rPr>
          <w:spacing w:val="-11"/>
        </w:rPr>
        <w:t xml:space="preserve"> </w:t>
      </w:r>
      <w:r w:rsidRPr="00805959">
        <w:t>podataka</w:t>
      </w:r>
      <w:r w:rsidRPr="00805959">
        <w:rPr>
          <w:spacing w:val="-10"/>
        </w:rPr>
        <w:t xml:space="preserve"> </w:t>
      </w:r>
      <w:r w:rsidRPr="00805959">
        <w:t>od</w:t>
      </w:r>
      <w:r w:rsidRPr="00805959">
        <w:rPr>
          <w:spacing w:val="-11"/>
        </w:rPr>
        <w:t xml:space="preserve"> </w:t>
      </w:r>
      <w:r w:rsidRPr="00805959">
        <w:t>strane Naručitelja</w:t>
      </w:r>
      <w:r w:rsidRPr="00805959">
        <w:rPr>
          <w:spacing w:val="-12"/>
        </w:rPr>
        <w:t xml:space="preserve"> </w:t>
      </w:r>
      <w:r w:rsidRPr="00805959">
        <w:t>za</w:t>
      </w:r>
      <w:r w:rsidRPr="00805959">
        <w:rPr>
          <w:spacing w:val="-11"/>
        </w:rPr>
        <w:t xml:space="preserve"> </w:t>
      </w:r>
      <w:r w:rsidRPr="00805959">
        <w:t>potrebe</w:t>
      </w:r>
      <w:r w:rsidRPr="00805959">
        <w:rPr>
          <w:spacing w:val="-10"/>
        </w:rPr>
        <w:t xml:space="preserve"> </w:t>
      </w:r>
      <w:r w:rsidRPr="00805959">
        <w:t>provođenja</w:t>
      </w:r>
      <w:r w:rsidRPr="00805959">
        <w:rPr>
          <w:spacing w:val="-13"/>
        </w:rPr>
        <w:t xml:space="preserve"> </w:t>
      </w:r>
      <w:r w:rsidRPr="00805959">
        <w:t>ovog</w:t>
      </w:r>
      <w:r w:rsidRPr="00805959">
        <w:rPr>
          <w:spacing w:val="-11"/>
        </w:rPr>
        <w:t xml:space="preserve"> </w:t>
      </w:r>
      <w:r w:rsidRPr="00805959">
        <w:t>postupka</w:t>
      </w:r>
      <w:r w:rsidRPr="00805959">
        <w:rPr>
          <w:spacing w:val="-10"/>
        </w:rPr>
        <w:t xml:space="preserve"> </w:t>
      </w:r>
      <w:r w:rsidRPr="00805959">
        <w:t>javne</w:t>
      </w:r>
      <w:r w:rsidRPr="00805959">
        <w:rPr>
          <w:spacing w:val="-11"/>
        </w:rPr>
        <w:t xml:space="preserve"> </w:t>
      </w:r>
      <w:r w:rsidRPr="00805959">
        <w:t>nabave.</w:t>
      </w:r>
      <w:r w:rsidRPr="00805959">
        <w:rPr>
          <w:spacing w:val="-12"/>
        </w:rPr>
        <w:t xml:space="preserve"> </w:t>
      </w:r>
      <w:r w:rsidRPr="00805959">
        <w:t>Naručitelj</w:t>
      </w:r>
      <w:r w:rsidRPr="00805959">
        <w:rPr>
          <w:spacing w:val="-13"/>
        </w:rPr>
        <w:t xml:space="preserve"> </w:t>
      </w:r>
      <w:r w:rsidRPr="00805959">
        <w:t>može</w:t>
      </w:r>
      <w:r w:rsidRPr="00805959">
        <w:rPr>
          <w:spacing w:val="-10"/>
        </w:rPr>
        <w:t xml:space="preserve"> </w:t>
      </w:r>
      <w:r w:rsidRPr="00805959">
        <w:t>u</w:t>
      </w:r>
      <w:r w:rsidRPr="00805959">
        <w:rPr>
          <w:spacing w:val="-14"/>
        </w:rPr>
        <w:t xml:space="preserve"> </w:t>
      </w:r>
      <w:r w:rsidRPr="00805959">
        <w:t>bilo</w:t>
      </w:r>
      <w:r w:rsidRPr="00805959">
        <w:rPr>
          <w:spacing w:val="-9"/>
        </w:rPr>
        <w:t xml:space="preserve"> </w:t>
      </w:r>
      <w:r w:rsidRPr="00805959">
        <w:t>kojem</w:t>
      </w:r>
      <w:r w:rsidRPr="00805959">
        <w:rPr>
          <w:spacing w:val="-12"/>
        </w:rPr>
        <w:t xml:space="preserve"> </w:t>
      </w:r>
      <w:r w:rsidRPr="00805959">
        <w:t>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w:t>
      </w:r>
      <w:r w:rsidRPr="00805959">
        <w:rPr>
          <w:spacing w:val="-15"/>
        </w:rPr>
        <w:t xml:space="preserve"> </w:t>
      </w:r>
      <w:r w:rsidRPr="00805959">
        <w:t>dokaza.</w:t>
      </w:r>
    </w:p>
    <w:p w14:paraId="7EB1632D" w14:textId="77777777" w:rsidR="00C930A3" w:rsidRPr="00805959" w:rsidRDefault="00C930A3" w:rsidP="007A145B">
      <w:pPr>
        <w:pStyle w:val="Tijeloteksta"/>
        <w:spacing w:before="6"/>
        <w:ind w:left="0" w:right="215"/>
        <w:rPr>
          <w:sz w:val="16"/>
        </w:rPr>
      </w:pPr>
    </w:p>
    <w:p w14:paraId="7636B28D" w14:textId="77777777" w:rsidR="00C930A3" w:rsidRPr="00805959" w:rsidRDefault="00F64EAC" w:rsidP="007A145B">
      <w:pPr>
        <w:pStyle w:val="Tijeloteksta"/>
        <w:spacing w:line="276" w:lineRule="auto"/>
        <w:ind w:right="215"/>
        <w:jc w:val="both"/>
      </w:pPr>
      <w:r w:rsidRPr="00805959">
        <w:t>Naručitelj može prije donošenja odluke u postupku javne nabave od ponuditelja koji je podnio ekonomski najpovoljniju ponudu zatražiti da u primjerenom roku ne kraćem od pet dana dostavi ažurirane popratne dokumente, osim ako već posjeduje te dokumente.</w:t>
      </w:r>
    </w:p>
    <w:p w14:paraId="2B6CB925" w14:textId="77777777" w:rsidR="00C930A3" w:rsidRPr="00805959" w:rsidRDefault="00C930A3" w:rsidP="007A145B">
      <w:pPr>
        <w:pStyle w:val="Tijeloteksta"/>
        <w:spacing w:before="4"/>
        <w:ind w:left="0" w:right="215"/>
        <w:rPr>
          <w:sz w:val="16"/>
        </w:rPr>
      </w:pPr>
    </w:p>
    <w:p w14:paraId="050785E7" w14:textId="77777777" w:rsidR="00C930A3" w:rsidRPr="00805959" w:rsidRDefault="00F64EAC" w:rsidP="007A145B">
      <w:pPr>
        <w:pStyle w:val="Tijeloteksta"/>
        <w:spacing w:before="1" w:line="276" w:lineRule="auto"/>
        <w:ind w:right="215"/>
        <w:jc w:val="both"/>
      </w:pPr>
      <w:r w:rsidRPr="00805959">
        <w:t>Vezano</w:t>
      </w:r>
      <w:r w:rsidRPr="00805959">
        <w:rPr>
          <w:spacing w:val="-10"/>
        </w:rPr>
        <w:t xml:space="preserve"> </w:t>
      </w:r>
      <w:r w:rsidRPr="00805959">
        <w:t>za</w:t>
      </w:r>
      <w:r w:rsidRPr="00805959">
        <w:rPr>
          <w:spacing w:val="-11"/>
        </w:rPr>
        <w:t xml:space="preserve"> </w:t>
      </w:r>
      <w:r w:rsidRPr="00805959">
        <w:t>pojam</w:t>
      </w:r>
      <w:r w:rsidRPr="00805959">
        <w:rPr>
          <w:spacing w:val="-9"/>
        </w:rPr>
        <w:t xml:space="preserve"> </w:t>
      </w:r>
      <w:r w:rsidRPr="00805959">
        <w:t>ažurirani</w:t>
      </w:r>
      <w:r w:rsidRPr="00805959">
        <w:rPr>
          <w:spacing w:val="-13"/>
        </w:rPr>
        <w:t xml:space="preserve"> </w:t>
      </w:r>
      <w:r w:rsidRPr="00805959">
        <w:t>popratni</w:t>
      </w:r>
      <w:r w:rsidRPr="00805959">
        <w:rPr>
          <w:spacing w:val="-11"/>
        </w:rPr>
        <w:t xml:space="preserve"> </w:t>
      </w:r>
      <w:r w:rsidRPr="00805959">
        <w:t>dokument,</w:t>
      </w:r>
      <w:r w:rsidRPr="00805959">
        <w:rPr>
          <w:spacing w:val="-10"/>
        </w:rPr>
        <w:t xml:space="preserve"> </w:t>
      </w:r>
      <w:r w:rsidRPr="00805959">
        <w:t>to</w:t>
      </w:r>
      <w:r w:rsidRPr="00805959">
        <w:rPr>
          <w:spacing w:val="-9"/>
        </w:rPr>
        <w:t xml:space="preserve"> </w:t>
      </w:r>
      <w:r w:rsidRPr="00805959">
        <w:t>je</w:t>
      </w:r>
      <w:r w:rsidRPr="00805959">
        <w:rPr>
          <w:spacing w:val="-10"/>
        </w:rPr>
        <w:t xml:space="preserve"> </w:t>
      </w:r>
      <w:r w:rsidRPr="00805959">
        <w:t>svaki</w:t>
      </w:r>
      <w:r w:rsidRPr="00805959">
        <w:rPr>
          <w:spacing w:val="-11"/>
        </w:rPr>
        <w:t xml:space="preserve"> </w:t>
      </w:r>
      <w:r w:rsidRPr="00805959">
        <w:t>dokument</w:t>
      </w:r>
      <w:r w:rsidRPr="00805959">
        <w:rPr>
          <w:spacing w:val="-10"/>
        </w:rPr>
        <w:t xml:space="preserve"> </w:t>
      </w:r>
      <w:r w:rsidRPr="00805959">
        <w:t>u</w:t>
      </w:r>
      <w:r w:rsidRPr="00805959">
        <w:rPr>
          <w:spacing w:val="-11"/>
        </w:rPr>
        <w:t xml:space="preserve"> </w:t>
      </w:r>
      <w:r w:rsidRPr="00805959">
        <w:t>kojem</w:t>
      </w:r>
      <w:r w:rsidRPr="00805959">
        <w:rPr>
          <w:spacing w:val="-9"/>
        </w:rPr>
        <w:t xml:space="preserve"> </w:t>
      </w:r>
      <w:r w:rsidRPr="00805959">
        <w:t>su</w:t>
      </w:r>
      <w:r w:rsidRPr="00805959">
        <w:rPr>
          <w:spacing w:val="-11"/>
        </w:rPr>
        <w:t xml:space="preserve"> </w:t>
      </w:r>
      <w:r w:rsidRPr="00805959">
        <w:t>sadržani</w:t>
      </w:r>
      <w:r w:rsidRPr="00805959">
        <w:rPr>
          <w:spacing w:val="-11"/>
        </w:rPr>
        <w:t xml:space="preserve"> </w:t>
      </w:r>
      <w:r w:rsidRPr="00805959">
        <w:t>podaci</w:t>
      </w:r>
      <w:r w:rsidRPr="00805959">
        <w:rPr>
          <w:spacing w:val="-11"/>
        </w:rPr>
        <w:t xml:space="preserve"> </w:t>
      </w:r>
      <w:r w:rsidRPr="00805959">
        <w:t>važeći te odgovaraju stvarnom činjeničnom stanju u trenutku dostave Naručitelju te dokazuju ono što je gospodarski subjekt naveo u</w:t>
      </w:r>
      <w:r w:rsidRPr="00805959">
        <w:rPr>
          <w:spacing w:val="-3"/>
        </w:rPr>
        <w:t xml:space="preserve"> </w:t>
      </w:r>
      <w:r w:rsidRPr="00805959">
        <w:t>e-ESPD-u.</w:t>
      </w:r>
    </w:p>
    <w:p w14:paraId="0CA8B102" w14:textId="77777777" w:rsidR="00C930A3" w:rsidRPr="00805959" w:rsidRDefault="00C930A3" w:rsidP="007A145B">
      <w:pPr>
        <w:pStyle w:val="Tijeloteksta"/>
        <w:spacing w:before="6"/>
        <w:ind w:left="0" w:right="215"/>
        <w:rPr>
          <w:sz w:val="16"/>
        </w:rPr>
      </w:pPr>
    </w:p>
    <w:p w14:paraId="3E9B5525" w14:textId="77777777" w:rsidR="00C930A3" w:rsidRPr="00805959" w:rsidRDefault="00F64EAC" w:rsidP="007A145B">
      <w:pPr>
        <w:pStyle w:val="Tijeloteksta"/>
        <w:spacing w:line="273" w:lineRule="auto"/>
        <w:ind w:right="215"/>
        <w:jc w:val="both"/>
      </w:pPr>
      <w:r w:rsidRPr="00805959">
        <w:t>Naručitelj će dostavu ažuriranih popratnih dokumenata zatražiti putem sustava EOJN RH modul Pojašnjenja/upotpunjavanje elektronički dostavljenih ponuda ili putem elektroničke pošte.</w:t>
      </w:r>
    </w:p>
    <w:p w14:paraId="681E47DA" w14:textId="77777777" w:rsidR="00C930A3" w:rsidRPr="00805959" w:rsidRDefault="00C930A3" w:rsidP="007A145B">
      <w:pPr>
        <w:pStyle w:val="Tijeloteksta"/>
        <w:spacing w:before="8"/>
        <w:ind w:left="0" w:right="215"/>
        <w:rPr>
          <w:sz w:val="16"/>
        </w:rPr>
      </w:pPr>
    </w:p>
    <w:p w14:paraId="6CB7671C" w14:textId="74D3AA39" w:rsidR="00D04C76" w:rsidRPr="00805959" w:rsidRDefault="00F64EAC" w:rsidP="007A145B">
      <w:pPr>
        <w:pStyle w:val="Naslov2"/>
        <w:spacing w:line="276" w:lineRule="auto"/>
        <w:ind w:right="215"/>
        <w:jc w:val="both"/>
      </w:pPr>
      <w:bookmarkStart w:id="51" w:name="_Toc63670428"/>
      <w:bookmarkStart w:id="52" w:name="_Toc69213906"/>
      <w:bookmarkStart w:id="53" w:name="_Toc69214060"/>
      <w:bookmarkStart w:id="54" w:name="_Toc86995495"/>
      <w:bookmarkStart w:id="55" w:name="_Toc86995792"/>
      <w:bookmarkStart w:id="56" w:name="_Toc87338016"/>
      <w:r w:rsidRPr="00805959">
        <w:t>Sukladno članku 269. ZJN 2016 Naručitelj će koristiti sustav e-</w:t>
      </w:r>
      <w:proofErr w:type="spellStart"/>
      <w:r w:rsidRPr="00805959">
        <w:t>Certis</w:t>
      </w:r>
      <w:proofErr w:type="spellEnd"/>
      <w:r w:rsidRPr="00805959">
        <w:t xml:space="preserve"> radi dobivanja podataka o vrstama i oblicima dokaza traženima sukladno točkama 3.1. i 3.2. Dokumentacije o nabavi te o nadležnim tijelima koja ih izdaju u državama članicama.</w:t>
      </w:r>
      <w:bookmarkEnd w:id="51"/>
      <w:bookmarkEnd w:id="52"/>
      <w:bookmarkEnd w:id="53"/>
      <w:bookmarkEnd w:id="54"/>
      <w:bookmarkEnd w:id="55"/>
      <w:bookmarkEnd w:id="56"/>
    </w:p>
    <w:p w14:paraId="52FB931C" w14:textId="77777777" w:rsidR="00C930A3" w:rsidRPr="00805959" w:rsidRDefault="00C930A3" w:rsidP="007A145B">
      <w:pPr>
        <w:pStyle w:val="Tijeloteksta"/>
        <w:spacing w:before="7"/>
        <w:ind w:left="0" w:right="215"/>
        <w:rPr>
          <w:b/>
          <w:sz w:val="16"/>
        </w:rPr>
      </w:pPr>
    </w:p>
    <w:p w14:paraId="18476F6B" w14:textId="77777777" w:rsidR="00C930A3" w:rsidRPr="00805959" w:rsidRDefault="00F64EAC" w:rsidP="007A145B">
      <w:pPr>
        <w:pStyle w:val="Tijeloteksta"/>
        <w:spacing w:line="276" w:lineRule="auto"/>
        <w:ind w:right="215"/>
        <w:jc w:val="both"/>
      </w:pPr>
      <w:r w:rsidRPr="00805959">
        <w:t>Sukladno čl. 20 st. 5 Pravilnika o dokumentaciji o nabavi te ponudi u postupcima javne nabave (NN 65/17 i 75/20) ažurirane popratne dokumente gospodarski subjekti mogu dostaviti u neovjerenoj preslici elektroničkim sredstvima komunikacije ili na drugi dokaziv način.</w:t>
      </w:r>
    </w:p>
    <w:p w14:paraId="078A11F9" w14:textId="77777777" w:rsidR="00C930A3" w:rsidRPr="00805959" w:rsidRDefault="00C930A3" w:rsidP="007A145B">
      <w:pPr>
        <w:pStyle w:val="Tijeloteksta"/>
        <w:spacing w:before="4"/>
        <w:ind w:left="0" w:right="215"/>
        <w:rPr>
          <w:sz w:val="16"/>
        </w:rPr>
      </w:pPr>
    </w:p>
    <w:p w14:paraId="1DA70770" w14:textId="155920F9" w:rsidR="00C930A3" w:rsidRPr="00805959" w:rsidRDefault="00F64EAC" w:rsidP="007A145B">
      <w:pPr>
        <w:pStyle w:val="Tijeloteksta"/>
        <w:spacing w:line="276" w:lineRule="auto"/>
        <w:ind w:right="215"/>
        <w:jc w:val="both"/>
      </w:pPr>
      <w:r w:rsidRPr="00805959">
        <w:t>Sukladno čl. 20. st. 9 Pravilnika o dokumentaciji o nabavi te ponudi u postupcima javne nabave (NN 65/17</w:t>
      </w:r>
      <w:r w:rsidRPr="00805959">
        <w:rPr>
          <w:spacing w:val="-10"/>
        </w:rPr>
        <w:t xml:space="preserve"> </w:t>
      </w:r>
      <w:r w:rsidRPr="00805959">
        <w:t>i</w:t>
      </w:r>
      <w:r w:rsidRPr="00805959">
        <w:rPr>
          <w:spacing w:val="-11"/>
        </w:rPr>
        <w:t xml:space="preserve"> </w:t>
      </w:r>
      <w:r w:rsidRPr="00805959">
        <w:t>75/20)</w:t>
      </w:r>
      <w:r w:rsidRPr="00805959">
        <w:rPr>
          <w:spacing w:val="-10"/>
        </w:rPr>
        <w:t xml:space="preserve"> </w:t>
      </w:r>
      <w:r w:rsidRPr="00805959">
        <w:t>oborivo</w:t>
      </w:r>
      <w:r w:rsidRPr="00805959">
        <w:rPr>
          <w:spacing w:val="-9"/>
        </w:rPr>
        <w:t xml:space="preserve"> </w:t>
      </w:r>
      <w:r w:rsidRPr="00805959">
        <w:t>se</w:t>
      </w:r>
      <w:r w:rsidRPr="00805959">
        <w:rPr>
          <w:spacing w:val="-10"/>
        </w:rPr>
        <w:t xml:space="preserve"> </w:t>
      </w:r>
      <w:r w:rsidRPr="00805959">
        <w:t>smatra</w:t>
      </w:r>
      <w:r w:rsidRPr="00805959">
        <w:rPr>
          <w:spacing w:val="-11"/>
        </w:rPr>
        <w:t xml:space="preserve"> </w:t>
      </w:r>
      <w:r w:rsidRPr="00805959">
        <w:t>da</w:t>
      </w:r>
      <w:r w:rsidRPr="00805959">
        <w:rPr>
          <w:spacing w:val="-12"/>
        </w:rPr>
        <w:t xml:space="preserve"> </w:t>
      </w:r>
      <w:r w:rsidRPr="00805959">
        <w:t>su</w:t>
      </w:r>
      <w:r w:rsidRPr="00805959">
        <w:rPr>
          <w:spacing w:val="-11"/>
        </w:rPr>
        <w:t xml:space="preserve"> </w:t>
      </w:r>
      <w:r w:rsidRPr="00805959">
        <w:t>dokazi</w:t>
      </w:r>
      <w:r w:rsidRPr="00805959">
        <w:rPr>
          <w:spacing w:val="-11"/>
        </w:rPr>
        <w:t xml:space="preserve"> </w:t>
      </w:r>
      <w:r w:rsidRPr="00805959">
        <w:t>iz</w:t>
      </w:r>
      <w:r w:rsidRPr="00805959">
        <w:rPr>
          <w:spacing w:val="-11"/>
        </w:rPr>
        <w:t xml:space="preserve"> </w:t>
      </w:r>
      <w:r w:rsidRPr="00805959">
        <w:t>članka</w:t>
      </w:r>
      <w:r w:rsidRPr="00805959">
        <w:rPr>
          <w:spacing w:val="-12"/>
        </w:rPr>
        <w:t xml:space="preserve"> </w:t>
      </w:r>
      <w:r w:rsidRPr="00805959">
        <w:t>265.</w:t>
      </w:r>
      <w:r w:rsidRPr="00805959">
        <w:rPr>
          <w:spacing w:val="-11"/>
        </w:rPr>
        <w:t xml:space="preserve"> </w:t>
      </w:r>
      <w:r w:rsidRPr="00805959">
        <w:t>stavka</w:t>
      </w:r>
      <w:r w:rsidRPr="00805959">
        <w:rPr>
          <w:spacing w:val="-10"/>
        </w:rPr>
        <w:t xml:space="preserve"> </w:t>
      </w:r>
      <w:r w:rsidRPr="00805959">
        <w:t>1.</w:t>
      </w:r>
      <w:r w:rsidRPr="00805959">
        <w:rPr>
          <w:spacing w:val="-11"/>
        </w:rPr>
        <w:t xml:space="preserve"> </w:t>
      </w:r>
      <w:r w:rsidRPr="00805959">
        <w:t>ZJN</w:t>
      </w:r>
      <w:r w:rsidRPr="00805959">
        <w:rPr>
          <w:spacing w:val="-12"/>
        </w:rPr>
        <w:t xml:space="preserve"> </w:t>
      </w:r>
      <w:r w:rsidRPr="00805959">
        <w:t>2016</w:t>
      </w:r>
      <w:r w:rsidRPr="00805959">
        <w:rPr>
          <w:spacing w:val="-10"/>
        </w:rPr>
        <w:t xml:space="preserve"> </w:t>
      </w:r>
      <w:r w:rsidRPr="00805959">
        <w:t>ažurirani</w:t>
      </w:r>
      <w:r w:rsidRPr="00805959">
        <w:rPr>
          <w:spacing w:val="-11"/>
        </w:rPr>
        <w:t xml:space="preserve"> </w:t>
      </w:r>
      <w:r w:rsidRPr="00805959">
        <w:t>ako</w:t>
      </w:r>
      <w:r w:rsidRPr="00805959">
        <w:rPr>
          <w:spacing w:val="-7"/>
        </w:rPr>
        <w:t xml:space="preserve"> </w:t>
      </w:r>
      <w:r w:rsidRPr="00805959">
        <w:t>nisu</w:t>
      </w:r>
      <w:r w:rsidRPr="00805959">
        <w:rPr>
          <w:spacing w:val="-11"/>
        </w:rPr>
        <w:t xml:space="preserve"> </w:t>
      </w:r>
      <w:r w:rsidRPr="00805959">
        <w:t>stariji više od šest mjeseci od dana početka postupka javne nabave. Sukladno stavku 10. istog članka Pravilnika,</w:t>
      </w:r>
      <w:r w:rsidRPr="00805959">
        <w:rPr>
          <w:spacing w:val="-8"/>
        </w:rPr>
        <w:t xml:space="preserve"> </w:t>
      </w:r>
      <w:r w:rsidRPr="00805959">
        <w:t>smatra</w:t>
      </w:r>
      <w:r w:rsidRPr="00805959">
        <w:rPr>
          <w:spacing w:val="-11"/>
        </w:rPr>
        <w:t xml:space="preserve"> </w:t>
      </w:r>
      <w:r w:rsidRPr="00805959">
        <w:t>se</w:t>
      </w:r>
      <w:r w:rsidRPr="00805959">
        <w:rPr>
          <w:spacing w:val="-9"/>
        </w:rPr>
        <w:t xml:space="preserve"> </w:t>
      </w:r>
      <w:r w:rsidRPr="00805959">
        <w:t>da</w:t>
      </w:r>
      <w:r w:rsidRPr="00805959">
        <w:rPr>
          <w:spacing w:val="-8"/>
        </w:rPr>
        <w:t xml:space="preserve"> </w:t>
      </w:r>
      <w:r w:rsidRPr="00805959">
        <w:t>su</w:t>
      </w:r>
      <w:r w:rsidRPr="00805959">
        <w:rPr>
          <w:spacing w:val="-10"/>
        </w:rPr>
        <w:t xml:space="preserve"> </w:t>
      </w:r>
      <w:r w:rsidRPr="00805959">
        <w:t>dokumenti</w:t>
      </w:r>
      <w:r w:rsidRPr="00805959">
        <w:rPr>
          <w:spacing w:val="-8"/>
        </w:rPr>
        <w:t xml:space="preserve"> </w:t>
      </w:r>
      <w:r w:rsidRPr="00805959">
        <w:t>iz</w:t>
      </w:r>
      <w:r w:rsidRPr="00805959">
        <w:rPr>
          <w:spacing w:val="-11"/>
        </w:rPr>
        <w:t xml:space="preserve"> </w:t>
      </w:r>
      <w:r w:rsidRPr="00805959">
        <w:t>članka</w:t>
      </w:r>
      <w:r w:rsidRPr="00805959">
        <w:rPr>
          <w:spacing w:val="-9"/>
        </w:rPr>
        <w:t xml:space="preserve"> </w:t>
      </w:r>
      <w:r w:rsidRPr="00805959">
        <w:t>265.</w:t>
      </w:r>
      <w:r w:rsidRPr="00805959">
        <w:rPr>
          <w:spacing w:val="-9"/>
        </w:rPr>
        <w:t xml:space="preserve"> </w:t>
      </w:r>
      <w:r w:rsidRPr="00805959">
        <w:t>stavka</w:t>
      </w:r>
      <w:r w:rsidRPr="00805959">
        <w:rPr>
          <w:spacing w:val="-9"/>
        </w:rPr>
        <w:t xml:space="preserve"> </w:t>
      </w:r>
      <w:r w:rsidRPr="00805959">
        <w:t>1.</w:t>
      </w:r>
      <w:r w:rsidRPr="00805959">
        <w:rPr>
          <w:spacing w:val="-9"/>
        </w:rPr>
        <w:t xml:space="preserve"> </w:t>
      </w:r>
      <w:r w:rsidRPr="00805959">
        <w:t>točke</w:t>
      </w:r>
      <w:r w:rsidRPr="00805959">
        <w:rPr>
          <w:spacing w:val="-9"/>
        </w:rPr>
        <w:t xml:space="preserve"> </w:t>
      </w:r>
      <w:r w:rsidRPr="00805959">
        <w:t>2.</w:t>
      </w:r>
      <w:r w:rsidRPr="00805959">
        <w:rPr>
          <w:spacing w:val="-9"/>
        </w:rPr>
        <w:t xml:space="preserve"> </w:t>
      </w:r>
      <w:r w:rsidRPr="00805959">
        <w:t>i</w:t>
      </w:r>
      <w:r w:rsidRPr="00805959">
        <w:rPr>
          <w:spacing w:val="-11"/>
        </w:rPr>
        <w:t xml:space="preserve"> </w:t>
      </w:r>
      <w:r w:rsidRPr="00805959">
        <w:t>3.</w:t>
      </w:r>
      <w:r w:rsidRPr="00805959">
        <w:rPr>
          <w:spacing w:val="-8"/>
        </w:rPr>
        <w:t xml:space="preserve"> </w:t>
      </w:r>
      <w:r w:rsidRPr="00805959">
        <w:t>i</w:t>
      </w:r>
      <w:r w:rsidRPr="00805959">
        <w:rPr>
          <w:spacing w:val="-11"/>
        </w:rPr>
        <w:t xml:space="preserve"> </w:t>
      </w:r>
      <w:r w:rsidRPr="00805959">
        <w:t>stavka</w:t>
      </w:r>
      <w:r w:rsidRPr="00805959">
        <w:rPr>
          <w:spacing w:val="-9"/>
        </w:rPr>
        <w:t xml:space="preserve"> </w:t>
      </w:r>
      <w:r w:rsidRPr="00805959">
        <w:t>2.</w:t>
      </w:r>
      <w:r w:rsidRPr="00805959">
        <w:rPr>
          <w:spacing w:val="-9"/>
        </w:rPr>
        <w:t xml:space="preserve"> </w:t>
      </w:r>
      <w:r w:rsidRPr="00805959">
        <w:t>ZJN</w:t>
      </w:r>
      <w:r w:rsidRPr="00805959">
        <w:rPr>
          <w:spacing w:val="-8"/>
        </w:rPr>
        <w:t xml:space="preserve"> </w:t>
      </w:r>
      <w:r w:rsidRPr="00805959">
        <w:t>2016</w:t>
      </w:r>
      <w:r w:rsidRPr="00805959">
        <w:rPr>
          <w:spacing w:val="-7"/>
        </w:rPr>
        <w:t xml:space="preserve"> </w:t>
      </w:r>
      <w:r w:rsidRPr="00805959">
        <w:t>ažurirani</w:t>
      </w:r>
      <w:r w:rsidR="00CF7074" w:rsidRPr="00805959">
        <w:t xml:space="preserve"> </w:t>
      </w:r>
      <w:r w:rsidRPr="00805959">
        <w:t>ako nisu stariji od dana početka postupka javne nabave. U postupku javne nabave dopušteno je dokazivati da dostavljeni dokumenti nisu ažurirani</w:t>
      </w:r>
      <w:r w:rsidR="000979CC">
        <w:t xml:space="preserve"> </w:t>
      </w:r>
      <w:r w:rsidR="000979CC" w:rsidRPr="000979CC">
        <w:rPr>
          <w:iCs/>
        </w:rPr>
        <w:t>sukladno odredbi stavka 2. članka 20.</w:t>
      </w:r>
      <w:r w:rsidR="00BB3DCC">
        <w:rPr>
          <w:iCs/>
        </w:rPr>
        <w:t xml:space="preserve"> Pravilnika.</w:t>
      </w:r>
    </w:p>
    <w:p w14:paraId="2BD51759" w14:textId="77777777" w:rsidR="00C930A3" w:rsidRPr="00805959" w:rsidRDefault="00C930A3" w:rsidP="007A145B">
      <w:pPr>
        <w:pStyle w:val="Tijeloteksta"/>
        <w:spacing w:before="5"/>
        <w:ind w:left="0" w:right="215"/>
        <w:rPr>
          <w:sz w:val="16"/>
        </w:rPr>
      </w:pPr>
    </w:p>
    <w:p w14:paraId="28ED8BFF" w14:textId="77777777" w:rsidR="00C930A3" w:rsidRPr="00805959" w:rsidRDefault="00F64EAC" w:rsidP="007A145B">
      <w:pPr>
        <w:pStyle w:val="Tijeloteksta"/>
        <w:spacing w:line="276" w:lineRule="auto"/>
        <w:ind w:right="215"/>
        <w:jc w:val="both"/>
      </w:pPr>
      <w:r w:rsidRPr="00805959">
        <w:lastRenderedPageBreak/>
        <w:t>Ako gospodarski subjekt ne dostavi ažurirane popratne dokumente u ostavljenom roku ili njima ne dokaže da ispunjava uvjete iz poglavlja 3. i 4. ove DON, Naručitelj će odbiti ponudu tog gospodarskog subjekta</w:t>
      </w:r>
      <w:r w:rsidRPr="00805959">
        <w:rPr>
          <w:spacing w:val="-6"/>
        </w:rPr>
        <w:t xml:space="preserve"> </w:t>
      </w:r>
      <w:r w:rsidRPr="00805959">
        <w:t>te</w:t>
      </w:r>
      <w:r w:rsidRPr="00805959">
        <w:rPr>
          <w:spacing w:val="-6"/>
        </w:rPr>
        <w:t xml:space="preserve"> </w:t>
      </w:r>
      <w:r w:rsidRPr="00805959">
        <w:t>će,</w:t>
      </w:r>
      <w:r w:rsidRPr="00805959">
        <w:rPr>
          <w:spacing w:val="-5"/>
        </w:rPr>
        <w:t xml:space="preserve"> </w:t>
      </w:r>
      <w:r w:rsidRPr="00805959">
        <w:t>prije</w:t>
      </w:r>
      <w:r w:rsidRPr="00805959">
        <w:rPr>
          <w:spacing w:val="-7"/>
        </w:rPr>
        <w:t xml:space="preserve"> </w:t>
      </w:r>
      <w:r w:rsidRPr="00805959">
        <w:t>donošenja</w:t>
      </w:r>
      <w:r w:rsidRPr="00805959">
        <w:rPr>
          <w:spacing w:val="-6"/>
        </w:rPr>
        <w:t xml:space="preserve"> </w:t>
      </w:r>
      <w:r w:rsidRPr="00805959">
        <w:t>odluke,</w:t>
      </w:r>
      <w:r w:rsidRPr="00805959">
        <w:rPr>
          <w:spacing w:val="-9"/>
        </w:rPr>
        <w:t xml:space="preserve"> </w:t>
      </w:r>
      <w:r w:rsidRPr="00805959">
        <w:t>od</w:t>
      </w:r>
      <w:r w:rsidRPr="00805959">
        <w:rPr>
          <w:spacing w:val="-6"/>
        </w:rPr>
        <w:t xml:space="preserve"> </w:t>
      </w:r>
      <w:r w:rsidRPr="00805959">
        <w:t>gospodarskog</w:t>
      </w:r>
      <w:r w:rsidRPr="00805959">
        <w:rPr>
          <w:spacing w:val="-7"/>
        </w:rPr>
        <w:t xml:space="preserve"> </w:t>
      </w:r>
      <w:r w:rsidRPr="00805959">
        <w:t>subjekta</w:t>
      </w:r>
      <w:r w:rsidRPr="00805959">
        <w:rPr>
          <w:spacing w:val="-5"/>
        </w:rPr>
        <w:t xml:space="preserve"> </w:t>
      </w:r>
      <w:r w:rsidRPr="00805959">
        <w:t>koji</w:t>
      </w:r>
      <w:r w:rsidRPr="00805959">
        <w:rPr>
          <w:spacing w:val="-7"/>
        </w:rPr>
        <w:t xml:space="preserve"> </w:t>
      </w:r>
      <w:r w:rsidRPr="00805959">
        <w:t>je</w:t>
      </w:r>
      <w:r w:rsidRPr="00805959">
        <w:rPr>
          <w:spacing w:val="-5"/>
        </w:rPr>
        <w:t xml:space="preserve"> </w:t>
      </w:r>
      <w:r w:rsidRPr="00805959">
        <w:t>podnio</w:t>
      </w:r>
      <w:r w:rsidRPr="00805959">
        <w:rPr>
          <w:spacing w:val="-5"/>
        </w:rPr>
        <w:t xml:space="preserve"> </w:t>
      </w:r>
      <w:r w:rsidRPr="00805959">
        <w:t>sljedeću</w:t>
      </w:r>
      <w:r w:rsidRPr="00805959">
        <w:rPr>
          <w:spacing w:val="-6"/>
        </w:rPr>
        <w:t xml:space="preserve"> </w:t>
      </w:r>
      <w:r w:rsidRPr="00805959">
        <w:t>najpovoljniju ponudu zatražiti da u primjerenom roku ne kraćem od pet dana, dostavi ažurirane popratne dokumente tražene u poglavljima 3. i 4. ove DON, osim ako već posjeduje te</w:t>
      </w:r>
      <w:r w:rsidRPr="00805959">
        <w:rPr>
          <w:spacing w:val="-21"/>
        </w:rPr>
        <w:t xml:space="preserve"> </w:t>
      </w:r>
      <w:r w:rsidRPr="00805959">
        <w:t>dokumente.</w:t>
      </w:r>
    </w:p>
    <w:p w14:paraId="3C20873C" w14:textId="77777777" w:rsidR="00C930A3" w:rsidRPr="00805959" w:rsidRDefault="00C930A3" w:rsidP="007A145B">
      <w:pPr>
        <w:pStyle w:val="Tijeloteksta"/>
        <w:spacing w:before="3"/>
        <w:ind w:left="0" w:right="215"/>
        <w:rPr>
          <w:sz w:val="16"/>
        </w:rPr>
      </w:pPr>
    </w:p>
    <w:p w14:paraId="46F0DB38" w14:textId="77777777" w:rsidR="00C930A3" w:rsidRPr="00805959" w:rsidRDefault="00F64EAC" w:rsidP="007A145B">
      <w:pPr>
        <w:pStyle w:val="Tijeloteksta"/>
        <w:spacing w:line="276" w:lineRule="auto"/>
        <w:ind w:right="215"/>
        <w:jc w:val="both"/>
      </w:pPr>
      <w:r w:rsidRPr="00805959">
        <w:t>Naručitelj može gospodarskog subjekta koji je podnio sljedeću najpovoljniju ponudu pozvati da nadopuni ili objasni ažurirane popratne dokumente zaprimljene sukladno poglavljima 3. i 4. ove DON ukoliko su ispunjeni uvjeti iz članka 293. ZJN 2016.</w:t>
      </w:r>
    </w:p>
    <w:p w14:paraId="2116C5B1" w14:textId="77777777" w:rsidR="00C930A3" w:rsidRPr="00805959" w:rsidRDefault="00C930A3" w:rsidP="007A145B">
      <w:pPr>
        <w:pStyle w:val="Tijeloteksta"/>
        <w:ind w:left="0" w:right="215"/>
        <w:rPr>
          <w:sz w:val="20"/>
        </w:rPr>
      </w:pPr>
    </w:p>
    <w:p w14:paraId="01AAE2AF" w14:textId="77777777" w:rsidR="00C930A3" w:rsidRPr="00805959" w:rsidRDefault="00C930A3" w:rsidP="007A145B">
      <w:pPr>
        <w:pStyle w:val="Tijeloteksta"/>
        <w:ind w:left="0" w:right="215"/>
        <w:rPr>
          <w:sz w:val="20"/>
        </w:rPr>
      </w:pPr>
    </w:p>
    <w:p w14:paraId="6BFFBD76" w14:textId="77777777" w:rsidR="00D05F13" w:rsidRPr="00805959" w:rsidRDefault="00D05F13" w:rsidP="007A145B">
      <w:pPr>
        <w:pStyle w:val="Tijeloteksta"/>
        <w:spacing w:before="5"/>
        <w:ind w:left="0" w:right="215"/>
        <w:rPr>
          <w:sz w:val="18"/>
        </w:rPr>
      </w:pPr>
      <w:r w:rsidRPr="00805959">
        <w:rPr>
          <w:sz w:val="18"/>
        </w:rPr>
        <w:br w:type="page"/>
      </w:r>
    </w:p>
    <w:p w14:paraId="13C6FCB6" w14:textId="7C01CC18" w:rsidR="00C930A3" w:rsidRPr="00805959" w:rsidRDefault="00DE0B8D" w:rsidP="007A145B">
      <w:pPr>
        <w:pStyle w:val="Tijeloteksta"/>
        <w:spacing w:before="5"/>
        <w:ind w:left="0" w:right="215"/>
        <w:rPr>
          <w:sz w:val="18"/>
        </w:rPr>
      </w:pPr>
      <w:r w:rsidRPr="00805959">
        <w:rPr>
          <w:noProof/>
          <w:lang w:eastAsia="hr-HR" w:bidi="ar-SA"/>
        </w:rPr>
        <w:lastRenderedPageBreak/>
        <mc:AlternateContent>
          <mc:Choice Requires="wps">
            <w:drawing>
              <wp:anchor distT="0" distB="0" distL="0" distR="0" simplePos="0" relativeHeight="251662336" behindDoc="1" locked="0" layoutInCell="1" allowOverlap="1" wp14:anchorId="04717E8D" wp14:editId="32CC0E23">
                <wp:simplePos x="0" y="0"/>
                <wp:positionH relativeFrom="page">
                  <wp:posOffset>843280</wp:posOffset>
                </wp:positionH>
                <wp:positionV relativeFrom="paragraph">
                  <wp:posOffset>171450</wp:posOffset>
                </wp:positionV>
                <wp:extent cx="5876290" cy="309880"/>
                <wp:effectExtent l="5080" t="6985" r="5080" b="6985"/>
                <wp:wrapTopAndBottom/>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2571B31F" w14:textId="77777777" w:rsidR="00836AA0" w:rsidRDefault="00836AA0">
                            <w:pPr>
                              <w:spacing w:before="18"/>
                              <w:ind w:left="3566"/>
                              <w:rPr>
                                <w:b/>
                                <w:sz w:val="24"/>
                              </w:rPr>
                            </w:pPr>
                            <w:r>
                              <w:rPr>
                                <w:b/>
                                <w:sz w:val="24"/>
                              </w:rPr>
                              <w:t>6. PODACI O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7E8D" id="Text Box 38" o:spid="_x0000_s1040" type="#_x0000_t202" style="position:absolute;margin-left:66.4pt;margin-top:13.5pt;width:462.7pt;height:24.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" fillcolor="#dbe4f0" strokeweight=".16936mm">
                <v:textbox inset="0,0,0,0">
                  <w:txbxContent>
                    <w:p w14:paraId="2571B31F" w14:textId="77777777" w:rsidR="00836AA0" w:rsidRDefault="00836AA0">
                      <w:pPr>
                        <w:spacing w:before="18"/>
                        <w:ind w:left="3566"/>
                        <w:rPr>
                          <w:b/>
                          <w:sz w:val="24"/>
                        </w:rPr>
                      </w:pPr>
                      <w:r>
                        <w:rPr>
                          <w:b/>
                          <w:sz w:val="24"/>
                        </w:rPr>
                        <w:t>6. PODACI O PONUDI</w:t>
                      </w:r>
                    </w:p>
                  </w:txbxContent>
                </v:textbox>
                <w10:wrap type="topAndBottom" anchorx="page"/>
              </v:shape>
            </w:pict>
          </mc:Fallback>
        </mc:AlternateContent>
      </w:r>
    </w:p>
    <w:p w14:paraId="53D9A13E" w14:textId="77777777" w:rsidR="00C930A3" w:rsidRPr="00805959" w:rsidRDefault="00C930A3" w:rsidP="007A145B">
      <w:pPr>
        <w:pStyle w:val="Tijeloteksta"/>
        <w:ind w:left="0" w:right="215"/>
        <w:rPr>
          <w:sz w:val="13"/>
        </w:rPr>
      </w:pPr>
    </w:p>
    <w:p w14:paraId="5F0BB12C" w14:textId="77777777" w:rsidR="00C930A3" w:rsidRPr="00805959" w:rsidRDefault="00F64EAC" w:rsidP="00354AD5">
      <w:pPr>
        <w:pStyle w:val="Naslov1"/>
        <w:numPr>
          <w:ilvl w:val="1"/>
          <w:numId w:val="38"/>
        </w:numPr>
        <w:tabs>
          <w:tab w:val="left" w:pos="630"/>
        </w:tabs>
        <w:spacing w:before="54"/>
        <w:ind w:right="215" w:hanging="409"/>
        <w:jc w:val="both"/>
      </w:pPr>
      <w:bookmarkStart w:id="57" w:name="_Toc87338017"/>
      <w:r w:rsidRPr="00805959">
        <w:rPr>
          <w:color w:val="000009"/>
        </w:rPr>
        <w:t>Sadržaj i način izrade</w:t>
      </w:r>
      <w:r w:rsidRPr="00805959">
        <w:rPr>
          <w:color w:val="000009"/>
          <w:spacing w:val="-7"/>
        </w:rPr>
        <w:t xml:space="preserve"> </w:t>
      </w:r>
      <w:r w:rsidRPr="00805959">
        <w:rPr>
          <w:color w:val="000009"/>
        </w:rPr>
        <w:t>ponude</w:t>
      </w:r>
      <w:bookmarkEnd w:id="57"/>
    </w:p>
    <w:p w14:paraId="25842ED3" w14:textId="4F6DFB29" w:rsidR="00C930A3" w:rsidRPr="00805959" w:rsidRDefault="00F64EAC" w:rsidP="000926F2">
      <w:pPr>
        <w:pStyle w:val="Naslov2"/>
        <w:spacing w:before="187"/>
        <w:ind w:right="215"/>
        <w:jc w:val="both"/>
        <w:rPr>
          <w:b w:val="0"/>
        </w:rPr>
      </w:pPr>
      <w:bookmarkStart w:id="58" w:name="_Toc63670430"/>
      <w:bookmarkStart w:id="59" w:name="_Toc69213908"/>
      <w:bookmarkStart w:id="60" w:name="_Toc69214062"/>
      <w:bookmarkStart w:id="61" w:name="_Toc86995497"/>
      <w:bookmarkStart w:id="62" w:name="_Toc86995794"/>
      <w:bookmarkStart w:id="63" w:name="_Toc87338018"/>
      <w:r w:rsidRPr="00805959">
        <w:t>Ponuda je izjava volje ponuditelja u pisanom obliku da će izvesti radove u skladu s uvjetima i</w:t>
      </w:r>
      <w:bookmarkEnd w:id="58"/>
      <w:r w:rsidR="000926F2" w:rsidRPr="00805959">
        <w:t xml:space="preserve"> </w:t>
      </w:r>
      <w:r w:rsidRPr="00805959">
        <w:t>zahtjevima iz ove Dokumentacije o nabavi (DON).</w:t>
      </w:r>
      <w:bookmarkEnd w:id="59"/>
      <w:bookmarkEnd w:id="60"/>
      <w:bookmarkEnd w:id="61"/>
      <w:bookmarkEnd w:id="62"/>
      <w:bookmarkEnd w:id="63"/>
    </w:p>
    <w:p w14:paraId="5B052533" w14:textId="77777777" w:rsidR="00C930A3" w:rsidRPr="00805959" w:rsidRDefault="00C930A3" w:rsidP="007A145B">
      <w:pPr>
        <w:pStyle w:val="Tijeloteksta"/>
        <w:spacing w:before="8"/>
        <w:ind w:left="0" w:right="215"/>
        <w:rPr>
          <w:b/>
          <w:sz w:val="19"/>
        </w:rPr>
      </w:pPr>
    </w:p>
    <w:p w14:paraId="5C1FC95C" w14:textId="63AD16FB" w:rsidR="00C930A3" w:rsidRPr="00805959" w:rsidRDefault="00F64EAC" w:rsidP="000926F2">
      <w:pPr>
        <w:ind w:left="220" w:right="215"/>
        <w:jc w:val="both"/>
        <w:rPr>
          <w:b/>
        </w:rPr>
      </w:pPr>
      <w:r w:rsidRPr="00805959">
        <w:rPr>
          <w:b/>
        </w:rPr>
        <w:t>Pri izradi ponude ponuditelj se mora pridržavati zahtjeva i uvjeta iz ove DON te ne smije mijenjati</w:t>
      </w:r>
      <w:r w:rsidR="000926F2" w:rsidRPr="00805959">
        <w:rPr>
          <w:b/>
        </w:rPr>
        <w:t xml:space="preserve"> </w:t>
      </w:r>
      <w:r w:rsidRPr="00805959">
        <w:rPr>
          <w:b/>
        </w:rPr>
        <w:t>ni nadopunjavati tekst ove DON.</w:t>
      </w:r>
    </w:p>
    <w:p w14:paraId="4A7CBAFE" w14:textId="77777777" w:rsidR="00C930A3" w:rsidRPr="00805959" w:rsidRDefault="00C930A3" w:rsidP="007A145B">
      <w:pPr>
        <w:pStyle w:val="Tijeloteksta"/>
        <w:spacing w:before="8"/>
        <w:ind w:left="0" w:right="215"/>
        <w:rPr>
          <w:b/>
          <w:sz w:val="19"/>
        </w:rPr>
      </w:pPr>
    </w:p>
    <w:p w14:paraId="2E1E83AE" w14:textId="30B879DB" w:rsidR="00C930A3" w:rsidRPr="00805959" w:rsidRDefault="00F64EAC" w:rsidP="000926F2">
      <w:pPr>
        <w:pStyle w:val="Tijeloteksta"/>
        <w:ind w:left="221" w:right="215"/>
        <w:jc w:val="both"/>
      </w:pPr>
      <w:r w:rsidRPr="00805959">
        <w:t>Ponuda se izrađuje u elektroničkom obliku putem Elektroničkog oglasnika javne nabave. Ponuda sadrži najmanje:</w:t>
      </w:r>
    </w:p>
    <w:p w14:paraId="39D02F9A" w14:textId="21DB9043" w:rsidR="00C930A3" w:rsidRPr="00805959" w:rsidRDefault="00F64EAC" w:rsidP="00354AD5">
      <w:pPr>
        <w:pStyle w:val="Naslov2"/>
        <w:numPr>
          <w:ilvl w:val="2"/>
          <w:numId w:val="38"/>
        </w:numPr>
        <w:tabs>
          <w:tab w:val="left" w:pos="941"/>
        </w:tabs>
        <w:spacing w:before="41" w:line="266" w:lineRule="exact"/>
        <w:ind w:right="215"/>
        <w:jc w:val="both"/>
        <w:rPr>
          <w:b w:val="0"/>
          <w:bCs w:val="0"/>
        </w:rPr>
      </w:pPr>
      <w:bookmarkStart w:id="64" w:name="_Toc63670431"/>
      <w:bookmarkStart w:id="65" w:name="_Toc69213909"/>
      <w:bookmarkStart w:id="66" w:name="_Toc69214063"/>
      <w:bookmarkStart w:id="67" w:name="_Toc86995498"/>
      <w:bookmarkStart w:id="68" w:name="_Toc86995795"/>
      <w:bookmarkStart w:id="69" w:name="_Toc87338019"/>
      <w:r w:rsidRPr="00805959">
        <w:rPr>
          <w:b w:val="0"/>
          <w:bCs w:val="0"/>
        </w:rPr>
        <w:t>Uvez ponude koji uključuje i Ponudbeni list kreiran od strane Elektroničkog oglasnika</w:t>
      </w:r>
      <w:r w:rsidRPr="00805959">
        <w:rPr>
          <w:b w:val="0"/>
          <w:bCs w:val="0"/>
          <w:spacing w:val="-16"/>
        </w:rPr>
        <w:t xml:space="preserve"> </w:t>
      </w:r>
      <w:r w:rsidRPr="00805959">
        <w:rPr>
          <w:b w:val="0"/>
          <w:bCs w:val="0"/>
        </w:rPr>
        <w:t>javne</w:t>
      </w:r>
      <w:bookmarkEnd w:id="64"/>
      <w:r w:rsidR="000926F2" w:rsidRPr="00805959">
        <w:rPr>
          <w:b w:val="0"/>
          <w:bCs w:val="0"/>
        </w:rPr>
        <w:t xml:space="preserve"> </w:t>
      </w:r>
      <w:r w:rsidRPr="00805959">
        <w:rPr>
          <w:b w:val="0"/>
          <w:bCs w:val="0"/>
        </w:rPr>
        <w:t>nabave.</w:t>
      </w:r>
      <w:bookmarkEnd w:id="65"/>
      <w:bookmarkEnd w:id="66"/>
      <w:bookmarkEnd w:id="67"/>
      <w:bookmarkEnd w:id="68"/>
      <w:bookmarkEnd w:id="69"/>
    </w:p>
    <w:p w14:paraId="02BEF4A6" w14:textId="77777777" w:rsidR="00C930A3" w:rsidRPr="00805959" w:rsidRDefault="00F64EAC" w:rsidP="00354AD5">
      <w:pPr>
        <w:pStyle w:val="Odlomakpopisa"/>
        <w:numPr>
          <w:ilvl w:val="2"/>
          <w:numId w:val="38"/>
        </w:numPr>
        <w:tabs>
          <w:tab w:val="left" w:pos="941"/>
        </w:tabs>
        <w:spacing w:before="41" w:line="276" w:lineRule="auto"/>
        <w:ind w:right="215"/>
        <w:jc w:val="both"/>
      </w:pPr>
      <w:r w:rsidRPr="00805959">
        <w:t>Jamstvo za ozbiljnost ponude – dostavlja se odvojeno od elektroničke dostave ponude – u papirnatom obliku, a u slučaju uplate novčanog pologa dokaz o uplati je potrebno priložiti u ponudi.</w:t>
      </w:r>
    </w:p>
    <w:p w14:paraId="72BC45A4" w14:textId="77777777" w:rsidR="00C930A3" w:rsidRPr="00805959" w:rsidRDefault="00F64EAC" w:rsidP="00354AD5">
      <w:pPr>
        <w:pStyle w:val="Odlomakpopisa"/>
        <w:numPr>
          <w:ilvl w:val="2"/>
          <w:numId w:val="38"/>
        </w:numPr>
        <w:tabs>
          <w:tab w:val="left" w:pos="941"/>
        </w:tabs>
        <w:spacing w:line="273" w:lineRule="auto"/>
        <w:ind w:right="215"/>
        <w:jc w:val="both"/>
      </w:pPr>
      <w:r w:rsidRPr="00805959">
        <w:t>Popunjeni e-ESPD obrazac/obrasci (sukladno e-ESPD zahtjevu danom kao prilog ovoj DON objavljenom u EOJN</w:t>
      </w:r>
      <w:r w:rsidRPr="00805959">
        <w:rPr>
          <w:spacing w:val="-5"/>
        </w:rPr>
        <w:t xml:space="preserve"> </w:t>
      </w:r>
      <w:r w:rsidRPr="00805959">
        <w:t>RH)</w:t>
      </w:r>
    </w:p>
    <w:p w14:paraId="3BC88D68" w14:textId="30FB51F6" w:rsidR="00C930A3" w:rsidRDefault="00F64EAC" w:rsidP="00354AD5">
      <w:pPr>
        <w:pStyle w:val="Odlomakpopisa"/>
        <w:numPr>
          <w:ilvl w:val="2"/>
          <w:numId w:val="38"/>
        </w:numPr>
        <w:tabs>
          <w:tab w:val="left" w:pos="941"/>
        </w:tabs>
        <w:spacing w:before="5"/>
        <w:ind w:right="215"/>
      </w:pPr>
      <w:r w:rsidRPr="00805959">
        <w:t>Popunjeni troškovnik</w:t>
      </w:r>
    </w:p>
    <w:p w14:paraId="5EDF0050" w14:textId="0B1D2FC2" w:rsidR="00C930A3" w:rsidRDefault="00032FBA" w:rsidP="00032FBA">
      <w:pPr>
        <w:pStyle w:val="Odlomakpopisa"/>
        <w:numPr>
          <w:ilvl w:val="2"/>
          <w:numId w:val="38"/>
        </w:numPr>
        <w:tabs>
          <w:tab w:val="left" w:pos="941"/>
        </w:tabs>
        <w:spacing w:before="5"/>
        <w:ind w:right="215"/>
      </w:pPr>
      <w:r>
        <w:t>Popunjene tehničke specifikacije</w:t>
      </w:r>
    </w:p>
    <w:p w14:paraId="79BDD8E0" w14:textId="08DE5EC3" w:rsidR="00E41028" w:rsidRPr="00032FBA" w:rsidRDefault="00E41028" w:rsidP="00032FBA">
      <w:pPr>
        <w:pStyle w:val="Odlomakpopisa"/>
        <w:numPr>
          <w:ilvl w:val="2"/>
          <w:numId w:val="38"/>
        </w:numPr>
        <w:tabs>
          <w:tab w:val="left" w:pos="941"/>
        </w:tabs>
        <w:spacing w:before="5"/>
        <w:ind w:right="215"/>
      </w:pPr>
      <w:r>
        <w:t>Izjava o roku isporuke</w:t>
      </w:r>
    </w:p>
    <w:p w14:paraId="6DEDFFB2" w14:textId="77777777" w:rsidR="0058279D" w:rsidRPr="00805959" w:rsidRDefault="0058279D" w:rsidP="007A145B">
      <w:pPr>
        <w:pStyle w:val="Tijeloteksta"/>
        <w:spacing w:before="6"/>
        <w:ind w:left="940" w:right="215"/>
        <w:rPr>
          <w:sz w:val="28"/>
        </w:rPr>
      </w:pPr>
    </w:p>
    <w:p w14:paraId="46ED011A" w14:textId="58E9CA40" w:rsidR="00C930A3" w:rsidRPr="00805959" w:rsidRDefault="00F64EAC" w:rsidP="007A145B">
      <w:pPr>
        <w:pStyle w:val="Tijeloteksta"/>
        <w:spacing w:before="1"/>
        <w:ind w:left="221" w:right="215"/>
        <w:jc w:val="both"/>
        <w:rPr>
          <w:b/>
        </w:rPr>
      </w:pPr>
      <w:r w:rsidRPr="00805959">
        <w:t>Elektronička dostava ponuda obavezna je sukladno članku 280. ZJN 2016. Gospodarski subjekti</w:t>
      </w:r>
      <w:r w:rsidR="004F63A3" w:rsidRPr="00805959">
        <w:t xml:space="preserve"> </w:t>
      </w:r>
      <w:r w:rsidRPr="00805959">
        <w:t>kreiraju ponudu u EOJN RH.</w:t>
      </w:r>
    </w:p>
    <w:p w14:paraId="0D501DA3" w14:textId="77777777" w:rsidR="00C930A3" w:rsidRPr="00805959" w:rsidRDefault="00F64EAC" w:rsidP="007A145B">
      <w:pPr>
        <w:pStyle w:val="Tijeloteksta"/>
        <w:spacing w:before="41" w:line="276" w:lineRule="auto"/>
        <w:ind w:right="215"/>
        <w:jc w:val="both"/>
      </w:pPr>
      <w:r w:rsidRPr="00805959">
        <w:t>Procesom predaje ponude smatra se prilaganje (učitavanje) dokumenata ponude, popunjenih izjava i troškovnika. Sve priložene dokumente EOJN RH uvezuje u cjelovitu ponudu, pod nazivom „Uvez ponude“. Uvez ponude stoga sadrži podatke o Naručitelju, gospodarskom subjektu ili Zajednici gospodarskih</w:t>
      </w:r>
      <w:r w:rsidRPr="00805959">
        <w:rPr>
          <w:spacing w:val="-10"/>
        </w:rPr>
        <w:t xml:space="preserve"> </w:t>
      </w:r>
      <w:r w:rsidRPr="00805959">
        <w:t>subjekata,</w:t>
      </w:r>
      <w:r w:rsidRPr="00805959">
        <w:rPr>
          <w:spacing w:val="-11"/>
        </w:rPr>
        <w:t xml:space="preserve"> </w:t>
      </w:r>
      <w:r w:rsidRPr="00805959">
        <w:t>po</w:t>
      </w:r>
      <w:r w:rsidRPr="00805959">
        <w:rPr>
          <w:spacing w:val="-10"/>
        </w:rPr>
        <w:t xml:space="preserve"> </w:t>
      </w:r>
      <w:r w:rsidRPr="00805959">
        <w:t>potrebi</w:t>
      </w:r>
      <w:r w:rsidRPr="00805959">
        <w:rPr>
          <w:spacing w:val="-12"/>
        </w:rPr>
        <w:t xml:space="preserve"> </w:t>
      </w:r>
      <w:proofErr w:type="spellStart"/>
      <w:r w:rsidRPr="00805959">
        <w:t>Podugovarateljima</w:t>
      </w:r>
      <w:proofErr w:type="spellEnd"/>
      <w:r w:rsidRPr="00805959">
        <w:t>,</w:t>
      </w:r>
      <w:r w:rsidRPr="00805959">
        <w:rPr>
          <w:spacing w:val="-9"/>
        </w:rPr>
        <w:t xml:space="preserve"> </w:t>
      </w:r>
      <w:r w:rsidRPr="00805959">
        <w:t>ponudi</w:t>
      </w:r>
      <w:r w:rsidRPr="00805959">
        <w:rPr>
          <w:spacing w:val="-12"/>
        </w:rPr>
        <w:t xml:space="preserve"> </w:t>
      </w:r>
      <w:r w:rsidRPr="00805959">
        <w:t>te</w:t>
      </w:r>
      <w:r w:rsidRPr="00805959">
        <w:rPr>
          <w:spacing w:val="-9"/>
        </w:rPr>
        <w:t xml:space="preserve"> </w:t>
      </w:r>
      <w:r w:rsidRPr="00805959">
        <w:t>u</w:t>
      </w:r>
      <w:r w:rsidRPr="00805959">
        <w:rPr>
          <w:spacing w:val="-10"/>
        </w:rPr>
        <w:t xml:space="preserve"> </w:t>
      </w:r>
      <w:r w:rsidRPr="00805959">
        <w:t>EOJN</w:t>
      </w:r>
      <w:r w:rsidRPr="00805959">
        <w:rPr>
          <w:spacing w:val="-11"/>
        </w:rPr>
        <w:t xml:space="preserve"> </w:t>
      </w:r>
      <w:r w:rsidRPr="00805959">
        <w:t>RH</w:t>
      </w:r>
      <w:r w:rsidRPr="00805959">
        <w:rPr>
          <w:spacing w:val="-12"/>
        </w:rPr>
        <w:t xml:space="preserve"> </w:t>
      </w:r>
      <w:r w:rsidRPr="00805959">
        <w:t>generirani</w:t>
      </w:r>
      <w:r w:rsidRPr="00805959">
        <w:rPr>
          <w:spacing w:val="-9"/>
        </w:rPr>
        <w:t xml:space="preserve"> </w:t>
      </w:r>
      <w:r w:rsidRPr="00805959">
        <w:t>Ponudbeni</w:t>
      </w:r>
      <w:r w:rsidRPr="00805959">
        <w:rPr>
          <w:spacing w:val="-10"/>
        </w:rPr>
        <w:t xml:space="preserve"> </w:t>
      </w:r>
      <w:r w:rsidRPr="00805959">
        <w:t>list (npr. obrasci, troškovnici i</w:t>
      </w:r>
      <w:r w:rsidRPr="00805959">
        <w:rPr>
          <w:spacing w:val="-7"/>
        </w:rPr>
        <w:t xml:space="preserve"> </w:t>
      </w:r>
      <w:r w:rsidRPr="00805959">
        <w:t>sl.).</w:t>
      </w:r>
    </w:p>
    <w:p w14:paraId="37071939" w14:textId="77777777" w:rsidR="00C930A3" w:rsidRPr="00805959" w:rsidRDefault="00F64EAC" w:rsidP="007A145B">
      <w:pPr>
        <w:pStyle w:val="Tijeloteksta"/>
        <w:spacing w:before="41" w:line="276" w:lineRule="auto"/>
        <w:ind w:right="215"/>
        <w:jc w:val="both"/>
      </w:pPr>
      <w:r w:rsidRPr="00805959">
        <w:t>Smatra se da ponuda dostavljena elektroničkim sredstvima komunikacije putem EOJN RH obvezuje gospodarskog</w:t>
      </w:r>
      <w:r w:rsidRPr="00805959">
        <w:rPr>
          <w:spacing w:val="-7"/>
        </w:rPr>
        <w:t xml:space="preserve"> </w:t>
      </w:r>
      <w:r w:rsidRPr="00805959">
        <w:t>subjekta,</w:t>
      </w:r>
      <w:r w:rsidRPr="00805959">
        <w:rPr>
          <w:spacing w:val="-4"/>
        </w:rPr>
        <w:t xml:space="preserve"> </w:t>
      </w:r>
      <w:r w:rsidRPr="00805959">
        <w:t>a</w:t>
      </w:r>
      <w:r w:rsidRPr="00805959">
        <w:rPr>
          <w:spacing w:val="-6"/>
        </w:rPr>
        <w:t xml:space="preserve"> </w:t>
      </w:r>
      <w:r w:rsidRPr="00805959">
        <w:t>u</w:t>
      </w:r>
      <w:r w:rsidRPr="00805959">
        <w:rPr>
          <w:spacing w:val="-7"/>
        </w:rPr>
        <w:t xml:space="preserve"> </w:t>
      </w:r>
      <w:r w:rsidRPr="00805959">
        <w:t>roku</w:t>
      </w:r>
      <w:r w:rsidRPr="00805959">
        <w:rPr>
          <w:spacing w:val="-3"/>
        </w:rPr>
        <w:t xml:space="preserve"> </w:t>
      </w:r>
      <w:r w:rsidRPr="00805959">
        <w:t>valjanosti</w:t>
      </w:r>
      <w:r w:rsidRPr="00805959">
        <w:rPr>
          <w:spacing w:val="-4"/>
        </w:rPr>
        <w:t xml:space="preserve"> </w:t>
      </w:r>
      <w:r w:rsidRPr="00805959">
        <w:t>ponude</w:t>
      </w:r>
      <w:r w:rsidRPr="00805959">
        <w:rPr>
          <w:spacing w:val="-4"/>
        </w:rPr>
        <w:t xml:space="preserve"> </w:t>
      </w:r>
      <w:r w:rsidRPr="00805959">
        <w:t>neovisno</w:t>
      </w:r>
      <w:r w:rsidRPr="00805959">
        <w:rPr>
          <w:spacing w:val="-4"/>
        </w:rPr>
        <w:t xml:space="preserve"> </w:t>
      </w:r>
      <w:r w:rsidRPr="00805959">
        <w:t>o</w:t>
      </w:r>
      <w:r w:rsidRPr="00805959">
        <w:rPr>
          <w:spacing w:val="-5"/>
        </w:rPr>
        <w:t xml:space="preserve"> </w:t>
      </w:r>
      <w:r w:rsidRPr="00805959">
        <w:t>tome</w:t>
      </w:r>
      <w:r w:rsidRPr="00805959">
        <w:rPr>
          <w:spacing w:val="-3"/>
        </w:rPr>
        <w:t xml:space="preserve"> </w:t>
      </w:r>
      <w:r w:rsidRPr="00805959">
        <w:t>je</w:t>
      </w:r>
      <w:r w:rsidRPr="00805959">
        <w:rPr>
          <w:spacing w:val="-4"/>
        </w:rPr>
        <w:t xml:space="preserve"> </w:t>
      </w:r>
      <w:r w:rsidRPr="00805959">
        <w:t>li</w:t>
      </w:r>
      <w:r w:rsidRPr="00805959">
        <w:rPr>
          <w:spacing w:val="-7"/>
        </w:rPr>
        <w:t xml:space="preserve"> </w:t>
      </w:r>
      <w:r w:rsidRPr="00805959">
        <w:t>potpisana</w:t>
      </w:r>
      <w:r w:rsidRPr="00805959">
        <w:rPr>
          <w:spacing w:val="-3"/>
        </w:rPr>
        <w:t xml:space="preserve"> </w:t>
      </w:r>
      <w:r w:rsidRPr="00805959">
        <w:t>ili</w:t>
      </w:r>
      <w:r w:rsidRPr="00805959">
        <w:rPr>
          <w:spacing w:val="-4"/>
        </w:rPr>
        <w:t xml:space="preserve"> </w:t>
      </w:r>
      <w:r w:rsidRPr="00805959">
        <w:t>nije</w:t>
      </w:r>
      <w:r w:rsidRPr="00805959">
        <w:rPr>
          <w:spacing w:val="-5"/>
        </w:rPr>
        <w:t xml:space="preserve"> </w:t>
      </w:r>
      <w:r w:rsidRPr="00805959">
        <w:t>te</w:t>
      </w:r>
      <w:r w:rsidRPr="00805959">
        <w:rPr>
          <w:spacing w:val="-6"/>
        </w:rPr>
        <w:t xml:space="preserve"> </w:t>
      </w:r>
      <w:r w:rsidRPr="00805959">
        <w:t>naručitelj ne smije odbiti takvu ponudu samo zbog toga</w:t>
      </w:r>
      <w:r w:rsidRPr="00805959">
        <w:rPr>
          <w:spacing w:val="-6"/>
        </w:rPr>
        <w:t xml:space="preserve"> </w:t>
      </w:r>
      <w:r w:rsidRPr="00805959">
        <w:t>razloga.</w:t>
      </w:r>
    </w:p>
    <w:p w14:paraId="265F74AD" w14:textId="77777777" w:rsidR="00C930A3" w:rsidRPr="00805959" w:rsidRDefault="00C930A3" w:rsidP="007A145B">
      <w:pPr>
        <w:pStyle w:val="Tijeloteksta"/>
        <w:spacing w:before="4"/>
        <w:ind w:left="0" w:right="215"/>
        <w:rPr>
          <w:sz w:val="16"/>
        </w:rPr>
      </w:pPr>
    </w:p>
    <w:p w14:paraId="370BE9F0" w14:textId="77777777" w:rsidR="00C930A3" w:rsidRPr="00805959" w:rsidRDefault="00F64EAC" w:rsidP="007A145B">
      <w:pPr>
        <w:pStyle w:val="Tijeloteksta"/>
        <w:spacing w:line="276" w:lineRule="auto"/>
        <w:ind w:right="215"/>
        <w:jc w:val="both"/>
      </w:pPr>
      <w:r w:rsidRPr="00805959">
        <w:t>U</w:t>
      </w:r>
      <w:r w:rsidRPr="00805959">
        <w:rPr>
          <w:spacing w:val="-4"/>
        </w:rPr>
        <w:t xml:space="preserve"> </w:t>
      </w:r>
      <w:r w:rsidRPr="00805959">
        <w:t>slučaju</w:t>
      </w:r>
      <w:r w:rsidRPr="00805959">
        <w:rPr>
          <w:spacing w:val="-4"/>
        </w:rPr>
        <w:t xml:space="preserve"> </w:t>
      </w:r>
      <w:r w:rsidRPr="00805959">
        <w:t>da</w:t>
      </w:r>
      <w:r w:rsidRPr="00805959">
        <w:rPr>
          <w:spacing w:val="-3"/>
        </w:rPr>
        <w:t xml:space="preserve"> </w:t>
      </w:r>
      <w:r w:rsidRPr="00805959">
        <w:t>Naručitelj</w:t>
      </w:r>
      <w:r w:rsidRPr="00805959">
        <w:rPr>
          <w:spacing w:val="-3"/>
        </w:rPr>
        <w:t xml:space="preserve"> </w:t>
      </w:r>
      <w:r w:rsidRPr="00805959">
        <w:t>zaustavi</w:t>
      </w:r>
      <w:r w:rsidRPr="00805959">
        <w:rPr>
          <w:spacing w:val="-3"/>
        </w:rPr>
        <w:t xml:space="preserve"> </w:t>
      </w:r>
      <w:r w:rsidRPr="00805959">
        <w:t>postupak</w:t>
      </w:r>
      <w:r w:rsidRPr="00805959">
        <w:rPr>
          <w:spacing w:val="-3"/>
        </w:rPr>
        <w:t xml:space="preserve"> </w:t>
      </w:r>
      <w:r w:rsidRPr="00805959">
        <w:t>javne</w:t>
      </w:r>
      <w:r w:rsidRPr="00805959">
        <w:rPr>
          <w:spacing w:val="-3"/>
        </w:rPr>
        <w:t xml:space="preserve"> </w:t>
      </w:r>
      <w:r w:rsidRPr="00805959">
        <w:t>nabave</w:t>
      </w:r>
      <w:r w:rsidRPr="00805959">
        <w:rPr>
          <w:spacing w:val="-5"/>
        </w:rPr>
        <w:t xml:space="preserve"> </w:t>
      </w:r>
      <w:r w:rsidRPr="00805959">
        <w:t>povodom</w:t>
      </w:r>
      <w:r w:rsidRPr="00805959">
        <w:rPr>
          <w:spacing w:val="-2"/>
        </w:rPr>
        <w:t xml:space="preserve"> </w:t>
      </w:r>
      <w:r w:rsidRPr="00805959">
        <w:t>izjavljene</w:t>
      </w:r>
      <w:r w:rsidRPr="00805959">
        <w:rPr>
          <w:spacing w:val="-3"/>
        </w:rPr>
        <w:t xml:space="preserve"> </w:t>
      </w:r>
      <w:r w:rsidRPr="00805959">
        <w:t>žalbe</w:t>
      </w:r>
      <w:r w:rsidRPr="00805959">
        <w:rPr>
          <w:spacing w:val="-5"/>
        </w:rPr>
        <w:t xml:space="preserve"> </w:t>
      </w:r>
      <w:r w:rsidRPr="00805959">
        <w:t>na</w:t>
      </w:r>
      <w:r w:rsidRPr="00805959">
        <w:rPr>
          <w:spacing w:val="-3"/>
        </w:rPr>
        <w:t xml:space="preserve"> </w:t>
      </w:r>
      <w:r w:rsidRPr="00805959">
        <w:t>dokumentaciju</w:t>
      </w:r>
      <w:r w:rsidRPr="00805959">
        <w:rPr>
          <w:spacing w:val="-4"/>
        </w:rPr>
        <w:t xml:space="preserve"> </w:t>
      </w:r>
      <w:r w:rsidRPr="00805959">
        <w:t>ili poništi postupak javne nabave prije isteka roka za dostavu ponuda, za sve ponude koje su u međuvremenu</w:t>
      </w:r>
      <w:r w:rsidRPr="00805959">
        <w:rPr>
          <w:spacing w:val="-10"/>
        </w:rPr>
        <w:t xml:space="preserve"> </w:t>
      </w:r>
      <w:r w:rsidRPr="00805959">
        <w:t>dostavljene</w:t>
      </w:r>
      <w:r w:rsidRPr="00805959">
        <w:rPr>
          <w:spacing w:val="-11"/>
        </w:rPr>
        <w:t xml:space="preserve"> </w:t>
      </w:r>
      <w:r w:rsidRPr="00805959">
        <w:t>elektronički,</w:t>
      </w:r>
      <w:r w:rsidRPr="00805959">
        <w:rPr>
          <w:spacing w:val="-10"/>
        </w:rPr>
        <w:t xml:space="preserve"> </w:t>
      </w:r>
      <w:r w:rsidRPr="00805959">
        <w:t>EOJN</w:t>
      </w:r>
      <w:r w:rsidRPr="00805959">
        <w:rPr>
          <w:spacing w:val="-10"/>
        </w:rPr>
        <w:t xml:space="preserve"> </w:t>
      </w:r>
      <w:r w:rsidRPr="00805959">
        <w:t>trajno</w:t>
      </w:r>
      <w:r w:rsidRPr="00805959">
        <w:rPr>
          <w:spacing w:val="-8"/>
        </w:rPr>
        <w:t xml:space="preserve"> </w:t>
      </w:r>
      <w:r w:rsidRPr="00805959">
        <w:t>će</w:t>
      </w:r>
      <w:r w:rsidRPr="00805959">
        <w:rPr>
          <w:spacing w:val="-11"/>
        </w:rPr>
        <w:t xml:space="preserve"> </w:t>
      </w:r>
      <w:r w:rsidRPr="00805959">
        <w:t>onemogućiti</w:t>
      </w:r>
      <w:r w:rsidRPr="00805959">
        <w:rPr>
          <w:spacing w:val="-8"/>
        </w:rPr>
        <w:t xml:space="preserve"> </w:t>
      </w:r>
      <w:r w:rsidRPr="00805959">
        <w:t>pristup</w:t>
      </w:r>
      <w:r w:rsidRPr="00805959">
        <w:rPr>
          <w:spacing w:val="-10"/>
        </w:rPr>
        <w:t xml:space="preserve"> </w:t>
      </w:r>
      <w:r w:rsidRPr="00805959">
        <w:t>tim</w:t>
      </w:r>
      <w:r w:rsidRPr="00805959">
        <w:rPr>
          <w:spacing w:val="-8"/>
        </w:rPr>
        <w:t xml:space="preserve"> </w:t>
      </w:r>
      <w:r w:rsidRPr="00805959">
        <w:t>ponudama</w:t>
      </w:r>
      <w:r w:rsidRPr="00805959">
        <w:rPr>
          <w:spacing w:val="-8"/>
        </w:rPr>
        <w:t xml:space="preserve"> </w:t>
      </w:r>
      <w:r w:rsidRPr="00805959">
        <w:t>čime</w:t>
      </w:r>
      <w:r w:rsidRPr="00805959">
        <w:rPr>
          <w:spacing w:val="-8"/>
        </w:rPr>
        <w:t xml:space="preserve"> </w:t>
      </w:r>
      <w:r w:rsidRPr="00805959">
        <w:t>će</w:t>
      </w:r>
      <w:r w:rsidRPr="00805959">
        <w:rPr>
          <w:spacing w:val="-11"/>
        </w:rPr>
        <w:t xml:space="preserve"> </w:t>
      </w:r>
      <w:r w:rsidRPr="00805959">
        <w:t>se osigurati da nitko nema uvid u sadržaj dostavljenih ponuda. U slučaju da se postupak nastavi, gospodarski subjekti će morati ponovno dostaviti svoje</w:t>
      </w:r>
      <w:r w:rsidRPr="00805959">
        <w:rPr>
          <w:spacing w:val="-3"/>
        </w:rPr>
        <w:t xml:space="preserve"> </w:t>
      </w:r>
      <w:r w:rsidRPr="00805959">
        <w:t>ponude.</w:t>
      </w:r>
    </w:p>
    <w:p w14:paraId="5F1A74E7" w14:textId="77777777" w:rsidR="00C930A3" w:rsidRPr="00805959" w:rsidRDefault="00C930A3" w:rsidP="007A145B">
      <w:pPr>
        <w:pStyle w:val="Tijeloteksta"/>
        <w:spacing w:before="5"/>
        <w:ind w:left="0" w:right="215"/>
        <w:rPr>
          <w:sz w:val="16"/>
        </w:rPr>
      </w:pPr>
    </w:p>
    <w:p w14:paraId="15039E28" w14:textId="173D8FC5" w:rsidR="00C930A3" w:rsidRPr="00805959" w:rsidRDefault="00F64EAC" w:rsidP="007A145B">
      <w:pPr>
        <w:pStyle w:val="Tijeloteksta"/>
        <w:spacing w:line="276" w:lineRule="auto"/>
        <w:ind w:right="215"/>
        <w:jc w:val="both"/>
      </w:pPr>
      <w:r w:rsidRPr="00805959">
        <w:t>Trenutak zaprimanja elektronički dostavljene ponudu dokumentira se potvrdom o zaprimanju elektroničke ponude te se bez odgode gospodarskom subjektu dostavlja potvrda o zaprimanju elektroničke ponude s podacima o datumu i vremenu zaprimanja te rednim brojem ponude prema redoslijedu zaprimanja elektronički dostavljenih ponuda.</w:t>
      </w:r>
    </w:p>
    <w:p w14:paraId="46D72F03" w14:textId="2FC126E0" w:rsidR="00C930A3" w:rsidRDefault="00C930A3" w:rsidP="007A145B">
      <w:pPr>
        <w:pStyle w:val="Tijeloteksta"/>
        <w:spacing w:before="5"/>
        <w:ind w:left="0" w:right="215"/>
        <w:rPr>
          <w:sz w:val="16"/>
        </w:rPr>
      </w:pPr>
    </w:p>
    <w:p w14:paraId="1FFD1C98" w14:textId="4C3EB60E" w:rsidR="00A91ADE" w:rsidRDefault="00A91ADE" w:rsidP="007A145B">
      <w:pPr>
        <w:pStyle w:val="Tijeloteksta"/>
        <w:spacing w:before="5"/>
        <w:ind w:left="0" w:right="215"/>
        <w:rPr>
          <w:sz w:val="16"/>
        </w:rPr>
      </w:pPr>
    </w:p>
    <w:p w14:paraId="1CDB11D4" w14:textId="77777777" w:rsidR="00A91ADE" w:rsidRPr="00805959" w:rsidRDefault="00A91ADE" w:rsidP="007A145B">
      <w:pPr>
        <w:pStyle w:val="Tijeloteksta"/>
        <w:spacing w:before="5"/>
        <w:ind w:left="0" w:right="215"/>
        <w:rPr>
          <w:sz w:val="16"/>
        </w:rPr>
      </w:pPr>
    </w:p>
    <w:p w14:paraId="48334EB2" w14:textId="77777777" w:rsidR="00C930A3" w:rsidRPr="00805959" w:rsidRDefault="00F64EAC" w:rsidP="007A145B">
      <w:pPr>
        <w:pStyle w:val="Tijeloteksta"/>
        <w:spacing w:line="276" w:lineRule="auto"/>
        <w:ind w:right="215"/>
        <w:jc w:val="both"/>
      </w:pPr>
      <w:r w:rsidRPr="00805959">
        <w:t>Ponuda se izrađuje na način da čini cjelinu. Dijelove ponude kao što je jamstvo za ozbiljnost ponude, koje</w:t>
      </w:r>
      <w:r w:rsidRPr="00805959">
        <w:rPr>
          <w:spacing w:val="-3"/>
        </w:rPr>
        <w:t xml:space="preserve"> </w:t>
      </w:r>
      <w:r w:rsidRPr="00805959">
        <w:t>ne</w:t>
      </w:r>
      <w:r w:rsidRPr="00805959">
        <w:rPr>
          <w:spacing w:val="-5"/>
        </w:rPr>
        <w:t xml:space="preserve"> </w:t>
      </w:r>
      <w:r w:rsidRPr="00805959">
        <w:t>može</w:t>
      </w:r>
      <w:r w:rsidRPr="00805959">
        <w:rPr>
          <w:spacing w:val="-3"/>
        </w:rPr>
        <w:t xml:space="preserve"> </w:t>
      </w:r>
      <w:r w:rsidRPr="00805959">
        <w:t>biti</w:t>
      </w:r>
      <w:r w:rsidRPr="00805959">
        <w:rPr>
          <w:spacing w:val="-3"/>
        </w:rPr>
        <w:t xml:space="preserve"> </w:t>
      </w:r>
      <w:r w:rsidRPr="00805959">
        <w:t>uvezano</w:t>
      </w:r>
      <w:r w:rsidRPr="00805959">
        <w:rPr>
          <w:spacing w:val="-4"/>
        </w:rPr>
        <w:t xml:space="preserve"> </w:t>
      </w:r>
      <w:r w:rsidRPr="00805959">
        <w:t>gospodarski</w:t>
      </w:r>
      <w:r w:rsidRPr="00805959">
        <w:rPr>
          <w:spacing w:val="-3"/>
        </w:rPr>
        <w:t xml:space="preserve"> </w:t>
      </w:r>
      <w:r w:rsidRPr="00805959">
        <w:t>subjekt</w:t>
      </w:r>
      <w:r w:rsidRPr="00805959">
        <w:rPr>
          <w:spacing w:val="-5"/>
        </w:rPr>
        <w:t xml:space="preserve"> </w:t>
      </w:r>
      <w:r w:rsidRPr="00805959">
        <w:t>obilježava</w:t>
      </w:r>
      <w:r w:rsidRPr="00805959">
        <w:rPr>
          <w:spacing w:val="-3"/>
        </w:rPr>
        <w:t xml:space="preserve"> </w:t>
      </w:r>
      <w:r w:rsidRPr="00805959">
        <w:t>nazivom</w:t>
      </w:r>
      <w:r w:rsidRPr="00805959">
        <w:rPr>
          <w:spacing w:val="-2"/>
        </w:rPr>
        <w:t xml:space="preserve"> </w:t>
      </w:r>
      <w:r w:rsidRPr="00805959">
        <w:t>i</w:t>
      </w:r>
      <w:r w:rsidRPr="00805959">
        <w:rPr>
          <w:spacing w:val="-3"/>
        </w:rPr>
        <w:t xml:space="preserve"> </w:t>
      </w:r>
      <w:r w:rsidRPr="00805959">
        <w:t>navodi</w:t>
      </w:r>
      <w:r w:rsidRPr="00805959">
        <w:rPr>
          <w:spacing w:val="-3"/>
        </w:rPr>
        <w:t xml:space="preserve"> </w:t>
      </w:r>
      <w:r w:rsidRPr="00805959">
        <w:t>u</w:t>
      </w:r>
      <w:r w:rsidRPr="00805959">
        <w:rPr>
          <w:spacing w:val="-4"/>
        </w:rPr>
        <w:t xml:space="preserve"> </w:t>
      </w:r>
      <w:r w:rsidRPr="00805959">
        <w:t>sadržaju</w:t>
      </w:r>
      <w:r w:rsidRPr="00805959">
        <w:rPr>
          <w:spacing w:val="-4"/>
        </w:rPr>
        <w:t xml:space="preserve"> </w:t>
      </w:r>
      <w:r w:rsidRPr="00805959">
        <w:t>ponude</w:t>
      </w:r>
      <w:r w:rsidRPr="00805959">
        <w:rPr>
          <w:spacing w:val="-3"/>
        </w:rPr>
        <w:t xml:space="preserve"> </w:t>
      </w:r>
      <w:r w:rsidRPr="00805959">
        <w:t>kao</w:t>
      </w:r>
      <w:r w:rsidRPr="00805959">
        <w:rPr>
          <w:spacing w:val="-2"/>
        </w:rPr>
        <w:t xml:space="preserve"> </w:t>
      </w:r>
      <w:r w:rsidRPr="00805959">
        <w:t>dio ponude.</w:t>
      </w:r>
    </w:p>
    <w:p w14:paraId="735EDCE0" w14:textId="77777777" w:rsidR="00C930A3" w:rsidRPr="00805959" w:rsidRDefault="00C930A3" w:rsidP="007A145B">
      <w:pPr>
        <w:pStyle w:val="Tijeloteksta"/>
        <w:spacing w:before="6"/>
        <w:ind w:left="0" w:right="215"/>
        <w:rPr>
          <w:sz w:val="16"/>
        </w:rPr>
      </w:pPr>
    </w:p>
    <w:p w14:paraId="194C71E4" w14:textId="77777777" w:rsidR="00C930A3" w:rsidRPr="00805959" w:rsidRDefault="00F64EAC" w:rsidP="007A145B">
      <w:pPr>
        <w:pStyle w:val="Tijeloteksta"/>
        <w:spacing w:line="276" w:lineRule="auto"/>
        <w:ind w:right="215"/>
        <w:jc w:val="both"/>
      </w:pPr>
      <w:r w:rsidRPr="00805959">
        <w:t>Naručitelj</w:t>
      </w:r>
      <w:r w:rsidRPr="00805959">
        <w:rPr>
          <w:spacing w:val="-13"/>
        </w:rPr>
        <w:t xml:space="preserve"> </w:t>
      </w:r>
      <w:r w:rsidRPr="00805959">
        <w:t>otklanja</w:t>
      </w:r>
      <w:r w:rsidRPr="00805959">
        <w:rPr>
          <w:spacing w:val="-10"/>
        </w:rPr>
        <w:t xml:space="preserve"> </w:t>
      </w:r>
      <w:r w:rsidRPr="00805959">
        <w:t>svaku</w:t>
      </w:r>
      <w:r w:rsidRPr="00805959">
        <w:rPr>
          <w:spacing w:val="-13"/>
        </w:rPr>
        <w:t xml:space="preserve"> </w:t>
      </w:r>
      <w:r w:rsidRPr="00805959">
        <w:t>odgovornost</w:t>
      </w:r>
      <w:r w:rsidRPr="00805959">
        <w:rPr>
          <w:spacing w:val="-9"/>
        </w:rPr>
        <w:t xml:space="preserve"> </w:t>
      </w:r>
      <w:r w:rsidRPr="00805959">
        <w:t>vezanu</w:t>
      </w:r>
      <w:r w:rsidRPr="00805959">
        <w:rPr>
          <w:spacing w:val="-11"/>
        </w:rPr>
        <w:t xml:space="preserve"> </w:t>
      </w:r>
      <w:r w:rsidRPr="00805959">
        <w:t>uz</w:t>
      </w:r>
      <w:r w:rsidRPr="00805959">
        <w:rPr>
          <w:spacing w:val="-10"/>
        </w:rPr>
        <w:t xml:space="preserve"> </w:t>
      </w:r>
      <w:r w:rsidRPr="00805959">
        <w:t>mogući</w:t>
      </w:r>
      <w:r w:rsidRPr="00805959">
        <w:rPr>
          <w:spacing w:val="-11"/>
        </w:rPr>
        <w:t xml:space="preserve"> </w:t>
      </w:r>
      <w:r w:rsidRPr="00805959">
        <w:t>neispravan</w:t>
      </w:r>
      <w:r w:rsidRPr="00805959">
        <w:rPr>
          <w:spacing w:val="-10"/>
        </w:rPr>
        <w:t xml:space="preserve"> </w:t>
      </w:r>
      <w:r w:rsidRPr="00805959">
        <w:t>rad</w:t>
      </w:r>
      <w:r w:rsidRPr="00805959">
        <w:rPr>
          <w:spacing w:val="-14"/>
        </w:rPr>
        <w:t xml:space="preserve"> </w:t>
      </w:r>
      <w:r w:rsidRPr="00805959">
        <w:t>EOJN</w:t>
      </w:r>
      <w:r w:rsidRPr="00805959">
        <w:rPr>
          <w:spacing w:val="-11"/>
        </w:rPr>
        <w:t xml:space="preserve"> </w:t>
      </w:r>
      <w:r w:rsidRPr="00805959">
        <w:t>RH-a,</w:t>
      </w:r>
      <w:r w:rsidRPr="00805959">
        <w:rPr>
          <w:spacing w:val="-11"/>
        </w:rPr>
        <w:t xml:space="preserve"> </w:t>
      </w:r>
      <w:r w:rsidRPr="00805959">
        <w:t>zastoj</w:t>
      </w:r>
      <w:r w:rsidRPr="00805959">
        <w:rPr>
          <w:spacing w:val="-12"/>
        </w:rPr>
        <w:t xml:space="preserve"> </w:t>
      </w:r>
      <w:r w:rsidRPr="00805959">
        <w:t>u</w:t>
      </w:r>
      <w:r w:rsidRPr="00805959">
        <w:rPr>
          <w:spacing w:val="-11"/>
        </w:rPr>
        <w:t xml:space="preserve"> </w:t>
      </w:r>
      <w:r w:rsidRPr="00805959">
        <w:t>radu</w:t>
      </w:r>
      <w:r w:rsidRPr="00805959">
        <w:rPr>
          <w:spacing w:val="-10"/>
        </w:rPr>
        <w:t xml:space="preserve"> </w:t>
      </w:r>
      <w:r w:rsidRPr="00805959">
        <w:t>EOJN RH-a ili nemogućnost zainteresiranoga gospodarskog subjekta da ponudu u elektroničkom obliku dostavi u danome roku putem EOJN</w:t>
      </w:r>
      <w:r w:rsidRPr="00805959">
        <w:rPr>
          <w:spacing w:val="-3"/>
        </w:rPr>
        <w:t xml:space="preserve"> </w:t>
      </w:r>
      <w:r w:rsidRPr="00805959">
        <w:t>RH-a.</w:t>
      </w:r>
    </w:p>
    <w:p w14:paraId="24B9FCB0" w14:textId="77777777" w:rsidR="00C930A3" w:rsidRPr="00805959" w:rsidRDefault="00C930A3" w:rsidP="007A145B">
      <w:pPr>
        <w:pStyle w:val="Tijeloteksta"/>
        <w:spacing w:before="4"/>
        <w:ind w:left="0" w:right="215"/>
        <w:rPr>
          <w:sz w:val="16"/>
        </w:rPr>
      </w:pPr>
    </w:p>
    <w:p w14:paraId="0E1FC302" w14:textId="77777777" w:rsidR="00C930A3" w:rsidRPr="00805959" w:rsidRDefault="00F64EAC" w:rsidP="007A145B">
      <w:pPr>
        <w:pStyle w:val="Tijeloteksta"/>
        <w:spacing w:line="276" w:lineRule="auto"/>
        <w:ind w:right="215"/>
        <w:jc w:val="both"/>
      </w:pPr>
      <w:r w:rsidRPr="00805959">
        <w:t>Detaljne upute načina elektroničke dostave ponuda te informacije u vezi sa specifikacijama koje su potrebne za elektroničku dostavu ponuda, uključujući kriptografsku zaštitu, dostupne su na stranicama EOJN RH-a, na adresi: https://eojn.nn.hr/Oglasnik/</w:t>
      </w:r>
    </w:p>
    <w:p w14:paraId="7388D9BF" w14:textId="77777777" w:rsidR="00C930A3" w:rsidRPr="00805959" w:rsidRDefault="00C930A3" w:rsidP="007A145B">
      <w:pPr>
        <w:pStyle w:val="Tijeloteksta"/>
        <w:spacing w:before="4"/>
        <w:ind w:left="0" w:right="215"/>
        <w:rPr>
          <w:sz w:val="16"/>
        </w:rPr>
      </w:pPr>
    </w:p>
    <w:p w14:paraId="6416732A" w14:textId="77777777" w:rsidR="00C930A3" w:rsidRPr="00805959" w:rsidRDefault="00F64EAC" w:rsidP="007A145B">
      <w:pPr>
        <w:pStyle w:val="Tijeloteksta"/>
        <w:spacing w:line="276" w:lineRule="auto"/>
        <w:ind w:right="215"/>
        <w:jc w:val="both"/>
      </w:pPr>
      <w:r w:rsidRPr="00805959">
        <w:t>Prilikom elektroničke dostave ponuda, sva komunikacija, razmjena i pohrana informacija između gospodarskih subjekata i Naručitelja obavlja se na način da se očuva integritet podataka i tajnost ponuda. Ovlaštene osobe Naručitelja imat će uvid u sadržaj ponuda tek po isteku roka za njihovu dostavu.</w:t>
      </w:r>
    </w:p>
    <w:p w14:paraId="4C4CF8FC" w14:textId="77777777" w:rsidR="00C930A3" w:rsidRPr="00805959" w:rsidRDefault="00C930A3" w:rsidP="007A145B">
      <w:pPr>
        <w:pStyle w:val="Tijeloteksta"/>
        <w:spacing w:before="5"/>
        <w:ind w:left="0" w:right="215"/>
        <w:rPr>
          <w:sz w:val="16"/>
        </w:rPr>
      </w:pPr>
    </w:p>
    <w:p w14:paraId="3FF8B683" w14:textId="77777777" w:rsidR="00C930A3" w:rsidRPr="00805959" w:rsidRDefault="00F64EAC" w:rsidP="007A145B">
      <w:pPr>
        <w:pStyle w:val="Tijeloteksta"/>
        <w:spacing w:line="276" w:lineRule="auto"/>
        <w:ind w:right="215"/>
        <w:jc w:val="both"/>
      </w:pPr>
      <w:r w:rsidRPr="00805959">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437E86B2" w14:textId="77777777" w:rsidR="00C930A3" w:rsidRPr="00805959" w:rsidRDefault="00C930A3" w:rsidP="007A145B">
      <w:pPr>
        <w:pStyle w:val="Tijeloteksta"/>
        <w:spacing w:before="4"/>
        <w:ind w:left="0" w:right="215"/>
        <w:rPr>
          <w:sz w:val="16"/>
        </w:rPr>
      </w:pPr>
    </w:p>
    <w:p w14:paraId="680242F6" w14:textId="77777777" w:rsidR="00C930A3" w:rsidRPr="00805959" w:rsidRDefault="00F64EAC" w:rsidP="007A145B">
      <w:pPr>
        <w:pStyle w:val="Tijeloteksta"/>
        <w:spacing w:line="278" w:lineRule="auto"/>
        <w:ind w:right="215"/>
        <w:jc w:val="both"/>
      </w:pPr>
      <w:r w:rsidRPr="00805959">
        <w:t>Ključni</w:t>
      </w:r>
      <w:r w:rsidRPr="00805959">
        <w:rPr>
          <w:spacing w:val="-10"/>
        </w:rPr>
        <w:t xml:space="preserve"> </w:t>
      </w:r>
      <w:r w:rsidRPr="00805959">
        <w:t>koraci</w:t>
      </w:r>
      <w:r w:rsidRPr="00805959">
        <w:rPr>
          <w:spacing w:val="-9"/>
        </w:rPr>
        <w:t xml:space="preserve"> </w:t>
      </w:r>
      <w:r w:rsidRPr="00805959">
        <w:t>koje</w:t>
      </w:r>
      <w:r w:rsidRPr="00805959">
        <w:rPr>
          <w:spacing w:val="-10"/>
        </w:rPr>
        <w:t xml:space="preserve"> </w:t>
      </w:r>
      <w:r w:rsidRPr="00805959">
        <w:t>gospodarski</w:t>
      </w:r>
      <w:r w:rsidRPr="00805959">
        <w:rPr>
          <w:spacing w:val="-9"/>
        </w:rPr>
        <w:t xml:space="preserve"> </w:t>
      </w:r>
      <w:r w:rsidRPr="00805959">
        <w:t>subjekt</w:t>
      </w:r>
      <w:r w:rsidRPr="00805959">
        <w:rPr>
          <w:spacing w:val="-7"/>
        </w:rPr>
        <w:t xml:space="preserve"> </w:t>
      </w:r>
      <w:r w:rsidRPr="00805959">
        <w:t>mora</w:t>
      </w:r>
      <w:r w:rsidRPr="00805959">
        <w:rPr>
          <w:spacing w:val="-9"/>
        </w:rPr>
        <w:t xml:space="preserve"> </w:t>
      </w:r>
      <w:r w:rsidRPr="00805959">
        <w:t>poduzeti,</w:t>
      </w:r>
      <w:r w:rsidRPr="00805959">
        <w:rPr>
          <w:spacing w:val="-11"/>
        </w:rPr>
        <w:t xml:space="preserve"> </w:t>
      </w:r>
      <w:r w:rsidRPr="00805959">
        <w:t>odnosno</w:t>
      </w:r>
      <w:r w:rsidRPr="00805959">
        <w:rPr>
          <w:spacing w:val="-8"/>
        </w:rPr>
        <w:t xml:space="preserve"> </w:t>
      </w:r>
      <w:r w:rsidRPr="00805959">
        <w:t>tehnički</w:t>
      </w:r>
      <w:r w:rsidRPr="00805959">
        <w:rPr>
          <w:spacing w:val="-8"/>
        </w:rPr>
        <w:t xml:space="preserve"> </w:t>
      </w:r>
      <w:r w:rsidRPr="00805959">
        <w:t>uvjeti</w:t>
      </w:r>
      <w:r w:rsidRPr="00805959">
        <w:rPr>
          <w:spacing w:val="-9"/>
        </w:rPr>
        <w:t xml:space="preserve"> </w:t>
      </w:r>
      <w:r w:rsidRPr="00805959">
        <w:t>koje</w:t>
      </w:r>
      <w:r w:rsidRPr="00805959">
        <w:rPr>
          <w:spacing w:val="-7"/>
        </w:rPr>
        <w:t xml:space="preserve"> </w:t>
      </w:r>
      <w:r w:rsidRPr="00805959">
        <w:t>mora</w:t>
      </w:r>
      <w:r w:rsidRPr="00805959">
        <w:rPr>
          <w:spacing w:val="-9"/>
        </w:rPr>
        <w:t xml:space="preserve"> </w:t>
      </w:r>
      <w:r w:rsidRPr="00805959">
        <w:t>ispuniti</w:t>
      </w:r>
      <w:r w:rsidRPr="00805959">
        <w:rPr>
          <w:spacing w:val="-11"/>
        </w:rPr>
        <w:t xml:space="preserve"> </w:t>
      </w:r>
      <w:r w:rsidRPr="00805959">
        <w:t>kako bi uspješno predao elektroničku ponudu su</w:t>
      </w:r>
      <w:r w:rsidRPr="00805959">
        <w:rPr>
          <w:spacing w:val="-3"/>
        </w:rPr>
        <w:t xml:space="preserve"> </w:t>
      </w:r>
      <w:r w:rsidRPr="00805959">
        <w:t>slijedeći:</w:t>
      </w:r>
    </w:p>
    <w:p w14:paraId="39CFD193" w14:textId="77777777" w:rsidR="00C930A3" w:rsidRPr="00805959" w:rsidRDefault="00F64EAC" w:rsidP="00354AD5">
      <w:pPr>
        <w:pStyle w:val="Odlomakpopisa"/>
        <w:numPr>
          <w:ilvl w:val="0"/>
          <w:numId w:val="37"/>
        </w:numPr>
        <w:tabs>
          <w:tab w:val="left" w:pos="941"/>
        </w:tabs>
        <w:spacing w:before="197" w:line="276" w:lineRule="auto"/>
        <w:ind w:right="215"/>
        <w:jc w:val="both"/>
      </w:pPr>
      <w:r w:rsidRPr="00805959">
        <w:t>Gospodarski subjekt se u roku za dostavu ponuda, u ovom postupku javne nabave, prijavio/registrirao u EOJN RH kao zainteresirani gospodarski subjekt pri čemu je upisao važeću</w:t>
      </w:r>
      <w:r w:rsidRPr="00805959">
        <w:rPr>
          <w:spacing w:val="-9"/>
        </w:rPr>
        <w:t xml:space="preserve"> </w:t>
      </w:r>
      <w:r w:rsidRPr="00805959">
        <w:t>adresu</w:t>
      </w:r>
      <w:r w:rsidRPr="00805959">
        <w:rPr>
          <w:spacing w:val="-9"/>
        </w:rPr>
        <w:t xml:space="preserve"> </w:t>
      </w:r>
      <w:r w:rsidRPr="00805959">
        <w:t>e-pošte</w:t>
      </w:r>
      <w:r w:rsidRPr="00805959">
        <w:rPr>
          <w:spacing w:val="-8"/>
        </w:rPr>
        <w:t xml:space="preserve"> </w:t>
      </w:r>
      <w:r w:rsidRPr="00805959">
        <w:t>za</w:t>
      </w:r>
      <w:r w:rsidRPr="00805959">
        <w:rPr>
          <w:spacing w:val="-9"/>
        </w:rPr>
        <w:t xml:space="preserve"> </w:t>
      </w:r>
      <w:r w:rsidRPr="00805959">
        <w:t>razmjenu</w:t>
      </w:r>
      <w:r w:rsidRPr="00805959">
        <w:rPr>
          <w:spacing w:val="-9"/>
        </w:rPr>
        <w:t xml:space="preserve"> </w:t>
      </w:r>
      <w:r w:rsidRPr="00805959">
        <w:t>informacija</w:t>
      </w:r>
      <w:r w:rsidRPr="00805959">
        <w:rPr>
          <w:spacing w:val="-10"/>
        </w:rPr>
        <w:t xml:space="preserve"> </w:t>
      </w:r>
      <w:r w:rsidRPr="00805959">
        <w:t>s</w:t>
      </w:r>
      <w:r w:rsidRPr="00805959">
        <w:rPr>
          <w:spacing w:val="-9"/>
        </w:rPr>
        <w:t xml:space="preserve"> </w:t>
      </w:r>
      <w:r w:rsidRPr="00805959">
        <w:t>Naručiteljem</w:t>
      </w:r>
      <w:r w:rsidRPr="00805959">
        <w:rPr>
          <w:spacing w:val="-8"/>
        </w:rPr>
        <w:t xml:space="preserve"> </w:t>
      </w:r>
      <w:r w:rsidRPr="00805959">
        <w:t>putem</w:t>
      </w:r>
      <w:r w:rsidRPr="00805959">
        <w:rPr>
          <w:spacing w:val="-8"/>
        </w:rPr>
        <w:t xml:space="preserve"> </w:t>
      </w:r>
      <w:r w:rsidRPr="00805959">
        <w:t>elektroničkog</w:t>
      </w:r>
      <w:r w:rsidRPr="00805959">
        <w:rPr>
          <w:spacing w:val="-9"/>
        </w:rPr>
        <w:t xml:space="preserve"> </w:t>
      </w:r>
      <w:r w:rsidRPr="00805959">
        <w:t>oglasnika;</w:t>
      </w:r>
    </w:p>
    <w:p w14:paraId="74A7D80E" w14:textId="77777777" w:rsidR="00C930A3" w:rsidRPr="00805959" w:rsidRDefault="00F64EAC" w:rsidP="00354AD5">
      <w:pPr>
        <w:pStyle w:val="Odlomakpopisa"/>
        <w:numPr>
          <w:ilvl w:val="0"/>
          <w:numId w:val="37"/>
        </w:numPr>
        <w:tabs>
          <w:tab w:val="left" w:pos="940"/>
          <w:tab w:val="left" w:pos="941"/>
        </w:tabs>
        <w:ind w:right="215"/>
      </w:pPr>
      <w:r w:rsidRPr="00805959">
        <w:t>Gospodarski subjekt je putem EOJN RH-a dostavio ponudu u roku za dostavu</w:t>
      </w:r>
      <w:r w:rsidRPr="00805959">
        <w:rPr>
          <w:spacing w:val="-16"/>
        </w:rPr>
        <w:t xml:space="preserve"> </w:t>
      </w:r>
      <w:r w:rsidRPr="00805959">
        <w:t>ponuda.</w:t>
      </w:r>
    </w:p>
    <w:p w14:paraId="66188140" w14:textId="77777777" w:rsidR="00C930A3" w:rsidRPr="00805959" w:rsidRDefault="00F64EAC" w:rsidP="00354AD5">
      <w:pPr>
        <w:pStyle w:val="Naslov1"/>
        <w:numPr>
          <w:ilvl w:val="1"/>
          <w:numId w:val="38"/>
        </w:numPr>
        <w:tabs>
          <w:tab w:val="left" w:pos="631"/>
        </w:tabs>
        <w:spacing w:before="82"/>
        <w:ind w:left="630" w:right="215"/>
        <w:jc w:val="both"/>
      </w:pPr>
      <w:bookmarkStart w:id="70" w:name="_Toc87338020"/>
      <w:r w:rsidRPr="00805959">
        <w:rPr>
          <w:color w:val="000009"/>
        </w:rPr>
        <w:t>Način dostave</w:t>
      </w:r>
      <w:r w:rsidRPr="00805959">
        <w:rPr>
          <w:color w:val="000009"/>
          <w:spacing w:val="-3"/>
        </w:rPr>
        <w:t xml:space="preserve"> </w:t>
      </w:r>
      <w:r w:rsidRPr="00805959">
        <w:rPr>
          <w:color w:val="000009"/>
        </w:rPr>
        <w:t>ponuda</w:t>
      </w:r>
      <w:bookmarkEnd w:id="70"/>
    </w:p>
    <w:p w14:paraId="5523714E" w14:textId="77777777" w:rsidR="00C930A3" w:rsidRPr="00805959" w:rsidRDefault="00F64EAC" w:rsidP="007A145B">
      <w:pPr>
        <w:pStyle w:val="Naslov2"/>
        <w:spacing w:before="187"/>
        <w:ind w:right="215"/>
        <w:jc w:val="both"/>
      </w:pPr>
      <w:bookmarkStart w:id="71" w:name="_Toc63670433"/>
      <w:bookmarkStart w:id="72" w:name="_Toc69213911"/>
      <w:bookmarkStart w:id="73" w:name="_Toc69214065"/>
      <w:bookmarkStart w:id="74" w:name="_Toc86995500"/>
      <w:bookmarkStart w:id="75" w:name="_Toc86995797"/>
      <w:bookmarkStart w:id="76" w:name="_Toc87338021"/>
      <w:r w:rsidRPr="00805959">
        <w:t>Ponuda se dostavlja elektroničkim sredstvima komunikacije putem EOJN RH.</w:t>
      </w:r>
      <w:bookmarkEnd w:id="71"/>
      <w:bookmarkEnd w:id="72"/>
      <w:bookmarkEnd w:id="73"/>
      <w:bookmarkEnd w:id="74"/>
      <w:bookmarkEnd w:id="75"/>
      <w:bookmarkEnd w:id="76"/>
    </w:p>
    <w:p w14:paraId="6AA3408B" w14:textId="77777777" w:rsidR="00C930A3" w:rsidRPr="00805959" w:rsidRDefault="00F64EAC" w:rsidP="007A145B">
      <w:pPr>
        <w:pStyle w:val="Tijeloteksta"/>
        <w:spacing w:before="41" w:line="276" w:lineRule="auto"/>
        <w:ind w:right="215"/>
        <w:jc w:val="both"/>
      </w:pPr>
      <w:r w:rsidRPr="00805959">
        <w:t>Elektronička dostava ponuda provodi se putem EOJN RH-a, vezujući se na elektroničku objavu poziva na nadmetanje te na elektronički pristup DON.</w:t>
      </w:r>
    </w:p>
    <w:p w14:paraId="13EFF95A" w14:textId="77777777" w:rsidR="00C930A3" w:rsidRPr="00805959" w:rsidRDefault="00C930A3" w:rsidP="007A145B">
      <w:pPr>
        <w:pStyle w:val="Tijeloteksta"/>
        <w:spacing w:before="5"/>
        <w:ind w:left="0" w:right="215"/>
        <w:rPr>
          <w:sz w:val="16"/>
        </w:rPr>
      </w:pPr>
    </w:p>
    <w:p w14:paraId="72C4FA52" w14:textId="419A687D" w:rsidR="00C930A3" w:rsidRPr="00805959" w:rsidRDefault="00F64EAC" w:rsidP="00DC1BED">
      <w:pPr>
        <w:pStyle w:val="Naslov2"/>
        <w:ind w:right="215"/>
        <w:jc w:val="both"/>
        <w:rPr>
          <w:b w:val="0"/>
        </w:rPr>
      </w:pPr>
      <w:bookmarkStart w:id="77" w:name="_Toc63670434"/>
      <w:bookmarkStart w:id="78" w:name="_Toc69213912"/>
      <w:bookmarkStart w:id="79" w:name="_Toc69214066"/>
      <w:bookmarkStart w:id="80" w:name="_Toc86995501"/>
      <w:bookmarkStart w:id="81" w:name="_Toc86995798"/>
      <w:bookmarkStart w:id="82" w:name="_Toc87338022"/>
      <w:r w:rsidRPr="00805959">
        <w:t>GS svoju elektroničku ponudu mora dostaviti, predajom u EOJN RH, najkasnije do vremena</w:t>
      </w:r>
      <w:bookmarkEnd w:id="77"/>
      <w:r w:rsidR="00DC1BED" w:rsidRPr="00805959">
        <w:t xml:space="preserve"> </w:t>
      </w:r>
      <w:r w:rsidRPr="00805959">
        <w:t>definiranog u poglavlju 7.</w:t>
      </w:r>
      <w:r w:rsidR="008B7587">
        <w:t>8</w:t>
      </w:r>
      <w:r w:rsidRPr="00805959">
        <w:t>. DON.</w:t>
      </w:r>
      <w:bookmarkEnd w:id="78"/>
      <w:bookmarkEnd w:id="79"/>
      <w:bookmarkEnd w:id="80"/>
      <w:bookmarkEnd w:id="81"/>
      <w:bookmarkEnd w:id="82"/>
    </w:p>
    <w:p w14:paraId="09C42117" w14:textId="77777777" w:rsidR="00C930A3" w:rsidRPr="00805959" w:rsidRDefault="00C930A3" w:rsidP="007A145B">
      <w:pPr>
        <w:pStyle w:val="Tijeloteksta"/>
        <w:ind w:left="0" w:right="215"/>
        <w:rPr>
          <w:b/>
          <w:sz w:val="23"/>
        </w:rPr>
      </w:pPr>
    </w:p>
    <w:p w14:paraId="4436283A" w14:textId="49AD8CAB" w:rsidR="00C930A3" w:rsidRPr="00805959" w:rsidRDefault="00F64EAC" w:rsidP="00354AD5">
      <w:pPr>
        <w:pStyle w:val="Naslov1"/>
        <w:numPr>
          <w:ilvl w:val="1"/>
          <w:numId w:val="38"/>
        </w:numPr>
      </w:pPr>
      <w:bookmarkStart w:id="83" w:name="_Toc87338023"/>
      <w:r w:rsidRPr="00805959">
        <w:t>Varijante</w:t>
      </w:r>
      <w:r w:rsidRPr="00805959">
        <w:rPr>
          <w:spacing w:val="-4"/>
        </w:rPr>
        <w:t xml:space="preserve"> </w:t>
      </w:r>
      <w:r w:rsidRPr="00805959">
        <w:t>ponude</w:t>
      </w:r>
      <w:bookmarkEnd w:id="83"/>
    </w:p>
    <w:p w14:paraId="6CB20DBD" w14:textId="77777777" w:rsidR="00C930A3" w:rsidRPr="00805959" w:rsidRDefault="00F64EAC" w:rsidP="007A145B">
      <w:pPr>
        <w:pStyle w:val="Tijeloteksta"/>
        <w:spacing w:before="188"/>
        <w:ind w:right="215"/>
        <w:jc w:val="both"/>
      </w:pPr>
      <w:r w:rsidRPr="00805959">
        <w:t>Varijante ponude nisu dopuštene.</w:t>
      </w:r>
    </w:p>
    <w:p w14:paraId="2673C6A5" w14:textId="77777777" w:rsidR="00D05F13" w:rsidRDefault="00D05F13" w:rsidP="007A145B">
      <w:pPr>
        <w:pStyle w:val="Tijeloteksta"/>
        <w:ind w:left="0" w:right="215"/>
        <w:rPr>
          <w:sz w:val="23"/>
        </w:rPr>
      </w:pPr>
    </w:p>
    <w:p w14:paraId="1577E070" w14:textId="77777777" w:rsidR="00C930A3" w:rsidRPr="00805959" w:rsidRDefault="00F64EAC" w:rsidP="00354AD5">
      <w:pPr>
        <w:pStyle w:val="Naslov1"/>
        <w:numPr>
          <w:ilvl w:val="1"/>
          <w:numId w:val="38"/>
        </w:numPr>
        <w:tabs>
          <w:tab w:val="left" w:pos="628"/>
        </w:tabs>
        <w:ind w:left="627" w:right="215" w:hanging="407"/>
        <w:jc w:val="both"/>
      </w:pPr>
      <w:bookmarkStart w:id="84" w:name="_Toc87338024"/>
      <w:r w:rsidRPr="00805959">
        <w:rPr>
          <w:color w:val="000009"/>
        </w:rPr>
        <w:t>Dostava dijela / dijelova ponude u tiskanom</w:t>
      </w:r>
      <w:r w:rsidRPr="00805959">
        <w:rPr>
          <w:color w:val="000009"/>
          <w:spacing w:val="-8"/>
        </w:rPr>
        <w:t xml:space="preserve"> </w:t>
      </w:r>
      <w:r w:rsidRPr="00805959">
        <w:rPr>
          <w:color w:val="000009"/>
        </w:rPr>
        <w:t>obliku</w:t>
      </w:r>
      <w:bookmarkEnd w:id="84"/>
    </w:p>
    <w:p w14:paraId="32E9E408" w14:textId="77777777" w:rsidR="00C930A3" w:rsidRPr="00805959" w:rsidRDefault="00F64EAC" w:rsidP="007A145B">
      <w:pPr>
        <w:pStyle w:val="Tijeloteksta"/>
        <w:spacing w:before="187" w:line="276" w:lineRule="auto"/>
        <w:ind w:right="215"/>
        <w:jc w:val="both"/>
      </w:pPr>
      <w:r w:rsidRPr="00805959">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w:t>
      </w:r>
      <w:r w:rsidRPr="00805959">
        <w:rPr>
          <w:spacing w:val="-8"/>
        </w:rPr>
        <w:t xml:space="preserve"> </w:t>
      </w:r>
      <w:r w:rsidRPr="00805959">
        <w:t>nužni</w:t>
      </w:r>
      <w:r w:rsidRPr="00805959">
        <w:rPr>
          <w:spacing w:val="-6"/>
        </w:rPr>
        <w:t xml:space="preserve"> </w:t>
      </w:r>
      <w:r w:rsidRPr="00805959">
        <w:t>posebni</w:t>
      </w:r>
      <w:r w:rsidRPr="00805959">
        <w:rPr>
          <w:spacing w:val="-7"/>
        </w:rPr>
        <w:t xml:space="preserve"> </w:t>
      </w:r>
      <w:r w:rsidRPr="00805959">
        <w:t>formati</w:t>
      </w:r>
      <w:r w:rsidRPr="00805959">
        <w:rPr>
          <w:spacing w:val="-6"/>
        </w:rPr>
        <w:t xml:space="preserve"> </w:t>
      </w:r>
      <w:r w:rsidRPr="00805959">
        <w:t>dokumenata</w:t>
      </w:r>
      <w:r w:rsidRPr="00805959">
        <w:rPr>
          <w:spacing w:val="-8"/>
        </w:rPr>
        <w:t xml:space="preserve"> </w:t>
      </w:r>
      <w:r w:rsidRPr="00805959">
        <w:t>koji</w:t>
      </w:r>
      <w:r w:rsidRPr="00805959">
        <w:rPr>
          <w:spacing w:val="-8"/>
        </w:rPr>
        <w:t xml:space="preserve"> </w:t>
      </w:r>
      <w:r w:rsidRPr="00805959">
        <w:t>nisu</w:t>
      </w:r>
      <w:r w:rsidRPr="00805959">
        <w:rPr>
          <w:spacing w:val="-8"/>
        </w:rPr>
        <w:t xml:space="preserve"> </w:t>
      </w:r>
      <w:r w:rsidRPr="00805959">
        <w:t>podržani</w:t>
      </w:r>
      <w:r w:rsidRPr="00805959">
        <w:rPr>
          <w:spacing w:val="-6"/>
        </w:rPr>
        <w:t xml:space="preserve"> </w:t>
      </w:r>
      <w:r w:rsidRPr="00805959">
        <w:t>kroz</w:t>
      </w:r>
      <w:r w:rsidRPr="00805959">
        <w:rPr>
          <w:spacing w:val="-9"/>
        </w:rPr>
        <w:t xml:space="preserve"> </w:t>
      </w:r>
      <w:r w:rsidRPr="00805959">
        <w:t>opće</w:t>
      </w:r>
      <w:r w:rsidRPr="00805959">
        <w:rPr>
          <w:spacing w:val="-8"/>
        </w:rPr>
        <w:t xml:space="preserve"> </w:t>
      </w:r>
      <w:r w:rsidRPr="00805959">
        <w:t>dostupne</w:t>
      </w:r>
      <w:r w:rsidRPr="00805959">
        <w:rPr>
          <w:spacing w:val="-7"/>
        </w:rPr>
        <w:t xml:space="preserve"> </w:t>
      </w:r>
      <w:r w:rsidRPr="00805959">
        <w:t>aplikacije</w:t>
      </w:r>
      <w:r w:rsidRPr="00805959">
        <w:rPr>
          <w:spacing w:val="-7"/>
        </w:rPr>
        <w:t xml:space="preserve"> </w:t>
      </w:r>
      <w:r w:rsidRPr="00805959">
        <w:t>ili</w:t>
      </w:r>
      <w:r w:rsidRPr="00805959">
        <w:rPr>
          <w:spacing w:val="-7"/>
        </w:rPr>
        <w:t xml:space="preserve"> </w:t>
      </w:r>
      <w:r w:rsidRPr="00805959">
        <w:t xml:space="preserve">dijelova </w:t>
      </w:r>
      <w:r w:rsidRPr="00805959">
        <w:lastRenderedPageBreak/>
        <w:t>za</w:t>
      </w:r>
      <w:r w:rsidRPr="00805959">
        <w:rPr>
          <w:spacing w:val="-12"/>
        </w:rPr>
        <w:t xml:space="preserve"> </w:t>
      </w:r>
      <w:r w:rsidRPr="00805959">
        <w:t>čiju</w:t>
      </w:r>
      <w:r w:rsidRPr="00805959">
        <w:rPr>
          <w:spacing w:val="-11"/>
        </w:rPr>
        <w:t xml:space="preserve"> </w:t>
      </w:r>
      <w:r w:rsidRPr="00805959">
        <w:t>su</w:t>
      </w:r>
      <w:r w:rsidRPr="00805959">
        <w:rPr>
          <w:spacing w:val="-14"/>
        </w:rPr>
        <w:t xml:space="preserve"> </w:t>
      </w:r>
      <w:r w:rsidRPr="00805959">
        <w:t>obradu,</w:t>
      </w:r>
      <w:r w:rsidRPr="00805959">
        <w:rPr>
          <w:spacing w:val="-11"/>
        </w:rPr>
        <w:t xml:space="preserve"> </w:t>
      </w:r>
      <w:r w:rsidRPr="00805959">
        <w:t>zbog</w:t>
      </w:r>
      <w:r w:rsidRPr="00805959">
        <w:rPr>
          <w:spacing w:val="-13"/>
        </w:rPr>
        <w:t xml:space="preserve"> </w:t>
      </w:r>
      <w:r w:rsidRPr="00805959">
        <w:t>specifičnosti</w:t>
      </w:r>
      <w:r w:rsidRPr="00805959">
        <w:rPr>
          <w:spacing w:val="-10"/>
        </w:rPr>
        <w:t xml:space="preserve"> </w:t>
      </w:r>
      <w:r w:rsidRPr="00805959">
        <w:t>predmeta</w:t>
      </w:r>
      <w:r w:rsidRPr="00805959">
        <w:rPr>
          <w:spacing w:val="-14"/>
        </w:rPr>
        <w:t xml:space="preserve"> </w:t>
      </w:r>
      <w:r w:rsidRPr="00805959">
        <w:t>nabave,</w:t>
      </w:r>
      <w:r w:rsidRPr="00805959">
        <w:rPr>
          <w:spacing w:val="-15"/>
        </w:rPr>
        <w:t xml:space="preserve"> </w:t>
      </w:r>
      <w:r w:rsidRPr="00805959">
        <w:t>nužni</w:t>
      </w:r>
      <w:r w:rsidRPr="00805959">
        <w:rPr>
          <w:spacing w:val="-11"/>
        </w:rPr>
        <w:t xml:space="preserve"> </w:t>
      </w:r>
      <w:r w:rsidRPr="00805959">
        <w:t>posebni</w:t>
      </w:r>
      <w:r w:rsidRPr="00805959">
        <w:rPr>
          <w:spacing w:val="-11"/>
        </w:rPr>
        <w:t xml:space="preserve"> </w:t>
      </w:r>
      <w:r w:rsidRPr="00805959">
        <w:t>formati</w:t>
      </w:r>
      <w:r w:rsidRPr="00805959">
        <w:rPr>
          <w:spacing w:val="-10"/>
        </w:rPr>
        <w:t xml:space="preserve"> </w:t>
      </w:r>
      <w:r w:rsidRPr="00805959">
        <w:t>dokumenata</w:t>
      </w:r>
      <w:r w:rsidRPr="00805959">
        <w:rPr>
          <w:spacing w:val="-15"/>
        </w:rPr>
        <w:t xml:space="preserve"> </w:t>
      </w:r>
      <w:r w:rsidRPr="00805959">
        <w:t>obuhvaćeni shemama licenciranih prava zbog kojih nisu dostupni za izravnu</w:t>
      </w:r>
      <w:r w:rsidRPr="00805959">
        <w:rPr>
          <w:spacing w:val="-9"/>
        </w:rPr>
        <w:t xml:space="preserve"> </w:t>
      </w:r>
      <w:r w:rsidRPr="00805959">
        <w:t>uporabu.</w:t>
      </w:r>
    </w:p>
    <w:p w14:paraId="51DDDB5A" w14:textId="77777777" w:rsidR="00C930A3" w:rsidRPr="00805959" w:rsidRDefault="00C930A3" w:rsidP="007A145B">
      <w:pPr>
        <w:pStyle w:val="Tijeloteksta"/>
        <w:spacing w:before="7"/>
        <w:ind w:left="0" w:right="215"/>
        <w:rPr>
          <w:sz w:val="16"/>
        </w:rPr>
      </w:pPr>
    </w:p>
    <w:p w14:paraId="4734DA5F" w14:textId="77777777" w:rsidR="00C930A3" w:rsidRPr="00805959" w:rsidRDefault="00F64EAC" w:rsidP="007A145B">
      <w:pPr>
        <w:pStyle w:val="Tijeloteksta"/>
        <w:spacing w:line="276" w:lineRule="auto"/>
        <w:ind w:right="215"/>
        <w:jc w:val="both"/>
      </w:pPr>
      <w:r w:rsidRPr="00805959">
        <w:t>Također, ponuditelju papirnatom obliku, u roku za dostavu ponuda, dostavljaju dokumente drugih tijela</w:t>
      </w:r>
      <w:r w:rsidRPr="00805959">
        <w:rPr>
          <w:spacing w:val="-14"/>
        </w:rPr>
        <w:t xml:space="preserve"> </w:t>
      </w:r>
      <w:r w:rsidRPr="00805959">
        <w:t>ili</w:t>
      </w:r>
      <w:r w:rsidRPr="00805959">
        <w:rPr>
          <w:spacing w:val="-14"/>
        </w:rPr>
        <w:t xml:space="preserve"> </w:t>
      </w:r>
      <w:r w:rsidRPr="00805959">
        <w:t>subjekata</w:t>
      </w:r>
      <w:r w:rsidRPr="00805959">
        <w:rPr>
          <w:spacing w:val="-13"/>
        </w:rPr>
        <w:t xml:space="preserve"> </w:t>
      </w:r>
      <w:r w:rsidRPr="00805959">
        <w:t>koji</w:t>
      </w:r>
      <w:r w:rsidRPr="00805959">
        <w:rPr>
          <w:spacing w:val="-14"/>
        </w:rPr>
        <w:t xml:space="preserve"> </w:t>
      </w:r>
      <w:r w:rsidRPr="00805959">
        <w:t>su</w:t>
      </w:r>
      <w:r w:rsidRPr="00805959">
        <w:rPr>
          <w:spacing w:val="-14"/>
        </w:rPr>
        <w:t xml:space="preserve"> </w:t>
      </w:r>
      <w:r w:rsidRPr="00805959">
        <w:t>važeći</w:t>
      </w:r>
      <w:r w:rsidRPr="00805959">
        <w:rPr>
          <w:spacing w:val="-13"/>
        </w:rPr>
        <w:t xml:space="preserve"> </w:t>
      </w:r>
      <w:r w:rsidRPr="00805959">
        <w:t>samo</w:t>
      </w:r>
      <w:r w:rsidRPr="00805959">
        <w:rPr>
          <w:spacing w:val="-12"/>
        </w:rPr>
        <w:t xml:space="preserve"> </w:t>
      </w:r>
      <w:r w:rsidRPr="00805959">
        <w:t>u</w:t>
      </w:r>
      <w:r w:rsidRPr="00805959">
        <w:rPr>
          <w:spacing w:val="-15"/>
        </w:rPr>
        <w:t xml:space="preserve"> </w:t>
      </w:r>
      <w:r w:rsidRPr="00805959">
        <w:t>izvorniku,</w:t>
      </w:r>
      <w:r w:rsidRPr="00805959">
        <w:rPr>
          <w:spacing w:val="-14"/>
        </w:rPr>
        <w:t xml:space="preserve"> </w:t>
      </w:r>
      <w:r w:rsidRPr="00805959">
        <w:t>ako</w:t>
      </w:r>
      <w:r w:rsidRPr="00805959">
        <w:rPr>
          <w:spacing w:val="-12"/>
        </w:rPr>
        <w:t xml:space="preserve"> </w:t>
      </w:r>
      <w:r w:rsidRPr="00805959">
        <w:t>ih</w:t>
      </w:r>
      <w:r w:rsidRPr="00805959">
        <w:rPr>
          <w:spacing w:val="-15"/>
        </w:rPr>
        <w:t xml:space="preserve"> </w:t>
      </w:r>
      <w:r w:rsidRPr="00805959">
        <w:t>elektroničkim</w:t>
      </w:r>
      <w:r w:rsidRPr="00805959">
        <w:rPr>
          <w:spacing w:val="-12"/>
        </w:rPr>
        <w:t xml:space="preserve"> </w:t>
      </w:r>
      <w:r w:rsidRPr="00805959">
        <w:t>sredstvom</w:t>
      </w:r>
      <w:r w:rsidRPr="00805959">
        <w:rPr>
          <w:spacing w:val="-15"/>
        </w:rPr>
        <w:t xml:space="preserve"> </w:t>
      </w:r>
      <w:r w:rsidRPr="00805959">
        <w:t>nije</w:t>
      </w:r>
      <w:r w:rsidRPr="00805959">
        <w:rPr>
          <w:spacing w:val="-13"/>
        </w:rPr>
        <w:t xml:space="preserve"> </w:t>
      </w:r>
      <w:r w:rsidRPr="00805959">
        <w:t>moguće</w:t>
      </w:r>
      <w:r w:rsidRPr="00805959">
        <w:rPr>
          <w:spacing w:val="-13"/>
        </w:rPr>
        <w:t xml:space="preserve"> </w:t>
      </w:r>
      <w:r w:rsidRPr="00805959">
        <w:t>dostaviti u izvorniku, poput traženog jamstva za ozbiljnost</w:t>
      </w:r>
      <w:r w:rsidRPr="00805959">
        <w:rPr>
          <w:spacing w:val="-12"/>
        </w:rPr>
        <w:t xml:space="preserve"> </w:t>
      </w:r>
      <w:r w:rsidRPr="00805959">
        <w:t>ponude.</w:t>
      </w:r>
    </w:p>
    <w:p w14:paraId="51AA3DB6" w14:textId="77777777" w:rsidR="00C930A3" w:rsidRPr="00805959" w:rsidRDefault="00C930A3" w:rsidP="007A145B">
      <w:pPr>
        <w:pStyle w:val="Tijeloteksta"/>
        <w:spacing w:before="3"/>
        <w:ind w:left="0" w:right="215"/>
        <w:rPr>
          <w:sz w:val="16"/>
        </w:rPr>
      </w:pPr>
    </w:p>
    <w:p w14:paraId="0B0E48BC" w14:textId="77777777" w:rsidR="00C930A3" w:rsidRPr="00805959" w:rsidRDefault="00F64EAC" w:rsidP="007A145B">
      <w:pPr>
        <w:pStyle w:val="Tijeloteksta"/>
        <w:spacing w:before="1" w:line="276" w:lineRule="auto"/>
        <w:ind w:right="215"/>
        <w:jc w:val="both"/>
      </w:pPr>
      <w:r w:rsidRPr="00805959">
        <w:t>U slučaju kada ponuditelj uz elektroničku dostavu ponuda u papirnatom obliku dostavlja određene dokumente koji ne postoje u elektroničkom obliku, ponuditelj ih dostavlja u zatvorenoj omotnici, na kojoj mora biti naznačeno:</w:t>
      </w:r>
    </w:p>
    <w:p w14:paraId="3E091110" w14:textId="77777777" w:rsidR="00C930A3" w:rsidRPr="00805959" w:rsidRDefault="00C930A3" w:rsidP="007A145B">
      <w:pPr>
        <w:pStyle w:val="Tijeloteksta"/>
        <w:spacing w:before="6"/>
        <w:ind w:left="0" w:right="215"/>
        <w:rPr>
          <w:sz w:val="16"/>
        </w:rPr>
      </w:pPr>
    </w:p>
    <w:p w14:paraId="7CE07890" w14:textId="424EB9B7" w:rsidR="00C930A3" w:rsidRPr="00805959" w:rsidRDefault="00DE0B8D" w:rsidP="00354AD5">
      <w:pPr>
        <w:pStyle w:val="Odlomakpopisa"/>
        <w:numPr>
          <w:ilvl w:val="0"/>
          <w:numId w:val="36"/>
        </w:numPr>
        <w:tabs>
          <w:tab w:val="left" w:pos="940"/>
          <w:tab w:val="left" w:pos="941"/>
        </w:tabs>
        <w:ind w:right="215"/>
      </w:pPr>
      <w:r w:rsidRPr="00805959">
        <w:rPr>
          <w:noProof/>
          <w:lang w:eastAsia="hr-HR" w:bidi="ar-SA"/>
        </w:rPr>
        <mc:AlternateContent>
          <mc:Choice Requires="wps">
            <w:drawing>
              <wp:anchor distT="0" distB="0" distL="0" distR="0" simplePos="0" relativeHeight="251663360" behindDoc="1" locked="0" layoutInCell="1" allowOverlap="1" wp14:anchorId="1110AC89" wp14:editId="17A2C653">
                <wp:simplePos x="0" y="0"/>
                <wp:positionH relativeFrom="page">
                  <wp:posOffset>847725</wp:posOffset>
                </wp:positionH>
                <wp:positionV relativeFrom="paragraph">
                  <wp:posOffset>213995</wp:posOffset>
                </wp:positionV>
                <wp:extent cx="5810250" cy="2004695"/>
                <wp:effectExtent l="0" t="0" r="19050" b="14605"/>
                <wp:wrapTopAndBottom/>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04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5C39C" w14:textId="77777777" w:rsidR="002703D1" w:rsidRPr="002703D1" w:rsidRDefault="002703D1" w:rsidP="002703D1">
                            <w:pPr>
                              <w:pStyle w:val="Tijeloteksta"/>
                              <w:spacing w:before="162"/>
                              <w:ind w:left="424" w:right="424"/>
                              <w:jc w:val="center"/>
                              <w:rPr>
                                <w:bCs/>
                                <w:i/>
                                <w:lang w:bidi="hr-HR"/>
                              </w:rPr>
                            </w:pPr>
                            <w:r w:rsidRPr="002703D1">
                              <w:rPr>
                                <w:bCs/>
                                <w:i/>
                                <w:lang w:bidi="hr-HR"/>
                              </w:rPr>
                              <w:t xml:space="preserve">Vatrogasna zajednica grada Sveti Ivan Zelina </w:t>
                            </w:r>
                          </w:p>
                          <w:p w14:paraId="39387033" w14:textId="5AEE0320" w:rsidR="00836AA0" w:rsidRPr="009947E0" w:rsidRDefault="002703D1" w:rsidP="002703D1">
                            <w:pPr>
                              <w:pStyle w:val="Tijeloteksta"/>
                              <w:spacing w:before="162"/>
                              <w:ind w:left="424" w:right="424"/>
                              <w:jc w:val="center"/>
                              <w:rPr>
                                <w:bCs/>
                                <w:i/>
                                <w:lang w:bidi="hr-HR"/>
                              </w:rPr>
                            </w:pPr>
                            <w:proofErr w:type="spellStart"/>
                            <w:r w:rsidRPr="002703D1">
                              <w:rPr>
                                <w:bCs/>
                                <w:i/>
                                <w:lang w:bidi="hr-HR"/>
                              </w:rPr>
                              <w:t>Bocakova</w:t>
                            </w:r>
                            <w:proofErr w:type="spellEnd"/>
                            <w:r w:rsidRPr="002703D1">
                              <w:rPr>
                                <w:bCs/>
                                <w:i/>
                                <w:lang w:bidi="hr-HR"/>
                              </w:rPr>
                              <w:t xml:space="preserve"> 11, 10380 Sveti Ivan Zelina</w:t>
                            </w:r>
                          </w:p>
                          <w:p w14:paraId="2257F3CF" w14:textId="25BDDF11" w:rsidR="00836AA0" w:rsidRPr="00C7092A" w:rsidRDefault="00C7092A" w:rsidP="009947E0">
                            <w:pPr>
                              <w:pStyle w:val="Tijeloteksta"/>
                              <w:spacing w:before="162"/>
                              <w:ind w:left="424" w:right="424"/>
                              <w:jc w:val="center"/>
                              <w:rPr>
                                <w:i/>
                                <w:lang w:bidi="hr-HR"/>
                              </w:rPr>
                            </w:pPr>
                            <w:r w:rsidRPr="00C7092A">
                              <w:rPr>
                                <w:i/>
                                <w:lang w:bidi="hr-HR"/>
                              </w:rPr>
                              <w:t>„</w:t>
                            </w:r>
                            <w:r w:rsidR="0002543E" w:rsidRPr="0002543E">
                              <w:rPr>
                                <w:i/>
                                <w:lang w:bidi="hr-HR"/>
                              </w:rPr>
                              <w:t>Nabava rabljenog vatrogasnog vozila-vatrogasna cisterna</w:t>
                            </w:r>
                            <w:r w:rsidRPr="00C7092A">
                              <w:rPr>
                                <w:i/>
                                <w:lang w:bidi="hr-HR"/>
                              </w:rPr>
                              <w:t>“</w:t>
                            </w:r>
                          </w:p>
                          <w:p w14:paraId="23310945" w14:textId="3FA4616F" w:rsidR="00836AA0" w:rsidRPr="009947E0" w:rsidRDefault="00836AA0" w:rsidP="009947E0">
                            <w:pPr>
                              <w:pStyle w:val="Tijeloteksta"/>
                              <w:spacing w:before="162"/>
                              <w:ind w:left="424" w:right="424"/>
                              <w:jc w:val="center"/>
                              <w:rPr>
                                <w:bCs/>
                                <w:i/>
                                <w:lang w:bidi="hr-HR"/>
                              </w:rPr>
                            </w:pPr>
                            <w:r w:rsidRPr="009947E0">
                              <w:rPr>
                                <w:bCs/>
                                <w:i/>
                                <w:lang w:bidi="hr-HR"/>
                              </w:rPr>
                              <w:t xml:space="preserve">Evidencijski broj nabave: </w:t>
                            </w:r>
                            <w:r w:rsidR="00C7092A">
                              <w:rPr>
                                <w:bCs/>
                                <w:i/>
                                <w:lang w:bidi="hr-HR"/>
                              </w:rPr>
                              <w:t>02-2021</w:t>
                            </w:r>
                          </w:p>
                          <w:p w14:paraId="2B3D50F8" w14:textId="77777777" w:rsidR="00836AA0" w:rsidRPr="009947E0" w:rsidRDefault="00836AA0" w:rsidP="009947E0">
                            <w:pPr>
                              <w:pStyle w:val="Tijeloteksta"/>
                              <w:spacing w:before="162"/>
                              <w:ind w:left="424" w:right="424"/>
                              <w:jc w:val="center"/>
                              <w:rPr>
                                <w:bCs/>
                                <w:i/>
                                <w:lang w:bidi="hr-HR"/>
                              </w:rPr>
                            </w:pPr>
                            <w:r w:rsidRPr="009947E0">
                              <w:rPr>
                                <w:bCs/>
                                <w:i/>
                                <w:lang w:bidi="hr-HR"/>
                              </w:rPr>
                              <w:t>„Dio/dijelovi ponude koji se dostavljaju odvojeno od elektroničke ponude“</w:t>
                            </w:r>
                          </w:p>
                          <w:p w14:paraId="57C1D695" w14:textId="6A57F6B5" w:rsidR="00836AA0" w:rsidRPr="00D67FBE" w:rsidRDefault="00836AA0" w:rsidP="009947E0">
                            <w:pPr>
                              <w:pStyle w:val="Tijeloteksta"/>
                              <w:spacing w:before="162"/>
                              <w:ind w:left="424" w:right="424"/>
                              <w:jc w:val="center"/>
                              <w:rPr>
                                <w:bCs/>
                              </w:rPr>
                            </w:pPr>
                            <w:r w:rsidRPr="00D67FBE">
                              <w:rPr>
                                <w:bCs/>
                                <w:i/>
                                <w:lang w:bidi="hr-HR"/>
                              </w:rPr>
                              <w:t>››NE 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AC89" id="Text Box 37" o:spid="_x0000_s1041" type="#_x0000_t202" style="position:absolute;left:0;text-align:left;margin-left:66.75pt;margin-top:16.85pt;width:457.5pt;height:157.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" filled="f" strokeweight=".48pt">
                <v:textbox inset="0,0,0,0">
                  <w:txbxContent>
                    <w:p w14:paraId="41C5C39C" w14:textId="77777777" w:rsidR="002703D1" w:rsidRPr="002703D1" w:rsidRDefault="002703D1" w:rsidP="002703D1">
                      <w:pPr>
                        <w:pStyle w:val="Tijeloteksta"/>
                        <w:spacing w:before="162"/>
                        <w:ind w:left="424" w:right="424"/>
                        <w:jc w:val="center"/>
                        <w:rPr>
                          <w:bCs/>
                          <w:i/>
                          <w:lang w:bidi="hr-HR"/>
                        </w:rPr>
                      </w:pPr>
                      <w:r w:rsidRPr="002703D1">
                        <w:rPr>
                          <w:bCs/>
                          <w:i/>
                          <w:lang w:bidi="hr-HR"/>
                        </w:rPr>
                        <w:t xml:space="preserve">Vatrogasna zajednica grada Sveti Ivan Zelina </w:t>
                      </w:r>
                    </w:p>
                    <w:p w14:paraId="39387033" w14:textId="5AEE0320" w:rsidR="00836AA0" w:rsidRPr="009947E0" w:rsidRDefault="002703D1" w:rsidP="002703D1">
                      <w:pPr>
                        <w:pStyle w:val="Tijeloteksta"/>
                        <w:spacing w:before="162"/>
                        <w:ind w:left="424" w:right="424"/>
                        <w:jc w:val="center"/>
                        <w:rPr>
                          <w:bCs/>
                          <w:i/>
                          <w:lang w:bidi="hr-HR"/>
                        </w:rPr>
                      </w:pPr>
                      <w:proofErr w:type="spellStart"/>
                      <w:r w:rsidRPr="002703D1">
                        <w:rPr>
                          <w:bCs/>
                          <w:i/>
                          <w:lang w:bidi="hr-HR"/>
                        </w:rPr>
                        <w:t>Bocakova</w:t>
                      </w:r>
                      <w:proofErr w:type="spellEnd"/>
                      <w:r w:rsidRPr="002703D1">
                        <w:rPr>
                          <w:bCs/>
                          <w:i/>
                          <w:lang w:bidi="hr-HR"/>
                        </w:rPr>
                        <w:t xml:space="preserve"> 11, 10380 Sveti Ivan Zelina</w:t>
                      </w:r>
                    </w:p>
                    <w:p w14:paraId="2257F3CF" w14:textId="25BDDF11" w:rsidR="00836AA0" w:rsidRPr="00C7092A" w:rsidRDefault="00C7092A" w:rsidP="009947E0">
                      <w:pPr>
                        <w:pStyle w:val="Tijeloteksta"/>
                        <w:spacing w:before="162"/>
                        <w:ind w:left="424" w:right="424"/>
                        <w:jc w:val="center"/>
                        <w:rPr>
                          <w:i/>
                          <w:lang w:bidi="hr-HR"/>
                        </w:rPr>
                      </w:pPr>
                      <w:r w:rsidRPr="00C7092A">
                        <w:rPr>
                          <w:i/>
                          <w:lang w:bidi="hr-HR"/>
                        </w:rPr>
                        <w:t>„</w:t>
                      </w:r>
                      <w:r w:rsidR="0002543E" w:rsidRPr="0002543E">
                        <w:rPr>
                          <w:i/>
                          <w:lang w:bidi="hr-HR"/>
                        </w:rPr>
                        <w:t>Nabava rabljenog vatrogasnog vozila-vatrogasna cisterna</w:t>
                      </w:r>
                      <w:r w:rsidRPr="00C7092A">
                        <w:rPr>
                          <w:i/>
                          <w:lang w:bidi="hr-HR"/>
                        </w:rPr>
                        <w:t>“</w:t>
                      </w:r>
                    </w:p>
                    <w:p w14:paraId="23310945" w14:textId="3FA4616F" w:rsidR="00836AA0" w:rsidRPr="009947E0" w:rsidRDefault="00836AA0" w:rsidP="009947E0">
                      <w:pPr>
                        <w:pStyle w:val="Tijeloteksta"/>
                        <w:spacing w:before="162"/>
                        <w:ind w:left="424" w:right="424"/>
                        <w:jc w:val="center"/>
                        <w:rPr>
                          <w:bCs/>
                          <w:i/>
                          <w:lang w:bidi="hr-HR"/>
                        </w:rPr>
                      </w:pPr>
                      <w:r w:rsidRPr="009947E0">
                        <w:rPr>
                          <w:bCs/>
                          <w:i/>
                          <w:lang w:bidi="hr-HR"/>
                        </w:rPr>
                        <w:t xml:space="preserve">Evidencijski broj nabave: </w:t>
                      </w:r>
                      <w:r w:rsidR="00C7092A">
                        <w:rPr>
                          <w:bCs/>
                          <w:i/>
                          <w:lang w:bidi="hr-HR"/>
                        </w:rPr>
                        <w:t>02-2021</w:t>
                      </w:r>
                    </w:p>
                    <w:p w14:paraId="2B3D50F8" w14:textId="77777777" w:rsidR="00836AA0" w:rsidRPr="009947E0" w:rsidRDefault="00836AA0" w:rsidP="009947E0">
                      <w:pPr>
                        <w:pStyle w:val="Tijeloteksta"/>
                        <w:spacing w:before="162"/>
                        <w:ind w:left="424" w:right="424"/>
                        <w:jc w:val="center"/>
                        <w:rPr>
                          <w:bCs/>
                          <w:i/>
                          <w:lang w:bidi="hr-HR"/>
                        </w:rPr>
                      </w:pPr>
                      <w:r w:rsidRPr="009947E0">
                        <w:rPr>
                          <w:bCs/>
                          <w:i/>
                          <w:lang w:bidi="hr-HR"/>
                        </w:rPr>
                        <w:t>„Dio/dijelovi ponude koji se dostavljaju odvojeno od elektroničke ponude“</w:t>
                      </w:r>
                    </w:p>
                    <w:p w14:paraId="57C1D695" w14:textId="6A57F6B5" w:rsidR="00836AA0" w:rsidRPr="00D67FBE" w:rsidRDefault="00836AA0" w:rsidP="009947E0">
                      <w:pPr>
                        <w:pStyle w:val="Tijeloteksta"/>
                        <w:spacing w:before="162"/>
                        <w:ind w:left="424" w:right="424"/>
                        <w:jc w:val="center"/>
                        <w:rPr>
                          <w:bCs/>
                        </w:rPr>
                      </w:pPr>
                      <w:r w:rsidRPr="00D67FBE">
                        <w:rPr>
                          <w:bCs/>
                          <w:i/>
                          <w:lang w:bidi="hr-HR"/>
                        </w:rPr>
                        <w:t>››NE OTVARAJ‹‹</w:t>
                      </w:r>
                    </w:p>
                  </w:txbxContent>
                </v:textbox>
                <w10:wrap type="topAndBottom" anchorx="page"/>
              </v:shape>
            </w:pict>
          </mc:Fallback>
        </mc:AlternateContent>
      </w:r>
      <w:r w:rsidR="00F64EAC" w:rsidRPr="00805959">
        <w:t>Na prednjoj</w:t>
      </w:r>
      <w:r w:rsidR="00F64EAC" w:rsidRPr="00805959">
        <w:rPr>
          <w:spacing w:val="-1"/>
        </w:rPr>
        <w:t xml:space="preserve"> </w:t>
      </w:r>
      <w:r w:rsidR="00F64EAC" w:rsidRPr="00805959">
        <w:t>strani:</w:t>
      </w:r>
    </w:p>
    <w:p w14:paraId="4A7E1FC7" w14:textId="77777777" w:rsidR="00C930A3" w:rsidRPr="00805959" w:rsidRDefault="00F64EAC" w:rsidP="00354AD5">
      <w:pPr>
        <w:pStyle w:val="Odlomakpopisa"/>
        <w:numPr>
          <w:ilvl w:val="0"/>
          <w:numId w:val="36"/>
        </w:numPr>
        <w:tabs>
          <w:tab w:val="left" w:pos="940"/>
          <w:tab w:val="left" w:pos="941"/>
        </w:tabs>
        <w:spacing w:before="90" w:after="44"/>
        <w:ind w:right="215"/>
      </w:pPr>
      <w:r w:rsidRPr="00805959">
        <w:t>Na poleđini:</w:t>
      </w:r>
    </w:p>
    <w:p w14:paraId="6395EBAF" w14:textId="20B92A09" w:rsidR="00C930A3" w:rsidRPr="00805959" w:rsidRDefault="00DE0B8D" w:rsidP="007A145B">
      <w:pPr>
        <w:pStyle w:val="Tijeloteksta"/>
        <w:ind w:left="102" w:right="215"/>
        <w:rPr>
          <w:sz w:val="20"/>
        </w:rPr>
      </w:pPr>
      <w:r w:rsidRPr="00805959">
        <w:rPr>
          <w:noProof/>
          <w:sz w:val="20"/>
          <w:lang w:eastAsia="hr-HR" w:bidi="ar-SA"/>
        </w:rPr>
        <mc:AlternateContent>
          <mc:Choice Requires="wps">
            <w:drawing>
              <wp:inline distT="0" distB="0" distL="0" distR="0" wp14:anchorId="6E179C64" wp14:editId="2718A757">
                <wp:extent cx="5818505" cy="215900"/>
                <wp:effectExtent l="0" t="0" r="10795" b="12700"/>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15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8673C" w14:textId="77777777" w:rsidR="00836AA0" w:rsidRPr="00D67FBE" w:rsidRDefault="00836AA0">
                            <w:pPr>
                              <w:pStyle w:val="Tijeloteksta"/>
                              <w:spacing w:before="18"/>
                              <w:ind w:left="1166"/>
                            </w:pPr>
                            <w:r>
                              <w:t xml:space="preserve">&lt; </w:t>
                            </w:r>
                            <w:r w:rsidRPr="00D67FBE">
                              <w:t>Naziv i adresa ponuditelja / članova zajednice gospodarskih subjekata &gt;</w:t>
                            </w:r>
                          </w:p>
                        </w:txbxContent>
                      </wps:txbx>
                      <wps:bodyPr rot="0" vert="horz" wrap="square" lIns="0" tIns="0" rIns="0" bIns="0" anchor="t" anchorCtr="0" upright="1">
                        <a:noAutofit/>
                      </wps:bodyPr>
                    </wps:wsp>
                  </a:graphicData>
                </a:graphic>
              </wp:inline>
            </w:drawing>
          </mc:Choice>
          <mc:Fallback>
            <w:pict>
              <v:shape w14:anchorId="6E179C64" id="Text Box 64" o:spid="_x0000_s1042" type="#_x0000_t202" style="width:45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" filled="f" strokeweight=".48pt">
                <v:textbox inset="0,0,0,0">
                  <w:txbxContent>
                    <w:p w14:paraId="5D88673C" w14:textId="77777777" w:rsidR="00836AA0" w:rsidRPr="00D67FBE" w:rsidRDefault="00836AA0">
                      <w:pPr>
                        <w:pStyle w:val="Tijeloteksta"/>
                        <w:spacing w:before="18"/>
                        <w:ind w:left="1166"/>
                      </w:pPr>
                      <w:r>
                        <w:t xml:space="preserve">&lt; </w:t>
                      </w:r>
                      <w:r w:rsidRPr="00D67FBE">
                        <w:t>Naziv i adresa ponuditelja / članova zajednice gospodarskih subjekata &gt;</w:t>
                      </w:r>
                    </w:p>
                  </w:txbxContent>
                </v:textbox>
                <w10:anchorlock/>
              </v:shape>
            </w:pict>
          </mc:Fallback>
        </mc:AlternateContent>
      </w:r>
    </w:p>
    <w:p w14:paraId="7B0902D9" w14:textId="1FD81A4B" w:rsidR="00A1049C" w:rsidRPr="00805959" w:rsidRDefault="00A1049C" w:rsidP="007A145B">
      <w:pPr>
        <w:ind w:right="215"/>
      </w:pPr>
    </w:p>
    <w:p w14:paraId="097F82FA" w14:textId="68C57AE8" w:rsidR="00C930A3" w:rsidRPr="00805959" w:rsidRDefault="00F64EAC" w:rsidP="008726EA">
      <w:pPr>
        <w:pStyle w:val="Tijeloteksta"/>
        <w:spacing w:before="86" w:line="273" w:lineRule="auto"/>
        <w:ind w:right="215"/>
        <w:jc w:val="both"/>
      </w:pPr>
      <w:r w:rsidRPr="00805959">
        <w:t>Zatvorenu omotnicu s dijelom/dijelovima ponude ponuditelj predaje neposredno ili preporučenom poštanskom pošiljkom na adresu Naručitelja iz poglavlja 1.2. ove DON.</w:t>
      </w:r>
    </w:p>
    <w:p w14:paraId="7BD06198" w14:textId="77777777" w:rsidR="00C930A3" w:rsidRPr="00805959" w:rsidRDefault="00C930A3" w:rsidP="007A145B">
      <w:pPr>
        <w:pStyle w:val="Tijeloteksta"/>
        <w:spacing w:before="8"/>
        <w:ind w:left="0" w:right="215"/>
        <w:rPr>
          <w:sz w:val="16"/>
        </w:rPr>
      </w:pPr>
    </w:p>
    <w:p w14:paraId="043D0DF1" w14:textId="77777777" w:rsidR="00C930A3" w:rsidRPr="00805959" w:rsidRDefault="00F64EAC" w:rsidP="007A145B">
      <w:pPr>
        <w:pStyle w:val="Tijeloteksta"/>
        <w:ind w:right="215"/>
      </w:pPr>
      <w:r w:rsidRPr="00805959">
        <w:t>GS samostalno određuje način dostave dijela/dijelova ponude koji se dostavljaju u papirnatom obliku</w:t>
      </w:r>
    </w:p>
    <w:p w14:paraId="354C84A2" w14:textId="77777777" w:rsidR="00C930A3" w:rsidRPr="00805959" w:rsidRDefault="00F64EAC" w:rsidP="007A145B">
      <w:pPr>
        <w:pStyle w:val="Tijeloteksta"/>
        <w:spacing w:before="41"/>
        <w:ind w:right="215"/>
      </w:pPr>
      <w:r w:rsidRPr="00805959">
        <w:t>i sam snosi rizik eventualnog gubitka odnosno nepravovremene dostave ponude.</w:t>
      </w:r>
    </w:p>
    <w:p w14:paraId="4B3F4F3E" w14:textId="77777777" w:rsidR="00C930A3" w:rsidRPr="00805959" w:rsidRDefault="00F64EAC" w:rsidP="007A145B">
      <w:pPr>
        <w:pStyle w:val="Tijeloteksta"/>
        <w:spacing w:before="41" w:line="276" w:lineRule="auto"/>
        <w:ind w:right="215"/>
        <w:jc w:val="both"/>
      </w:pPr>
      <w:r w:rsidRPr="00805959">
        <w:t>Naručitelj</w:t>
      </w:r>
      <w:r w:rsidRPr="00805959">
        <w:rPr>
          <w:spacing w:val="-12"/>
        </w:rPr>
        <w:t xml:space="preserve"> </w:t>
      </w:r>
      <w:r w:rsidRPr="00805959">
        <w:t>će</w:t>
      </w:r>
      <w:r w:rsidRPr="00805959">
        <w:rPr>
          <w:spacing w:val="-12"/>
        </w:rPr>
        <w:t xml:space="preserve"> </w:t>
      </w:r>
      <w:r w:rsidRPr="00805959">
        <w:t>za</w:t>
      </w:r>
      <w:r w:rsidRPr="00805959">
        <w:rPr>
          <w:spacing w:val="-11"/>
        </w:rPr>
        <w:t xml:space="preserve"> </w:t>
      </w:r>
      <w:r w:rsidRPr="00805959">
        <w:t>neposredno</w:t>
      </w:r>
      <w:r w:rsidRPr="00805959">
        <w:rPr>
          <w:spacing w:val="-9"/>
        </w:rPr>
        <w:t xml:space="preserve"> </w:t>
      </w:r>
      <w:r w:rsidRPr="00805959">
        <w:t>dostavljene</w:t>
      </w:r>
      <w:r w:rsidRPr="00805959">
        <w:rPr>
          <w:spacing w:val="-10"/>
        </w:rPr>
        <w:t xml:space="preserve"> </w:t>
      </w:r>
      <w:r w:rsidRPr="00805959">
        <w:t>dijele/dijelove</w:t>
      </w:r>
      <w:r w:rsidRPr="00805959">
        <w:rPr>
          <w:spacing w:val="-10"/>
        </w:rPr>
        <w:t xml:space="preserve"> </w:t>
      </w:r>
      <w:r w:rsidRPr="00805959">
        <w:t>ponude</w:t>
      </w:r>
      <w:r w:rsidRPr="00805959">
        <w:rPr>
          <w:spacing w:val="-10"/>
        </w:rPr>
        <w:t xml:space="preserve"> </w:t>
      </w:r>
      <w:r w:rsidRPr="00805959">
        <w:t>koji</w:t>
      </w:r>
      <w:r w:rsidRPr="00805959">
        <w:rPr>
          <w:spacing w:val="-11"/>
        </w:rPr>
        <w:t xml:space="preserve"> </w:t>
      </w:r>
      <w:r w:rsidRPr="00805959">
        <w:t>se</w:t>
      </w:r>
      <w:r w:rsidRPr="00805959">
        <w:rPr>
          <w:spacing w:val="-10"/>
        </w:rPr>
        <w:t xml:space="preserve"> </w:t>
      </w:r>
      <w:r w:rsidRPr="00805959">
        <w:t>dostavljaju</w:t>
      </w:r>
      <w:r w:rsidRPr="00805959">
        <w:rPr>
          <w:spacing w:val="-11"/>
        </w:rPr>
        <w:t xml:space="preserve"> </w:t>
      </w:r>
      <w:r w:rsidRPr="00805959">
        <w:t>u</w:t>
      </w:r>
      <w:r w:rsidRPr="00805959">
        <w:rPr>
          <w:spacing w:val="-12"/>
        </w:rPr>
        <w:t xml:space="preserve"> </w:t>
      </w:r>
      <w:r w:rsidRPr="00805959">
        <w:t>papirnatom</w:t>
      </w:r>
      <w:r w:rsidRPr="00805959">
        <w:rPr>
          <w:spacing w:val="-12"/>
        </w:rPr>
        <w:t xml:space="preserve"> </w:t>
      </w:r>
      <w:r w:rsidRPr="00805959">
        <w:t>obliku izdati potvrdu o</w:t>
      </w:r>
      <w:r w:rsidRPr="00805959">
        <w:rPr>
          <w:spacing w:val="-1"/>
        </w:rPr>
        <w:t xml:space="preserve"> </w:t>
      </w:r>
      <w:r w:rsidRPr="00805959">
        <w:t>primitku.</w:t>
      </w:r>
    </w:p>
    <w:p w14:paraId="56CFD723" w14:textId="77777777" w:rsidR="00C930A3" w:rsidRPr="00805959" w:rsidRDefault="00C930A3" w:rsidP="007A145B">
      <w:pPr>
        <w:pStyle w:val="Tijeloteksta"/>
        <w:spacing w:before="5"/>
        <w:ind w:left="0" w:right="215"/>
        <w:rPr>
          <w:sz w:val="16"/>
        </w:rPr>
      </w:pPr>
    </w:p>
    <w:p w14:paraId="7E7D3CD7" w14:textId="77777777" w:rsidR="00C930A3" w:rsidRPr="00805959" w:rsidRDefault="00F64EAC" w:rsidP="007A145B">
      <w:pPr>
        <w:pStyle w:val="Naslov2"/>
        <w:spacing w:line="276" w:lineRule="auto"/>
        <w:ind w:right="215"/>
        <w:jc w:val="both"/>
      </w:pPr>
      <w:bookmarkStart w:id="85" w:name="_Toc63670437"/>
      <w:bookmarkStart w:id="86" w:name="_Toc69214069"/>
      <w:bookmarkStart w:id="87" w:name="_Toc86995504"/>
      <w:bookmarkStart w:id="88" w:name="_Toc86995801"/>
      <w:bookmarkStart w:id="89" w:name="_Toc87338025"/>
      <w:r w:rsidRPr="00805959">
        <w:t>Ponuda se smatra pravodobnom ako elektronička ponuda i svi pripadajući dijelovi ponude koji se dostavljaju u papirnatom obliku i/ili fizičkom obliku (jamstvo za ozbiljnost ponude) pristignu na adresu naručitelja do roka za otvaranje ponuda.</w:t>
      </w:r>
      <w:bookmarkEnd w:id="85"/>
      <w:bookmarkEnd w:id="86"/>
      <w:bookmarkEnd w:id="87"/>
      <w:bookmarkEnd w:id="88"/>
      <w:bookmarkEnd w:id="89"/>
    </w:p>
    <w:p w14:paraId="25941039" w14:textId="77777777" w:rsidR="00C930A3" w:rsidRPr="00805959" w:rsidRDefault="00C930A3" w:rsidP="007A145B">
      <w:pPr>
        <w:pStyle w:val="Tijeloteksta"/>
        <w:spacing w:before="4"/>
        <w:ind w:left="0" w:right="215"/>
        <w:rPr>
          <w:b/>
          <w:sz w:val="16"/>
        </w:rPr>
      </w:pPr>
    </w:p>
    <w:p w14:paraId="5DECC642" w14:textId="5466A6E0" w:rsidR="00C930A3" w:rsidRPr="00805959" w:rsidRDefault="00F64EAC" w:rsidP="00BC1B91">
      <w:pPr>
        <w:pStyle w:val="Tijeloteksta"/>
        <w:ind w:right="215"/>
        <w:jc w:val="both"/>
      </w:pPr>
      <w:r w:rsidRPr="00805959">
        <w:t>Dio/dijelovi ponude pristigli nakon isteka roka za dostavu ponuda neće se otvarati, nego će se</w:t>
      </w:r>
      <w:r w:rsidR="00BC1B91" w:rsidRPr="00805959">
        <w:t xml:space="preserve"> </w:t>
      </w:r>
      <w:r w:rsidRPr="00805959">
        <w:t>neotvoreni vratiti gospodarskom subjektu koji ih je dostavio.</w:t>
      </w:r>
    </w:p>
    <w:p w14:paraId="5F7EAD2A" w14:textId="77777777" w:rsidR="00C930A3" w:rsidRPr="00805959" w:rsidRDefault="00C930A3" w:rsidP="007A145B">
      <w:pPr>
        <w:pStyle w:val="Tijeloteksta"/>
        <w:spacing w:before="8"/>
        <w:ind w:left="0" w:right="215"/>
        <w:rPr>
          <w:sz w:val="19"/>
        </w:rPr>
      </w:pPr>
    </w:p>
    <w:p w14:paraId="19C60046" w14:textId="77777777" w:rsidR="00C930A3" w:rsidRPr="00805959" w:rsidRDefault="00F64EAC" w:rsidP="007A145B">
      <w:pPr>
        <w:pStyle w:val="Tijeloteksta"/>
        <w:spacing w:before="1" w:line="273" w:lineRule="auto"/>
        <w:ind w:right="215"/>
        <w:jc w:val="both"/>
      </w:pPr>
      <w:r w:rsidRPr="00805959">
        <w:t>U slučaju pravodobne dostave dijela/dijelova ponude odvojeno u papirnatom obliku, kao vrijeme dostave ponude uzima se vrijeme zaprimanja ponude putem EOJN RH-a (elektroničke ponude).</w:t>
      </w:r>
    </w:p>
    <w:p w14:paraId="5C053301" w14:textId="77777777" w:rsidR="00C930A3" w:rsidRPr="00805959" w:rsidRDefault="00C930A3" w:rsidP="007A145B">
      <w:pPr>
        <w:pStyle w:val="Tijeloteksta"/>
        <w:spacing w:before="8"/>
        <w:ind w:left="0" w:right="215"/>
        <w:rPr>
          <w:sz w:val="16"/>
        </w:rPr>
      </w:pPr>
    </w:p>
    <w:p w14:paraId="4E828255" w14:textId="77777777" w:rsidR="00C930A3" w:rsidRPr="00805959" w:rsidRDefault="00F64EAC" w:rsidP="007A145B">
      <w:pPr>
        <w:pStyle w:val="Tijeloteksta"/>
        <w:spacing w:line="276" w:lineRule="auto"/>
        <w:ind w:right="215"/>
        <w:jc w:val="both"/>
      </w:pPr>
      <w:r w:rsidRPr="00805959">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pečatom).</w:t>
      </w:r>
    </w:p>
    <w:p w14:paraId="7FCECFF7" w14:textId="77777777" w:rsidR="00C930A3" w:rsidRPr="00805959" w:rsidRDefault="00C930A3" w:rsidP="007A145B">
      <w:pPr>
        <w:pStyle w:val="Tijeloteksta"/>
        <w:spacing w:before="7"/>
        <w:ind w:left="0" w:right="215"/>
        <w:rPr>
          <w:sz w:val="16"/>
        </w:rPr>
      </w:pPr>
    </w:p>
    <w:p w14:paraId="3C0D35CF" w14:textId="77777777" w:rsidR="00C930A3" w:rsidRPr="00805959" w:rsidRDefault="00F64EAC" w:rsidP="007A145B">
      <w:pPr>
        <w:pStyle w:val="Tijeloteksta"/>
        <w:spacing w:line="276" w:lineRule="auto"/>
        <w:ind w:right="215"/>
        <w:jc w:val="both"/>
      </w:pPr>
      <w:r w:rsidRPr="00805959">
        <w:t>Stranice dijelova ponude koji se dostavljaju u papirnatom obliku označavaju brojem na način da je vidljiv</w:t>
      </w:r>
      <w:r w:rsidRPr="00805959">
        <w:rPr>
          <w:spacing w:val="-10"/>
        </w:rPr>
        <w:t xml:space="preserve"> </w:t>
      </w:r>
      <w:r w:rsidRPr="00805959">
        <w:t>redni</w:t>
      </w:r>
      <w:r w:rsidRPr="00805959">
        <w:rPr>
          <w:spacing w:val="-12"/>
        </w:rPr>
        <w:t xml:space="preserve"> </w:t>
      </w:r>
      <w:r w:rsidRPr="00805959">
        <w:t>broj</w:t>
      </w:r>
      <w:r w:rsidRPr="00805959">
        <w:rPr>
          <w:spacing w:val="-13"/>
        </w:rPr>
        <w:t xml:space="preserve"> </w:t>
      </w:r>
      <w:r w:rsidRPr="00805959">
        <w:t>stranice</w:t>
      </w:r>
      <w:r w:rsidRPr="00805959">
        <w:rPr>
          <w:spacing w:val="-11"/>
        </w:rPr>
        <w:t xml:space="preserve"> </w:t>
      </w:r>
      <w:r w:rsidRPr="00805959">
        <w:t>i</w:t>
      </w:r>
      <w:r w:rsidRPr="00805959">
        <w:rPr>
          <w:spacing w:val="-12"/>
        </w:rPr>
        <w:t xml:space="preserve"> </w:t>
      </w:r>
      <w:r w:rsidRPr="00805959">
        <w:t>ukupan</w:t>
      </w:r>
      <w:r w:rsidRPr="00805959">
        <w:rPr>
          <w:spacing w:val="-11"/>
        </w:rPr>
        <w:t xml:space="preserve"> </w:t>
      </w:r>
      <w:r w:rsidRPr="00805959">
        <w:t>broj</w:t>
      </w:r>
      <w:r w:rsidRPr="00805959">
        <w:rPr>
          <w:spacing w:val="-11"/>
        </w:rPr>
        <w:t xml:space="preserve"> </w:t>
      </w:r>
      <w:r w:rsidRPr="00805959">
        <w:t>stranica</w:t>
      </w:r>
      <w:r w:rsidRPr="00805959">
        <w:rPr>
          <w:spacing w:val="-11"/>
        </w:rPr>
        <w:t xml:space="preserve"> </w:t>
      </w:r>
      <w:r w:rsidRPr="00805959">
        <w:t>papirnatog</w:t>
      </w:r>
      <w:r w:rsidRPr="00805959">
        <w:rPr>
          <w:spacing w:val="-12"/>
        </w:rPr>
        <w:t xml:space="preserve"> </w:t>
      </w:r>
      <w:r w:rsidRPr="00805959">
        <w:t>dijela</w:t>
      </w:r>
      <w:r w:rsidRPr="00805959">
        <w:rPr>
          <w:spacing w:val="-14"/>
        </w:rPr>
        <w:t xml:space="preserve"> </w:t>
      </w:r>
      <w:r w:rsidRPr="00805959">
        <w:t>elektroničke</w:t>
      </w:r>
      <w:r w:rsidRPr="00805959">
        <w:rPr>
          <w:spacing w:val="-10"/>
        </w:rPr>
        <w:t xml:space="preserve"> </w:t>
      </w:r>
      <w:r w:rsidRPr="00805959">
        <w:t>ponude.</w:t>
      </w:r>
      <w:r w:rsidRPr="00805959">
        <w:rPr>
          <w:spacing w:val="-11"/>
        </w:rPr>
        <w:t xml:space="preserve"> </w:t>
      </w:r>
      <w:r w:rsidRPr="00805959">
        <w:t>Ako</w:t>
      </w:r>
      <w:r w:rsidRPr="00805959">
        <w:rPr>
          <w:spacing w:val="-12"/>
        </w:rPr>
        <w:t xml:space="preserve"> </w:t>
      </w:r>
      <w:r w:rsidRPr="00805959">
        <w:t>je</w:t>
      </w:r>
      <w:r w:rsidRPr="00805959">
        <w:rPr>
          <w:spacing w:val="-11"/>
        </w:rPr>
        <w:t xml:space="preserve"> </w:t>
      </w:r>
      <w:r w:rsidRPr="00805959">
        <w:t>papirnati dio elektroničke ponude izrađen od više dijelova, stranice se označavaju na način da svaki sljedeći dio započinje rednim brojem koji se nastavlja na redni broj stranice kojim završava prethodni dio. Ako je dio</w:t>
      </w:r>
      <w:r w:rsidRPr="00805959">
        <w:rPr>
          <w:spacing w:val="-6"/>
        </w:rPr>
        <w:t xml:space="preserve"> </w:t>
      </w:r>
      <w:r w:rsidRPr="00805959">
        <w:t>papirnatog</w:t>
      </w:r>
      <w:r w:rsidRPr="00805959">
        <w:rPr>
          <w:spacing w:val="-6"/>
        </w:rPr>
        <w:t xml:space="preserve"> </w:t>
      </w:r>
      <w:r w:rsidRPr="00805959">
        <w:t>dijela</w:t>
      </w:r>
      <w:r w:rsidRPr="00805959">
        <w:rPr>
          <w:spacing w:val="-8"/>
        </w:rPr>
        <w:t xml:space="preserve"> </w:t>
      </w:r>
      <w:r w:rsidRPr="00805959">
        <w:t>elektroničke</w:t>
      </w:r>
      <w:r w:rsidRPr="00805959">
        <w:rPr>
          <w:spacing w:val="-8"/>
        </w:rPr>
        <w:t xml:space="preserve"> </w:t>
      </w:r>
      <w:r w:rsidRPr="00805959">
        <w:t>ponude</w:t>
      </w:r>
      <w:r w:rsidRPr="00805959">
        <w:rPr>
          <w:spacing w:val="-7"/>
        </w:rPr>
        <w:t xml:space="preserve"> </w:t>
      </w:r>
      <w:r w:rsidRPr="00805959">
        <w:t>izvorno</w:t>
      </w:r>
      <w:r w:rsidRPr="00805959">
        <w:rPr>
          <w:spacing w:val="-7"/>
        </w:rPr>
        <w:t xml:space="preserve"> </w:t>
      </w:r>
      <w:r w:rsidRPr="00805959">
        <w:t>numeriran</w:t>
      </w:r>
      <w:r w:rsidRPr="00805959">
        <w:rPr>
          <w:spacing w:val="-9"/>
        </w:rPr>
        <w:t xml:space="preserve"> </w:t>
      </w:r>
      <w:r w:rsidRPr="00805959">
        <w:t>(primjerice</w:t>
      </w:r>
      <w:r w:rsidRPr="00805959">
        <w:rPr>
          <w:spacing w:val="-6"/>
        </w:rPr>
        <w:t xml:space="preserve"> </w:t>
      </w:r>
      <w:r w:rsidRPr="00805959">
        <w:t>katalozi),</w:t>
      </w:r>
      <w:r w:rsidRPr="00805959">
        <w:rPr>
          <w:spacing w:val="-6"/>
        </w:rPr>
        <w:t xml:space="preserve"> </w:t>
      </w:r>
      <w:r w:rsidRPr="00805959">
        <w:t>Ponuditelj</w:t>
      </w:r>
      <w:r w:rsidRPr="00805959">
        <w:rPr>
          <w:spacing w:val="-8"/>
        </w:rPr>
        <w:t xml:space="preserve"> </w:t>
      </w:r>
      <w:r w:rsidRPr="00805959">
        <w:t>ne</w:t>
      </w:r>
      <w:r w:rsidRPr="00805959">
        <w:rPr>
          <w:spacing w:val="-7"/>
        </w:rPr>
        <w:t xml:space="preserve"> </w:t>
      </w:r>
      <w:r w:rsidRPr="00805959">
        <w:t>mora taj dio papirnatog dijela elektroničke ponude ponovno</w:t>
      </w:r>
      <w:r w:rsidRPr="00805959">
        <w:rPr>
          <w:spacing w:val="-5"/>
        </w:rPr>
        <w:t xml:space="preserve"> </w:t>
      </w:r>
      <w:r w:rsidRPr="00805959">
        <w:t>numerirati.</w:t>
      </w:r>
    </w:p>
    <w:p w14:paraId="61D6226F" w14:textId="77777777" w:rsidR="00C930A3" w:rsidRPr="00805959" w:rsidRDefault="00C930A3" w:rsidP="007A145B">
      <w:pPr>
        <w:pStyle w:val="Tijeloteksta"/>
        <w:spacing w:before="3"/>
        <w:ind w:left="0" w:right="215"/>
        <w:rPr>
          <w:sz w:val="16"/>
        </w:rPr>
      </w:pPr>
    </w:p>
    <w:p w14:paraId="6EF3ED2A" w14:textId="77777777" w:rsidR="00C930A3" w:rsidRPr="00805959" w:rsidRDefault="00F64EAC" w:rsidP="007A145B">
      <w:pPr>
        <w:pStyle w:val="Tijeloteksta"/>
        <w:ind w:right="215"/>
        <w:jc w:val="both"/>
      </w:pPr>
      <w:r w:rsidRPr="00805959">
        <w:t>Dijelovi ponude koji se dostavljaju u papirnatom obliku, ponuditelji dostavljaju u jednom primjerku.</w:t>
      </w:r>
    </w:p>
    <w:p w14:paraId="1EDE533B" w14:textId="77777777" w:rsidR="00C930A3" w:rsidRPr="00805959" w:rsidRDefault="00C930A3" w:rsidP="007A145B">
      <w:pPr>
        <w:pStyle w:val="Tijeloteksta"/>
        <w:spacing w:before="9"/>
        <w:ind w:left="0" w:right="215"/>
        <w:rPr>
          <w:sz w:val="19"/>
        </w:rPr>
      </w:pPr>
    </w:p>
    <w:p w14:paraId="522BB25C" w14:textId="77777777" w:rsidR="00C930A3" w:rsidRPr="00805959" w:rsidRDefault="00F64EAC" w:rsidP="007A145B">
      <w:pPr>
        <w:pStyle w:val="Tijeloteksta"/>
        <w:spacing w:line="276" w:lineRule="auto"/>
        <w:ind w:right="215"/>
        <w:jc w:val="both"/>
      </w:pPr>
      <w:r w:rsidRPr="00805959">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7166488A" w14:textId="77777777" w:rsidR="00C930A3" w:rsidRPr="00805959" w:rsidRDefault="00C930A3" w:rsidP="007A145B">
      <w:pPr>
        <w:pStyle w:val="Tijeloteksta"/>
        <w:spacing w:before="4"/>
        <w:ind w:left="0" w:right="215"/>
        <w:rPr>
          <w:sz w:val="16"/>
        </w:rPr>
      </w:pPr>
    </w:p>
    <w:p w14:paraId="36DA9E71" w14:textId="46032883" w:rsidR="00C930A3" w:rsidRPr="00805959" w:rsidRDefault="00F64EAC" w:rsidP="00BC1B91">
      <w:pPr>
        <w:pStyle w:val="Tijeloteksta"/>
        <w:spacing w:before="1"/>
        <w:ind w:right="215"/>
        <w:jc w:val="both"/>
      </w:pPr>
      <w:r w:rsidRPr="00805959">
        <w:t>Ako se elektronički dostavljena ponuda sastoji od više dijelova, ponuditelj osigurava sigurno</w:t>
      </w:r>
      <w:r w:rsidR="00BC1B91" w:rsidRPr="00805959">
        <w:t xml:space="preserve"> </w:t>
      </w:r>
      <w:r w:rsidRPr="00805959">
        <w:t>povezivanje svih dijelova ponude uz primjenu naprednog elektroničkog potpisa.</w:t>
      </w:r>
    </w:p>
    <w:p w14:paraId="7BFD3914" w14:textId="77777777" w:rsidR="00C930A3" w:rsidRPr="00805959" w:rsidRDefault="00C930A3" w:rsidP="007A145B">
      <w:pPr>
        <w:pStyle w:val="Tijeloteksta"/>
        <w:ind w:left="0" w:right="215"/>
        <w:rPr>
          <w:sz w:val="23"/>
        </w:rPr>
      </w:pPr>
    </w:p>
    <w:p w14:paraId="3C83A0EA" w14:textId="77777777" w:rsidR="00C930A3" w:rsidRPr="00805959" w:rsidRDefault="00F64EAC" w:rsidP="00354AD5">
      <w:pPr>
        <w:pStyle w:val="Naslov1"/>
        <w:numPr>
          <w:ilvl w:val="1"/>
          <w:numId w:val="38"/>
        </w:numPr>
        <w:tabs>
          <w:tab w:val="left" w:pos="631"/>
        </w:tabs>
        <w:ind w:left="630" w:right="215"/>
        <w:jc w:val="both"/>
      </w:pPr>
      <w:bookmarkStart w:id="90" w:name="_Toc87338026"/>
      <w:r w:rsidRPr="00805959">
        <w:rPr>
          <w:color w:val="000009"/>
        </w:rPr>
        <w:t>Način određivanja cijene</w:t>
      </w:r>
      <w:r w:rsidRPr="00805959">
        <w:rPr>
          <w:color w:val="000009"/>
          <w:spacing w:val="-4"/>
        </w:rPr>
        <w:t xml:space="preserve"> </w:t>
      </w:r>
      <w:r w:rsidRPr="00805959">
        <w:rPr>
          <w:color w:val="000009"/>
        </w:rPr>
        <w:t>ponude</w:t>
      </w:r>
      <w:bookmarkEnd w:id="90"/>
    </w:p>
    <w:p w14:paraId="20C0F32C" w14:textId="3EEEF415" w:rsidR="00C930A3" w:rsidRDefault="00F64EAC" w:rsidP="007A145B">
      <w:pPr>
        <w:pStyle w:val="Tijeloteksta"/>
        <w:spacing w:before="187" w:line="276" w:lineRule="auto"/>
        <w:ind w:right="215"/>
        <w:jc w:val="both"/>
      </w:pPr>
      <w:r w:rsidRPr="00805959">
        <w:t>Gospodarski subjekt dostavlja ponudu s cijenom u kunama. Cijena ponude piše se brojkama. Cijena ponude izražava se za cjelokupni predmet nabave bez PDV-a</w:t>
      </w:r>
      <w:r w:rsidR="005B5EDA">
        <w:t>.</w:t>
      </w:r>
    </w:p>
    <w:p w14:paraId="7016A02B" w14:textId="36973B82" w:rsidR="005B5EDA" w:rsidRDefault="005B5EDA" w:rsidP="007A145B">
      <w:pPr>
        <w:pStyle w:val="Tijeloteksta"/>
        <w:spacing w:before="187" w:line="276" w:lineRule="auto"/>
        <w:ind w:right="215"/>
        <w:jc w:val="both"/>
      </w:pPr>
      <w:r w:rsidRPr="005B5EDA">
        <w:t>U cijenu ponude bez PDV-a moraju biti uračunati svi troškovi, uključujući posebne poreze, trošarine i carine, ako postoje, te popusti.</w:t>
      </w:r>
    </w:p>
    <w:p w14:paraId="0D9917CF" w14:textId="77777777" w:rsidR="00B4761C" w:rsidRDefault="00B4761C" w:rsidP="00B4761C">
      <w:pPr>
        <w:tabs>
          <w:tab w:val="left" w:pos="1509"/>
          <w:tab w:val="left" w:pos="1510"/>
        </w:tabs>
        <w:ind w:left="221" w:right="215"/>
        <w:rPr>
          <w:bCs/>
          <w:lang w:eastAsia="hr-HR" w:bidi="hr-HR"/>
        </w:rPr>
      </w:pPr>
    </w:p>
    <w:p w14:paraId="23D9693C" w14:textId="0150A365" w:rsidR="00B4761C" w:rsidRDefault="00B4761C" w:rsidP="00B4761C">
      <w:pPr>
        <w:tabs>
          <w:tab w:val="left" w:pos="1509"/>
          <w:tab w:val="left" w:pos="1510"/>
        </w:tabs>
        <w:ind w:left="221" w:right="215"/>
        <w:rPr>
          <w:bCs/>
          <w:lang w:eastAsia="hr-HR" w:bidi="hr-HR"/>
        </w:rPr>
      </w:pPr>
      <w:r w:rsidRPr="00256EC9">
        <w:rPr>
          <w:bCs/>
          <w:lang w:eastAsia="hr-HR" w:bidi="hr-HR"/>
        </w:rPr>
        <w:t xml:space="preserve">Pri formiranju cijene ponuditelj je obvezan uračunati: </w:t>
      </w:r>
    </w:p>
    <w:p w14:paraId="66A6F6A4" w14:textId="77777777" w:rsidR="00B4761C" w:rsidRDefault="00B4761C" w:rsidP="00B4761C">
      <w:pPr>
        <w:tabs>
          <w:tab w:val="left" w:pos="1509"/>
          <w:tab w:val="left" w:pos="1510"/>
        </w:tabs>
        <w:ind w:left="221" w:right="215"/>
        <w:rPr>
          <w:bCs/>
          <w:lang w:eastAsia="hr-HR" w:bidi="hr-HR"/>
        </w:rPr>
      </w:pPr>
      <w:r w:rsidRPr="00256EC9">
        <w:rPr>
          <w:bCs/>
          <w:lang w:eastAsia="hr-HR" w:bidi="hr-HR"/>
        </w:rPr>
        <w:t xml:space="preserve">• sveukupnu cijenu robe, </w:t>
      </w:r>
    </w:p>
    <w:p w14:paraId="2E50D53C" w14:textId="77777777" w:rsidR="00B4761C" w:rsidRDefault="00B4761C" w:rsidP="00B4761C">
      <w:pPr>
        <w:tabs>
          <w:tab w:val="left" w:pos="1509"/>
          <w:tab w:val="left" w:pos="1510"/>
        </w:tabs>
        <w:ind w:left="221" w:right="215"/>
        <w:rPr>
          <w:bCs/>
          <w:lang w:eastAsia="hr-HR" w:bidi="hr-HR"/>
        </w:rPr>
      </w:pPr>
      <w:r w:rsidRPr="00256EC9">
        <w:rPr>
          <w:bCs/>
          <w:lang w:eastAsia="hr-HR" w:bidi="hr-HR"/>
        </w:rPr>
        <w:t xml:space="preserve">• dopremu robe na mjesto izvršenja ugovora. </w:t>
      </w:r>
    </w:p>
    <w:p w14:paraId="6E112899" w14:textId="77777777" w:rsidR="00B4761C" w:rsidRDefault="00B4761C" w:rsidP="00B4761C">
      <w:pPr>
        <w:tabs>
          <w:tab w:val="left" w:pos="1509"/>
          <w:tab w:val="left" w:pos="1510"/>
        </w:tabs>
        <w:ind w:left="221" w:right="215"/>
        <w:rPr>
          <w:bCs/>
          <w:lang w:eastAsia="hr-HR" w:bidi="hr-HR"/>
        </w:rPr>
      </w:pPr>
    </w:p>
    <w:p w14:paraId="234F7291" w14:textId="77777777" w:rsidR="00B4761C" w:rsidRDefault="00B4761C" w:rsidP="00B4761C">
      <w:pPr>
        <w:tabs>
          <w:tab w:val="left" w:pos="1509"/>
          <w:tab w:val="left" w:pos="1510"/>
        </w:tabs>
        <w:ind w:left="221" w:right="215"/>
        <w:jc w:val="both"/>
        <w:rPr>
          <w:bCs/>
          <w:lang w:eastAsia="hr-HR" w:bidi="hr-HR"/>
        </w:rPr>
      </w:pPr>
      <w:r w:rsidRPr="00256EC9">
        <w:rPr>
          <w:bCs/>
          <w:lang w:eastAsia="hr-HR" w:bidi="hr-HR"/>
        </w:rPr>
        <w:t xml:space="preserve">Naručitelj ne može koristiti pravo na pretporez te sukladno članku 294., stavku 2. ZJN 2016, u postupku pregleda i ocjene pristiglih ponuda uspoređuje cijene ponuda s porezom na dodanu vrijednost. </w:t>
      </w:r>
    </w:p>
    <w:p w14:paraId="0E4DC578" w14:textId="77777777" w:rsidR="00C930A3" w:rsidRPr="00805959" w:rsidRDefault="00C930A3" w:rsidP="007A145B">
      <w:pPr>
        <w:pStyle w:val="Tijeloteksta"/>
        <w:spacing w:before="6"/>
        <w:ind w:left="0" w:right="215"/>
        <w:rPr>
          <w:sz w:val="16"/>
        </w:rPr>
      </w:pPr>
    </w:p>
    <w:p w14:paraId="3EEBDA91" w14:textId="77777777" w:rsidR="00C930A3" w:rsidRPr="00805959" w:rsidRDefault="00F64EAC" w:rsidP="007A145B">
      <w:pPr>
        <w:pStyle w:val="Tijeloteksta"/>
        <w:spacing w:before="41" w:line="276" w:lineRule="auto"/>
        <w:ind w:right="215"/>
        <w:jc w:val="both"/>
      </w:pPr>
      <w:r w:rsidRPr="00805959">
        <w:t>Kada</w:t>
      </w:r>
      <w:r w:rsidRPr="00805959">
        <w:rPr>
          <w:spacing w:val="-13"/>
        </w:rPr>
        <w:t xml:space="preserve"> </w:t>
      </w:r>
      <w:r w:rsidRPr="00805959">
        <w:t>cijena</w:t>
      </w:r>
      <w:r w:rsidRPr="00805959">
        <w:rPr>
          <w:spacing w:val="-15"/>
        </w:rPr>
        <w:t xml:space="preserve"> </w:t>
      </w:r>
      <w:r w:rsidRPr="00805959">
        <w:t>ponude</w:t>
      </w:r>
      <w:r w:rsidRPr="00805959">
        <w:rPr>
          <w:spacing w:val="-15"/>
        </w:rPr>
        <w:t xml:space="preserve"> </w:t>
      </w:r>
      <w:r w:rsidRPr="00805959">
        <w:t>bez</w:t>
      </w:r>
      <w:r w:rsidRPr="00805959">
        <w:rPr>
          <w:spacing w:val="-12"/>
        </w:rPr>
        <w:t xml:space="preserve"> </w:t>
      </w:r>
      <w:r w:rsidRPr="00805959">
        <w:t>poreza</w:t>
      </w:r>
      <w:r w:rsidRPr="00805959">
        <w:rPr>
          <w:spacing w:val="-13"/>
        </w:rPr>
        <w:t xml:space="preserve"> </w:t>
      </w:r>
      <w:r w:rsidRPr="00805959">
        <w:t>na</w:t>
      </w:r>
      <w:r w:rsidRPr="00805959">
        <w:rPr>
          <w:spacing w:val="-12"/>
        </w:rPr>
        <w:t xml:space="preserve"> </w:t>
      </w:r>
      <w:r w:rsidRPr="00805959">
        <w:t>dodanu</w:t>
      </w:r>
      <w:r w:rsidRPr="00805959">
        <w:rPr>
          <w:spacing w:val="-15"/>
        </w:rPr>
        <w:t xml:space="preserve"> </w:t>
      </w:r>
      <w:r w:rsidRPr="00805959">
        <w:t>vrijednost</w:t>
      </w:r>
      <w:r w:rsidRPr="00805959">
        <w:rPr>
          <w:spacing w:val="-15"/>
        </w:rPr>
        <w:t xml:space="preserve"> </w:t>
      </w:r>
      <w:r w:rsidRPr="00805959">
        <w:t>izražena</w:t>
      </w:r>
      <w:r w:rsidRPr="00805959">
        <w:rPr>
          <w:spacing w:val="-12"/>
        </w:rPr>
        <w:t xml:space="preserve"> </w:t>
      </w:r>
      <w:r w:rsidRPr="00805959">
        <w:t>u</w:t>
      </w:r>
      <w:r w:rsidRPr="00805959">
        <w:rPr>
          <w:spacing w:val="-14"/>
        </w:rPr>
        <w:t xml:space="preserve"> </w:t>
      </w:r>
      <w:r w:rsidRPr="00805959">
        <w:t>troškovniku</w:t>
      </w:r>
      <w:r w:rsidRPr="00805959">
        <w:rPr>
          <w:spacing w:val="-12"/>
        </w:rPr>
        <w:t xml:space="preserve"> </w:t>
      </w:r>
      <w:r w:rsidRPr="00805959">
        <w:t>ne</w:t>
      </w:r>
      <w:r w:rsidRPr="00805959">
        <w:rPr>
          <w:spacing w:val="-14"/>
        </w:rPr>
        <w:t xml:space="preserve"> </w:t>
      </w:r>
      <w:r w:rsidRPr="00805959">
        <w:t>odgovara</w:t>
      </w:r>
      <w:r w:rsidRPr="00805959">
        <w:rPr>
          <w:spacing w:val="-16"/>
        </w:rPr>
        <w:t xml:space="preserve"> </w:t>
      </w:r>
      <w:r w:rsidRPr="00805959">
        <w:t>cijeni</w:t>
      </w:r>
      <w:r w:rsidRPr="00805959">
        <w:rPr>
          <w:spacing w:val="-15"/>
        </w:rPr>
        <w:t xml:space="preserve"> </w:t>
      </w:r>
      <w:r w:rsidRPr="00805959">
        <w:t>ponude bez poreza na dodanu vrijednost izraženoj u Uvezu ponude, vrijedi cijena ponude bez poreza na dodanu vrijednost izražena u</w:t>
      </w:r>
      <w:r w:rsidRPr="00805959">
        <w:rPr>
          <w:spacing w:val="-4"/>
        </w:rPr>
        <w:t xml:space="preserve"> </w:t>
      </w:r>
      <w:r w:rsidRPr="00805959">
        <w:t>troškovniku.</w:t>
      </w:r>
    </w:p>
    <w:p w14:paraId="792CB2CE" w14:textId="77777777" w:rsidR="00C930A3" w:rsidRPr="00805959" w:rsidRDefault="00C930A3" w:rsidP="007A145B">
      <w:pPr>
        <w:pStyle w:val="Tijeloteksta"/>
        <w:spacing w:before="4"/>
        <w:ind w:left="0" w:right="215"/>
        <w:rPr>
          <w:sz w:val="16"/>
        </w:rPr>
      </w:pPr>
    </w:p>
    <w:p w14:paraId="6EB11558" w14:textId="77777777" w:rsidR="00C930A3" w:rsidRPr="00805959" w:rsidRDefault="00C930A3" w:rsidP="007A145B">
      <w:pPr>
        <w:pStyle w:val="Tijeloteksta"/>
        <w:spacing w:before="10"/>
        <w:ind w:left="0" w:right="215"/>
        <w:rPr>
          <w:sz w:val="19"/>
        </w:rPr>
      </w:pPr>
    </w:p>
    <w:p w14:paraId="1A8CB6B9" w14:textId="77777777" w:rsidR="00C930A3" w:rsidRPr="00805959" w:rsidRDefault="00F64EAC" w:rsidP="00354AD5">
      <w:pPr>
        <w:pStyle w:val="Naslov1"/>
        <w:numPr>
          <w:ilvl w:val="1"/>
          <w:numId w:val="38"/>
        </w:numPr>
        <w:tabs>
          <w:tab w:val="left" w:pos="631"/>
        </w:tabs>
        <w:ind w:left="630" w:right="215"/>
      </w:pPr>
      <w:bookmarkStart w:id="91" w:name="_Toc87338027"/>
      <w:r w:rsidRPr="00805959">
        <w:rPr>
          <w:color w:val="000009"/>
        </w:rPr>
        <w:t>Valuta</w:t>
      </w:r>
      <w:r w:rsidRPr="00805959">
        <w:rPr>
          <w:color w:val="000009"/>
          <w:spacing w:val="-2"/>
        </w:rPr>
        <w:t xml:space="preserve"> </w:t>
      </w:r>
      <w:r w:rsidRPr="00805959">
        <w:rPr>
          <w:color w:val="000009"/>
        </w:rPr>
        <w:t>ponude</w:t>
      </w:r>
      <w:bookmarkEnd w:id="91"/>
    </w:p>
    <w:p w14:paraId="234AA476" w14:textId="77777777" w:rsidR="00C930A3" w:rsidRPr="00805959" w:rsidRDefault="00C930A3" w:rsidP="007A145B">
      <w:pPr>
        <w:pStyle w:val="Tijeloteksta"/>
        <w:ind w:left="0" w:right="215"/>
        <w:rPr>
          <w:b/>
          <w:sz w:val="23"/>
        </w:rPr>
      </w:pPr>
    </w:p>
    <w:p w14:paraId="019400C3" w14:textId="77777777" w:rsidR="00C930A3" w:rsidRPr="00805959" w:rsidRDefault="00F64EAC" w:rsidP="007A145B">
      <w:pPr>
        <w:pStyle w:val="Tijeloteksta"/>
        <w:ind w:right="215"/>
      </w:pPr>
      <w:r w:rsidRPr="00805959">
        <w:t>Valuta ponude je hrvatska kuna</w:t>
      </w:r>
      <w:r w:rsidRPr="00805959">
        <w:rPr>
          <w:spacing w:val="-14"/>
        </w:rPr>
        <w:t xml:space="preserve"> </w:t>
      </w:r>
      <w:r w:rsidRPr="00805959">
        <w:t>(HRK).</w:t>
      </w:r>
    </w:p>
    <w:p w14:paraId="25EDEDAB" w14:textId="77777777" w:rsidR="00C930A3" w:rsidRPr="00805959" w:rsidRDefault="00C930A3" w:rsidP="007A145B">
      <w:pPr>
        <w:pStyle w:val="Tijeloteksta"/>
        <w:ind w:left="0" w:right="215"/>
        <w:rPr>
          <w:sz w:val="23"/>
        </w:rPr>
      </w:pPr>
    </w:p>
    <w:p w14:paraId="33C36EC6" w14:textId="77777777" w:rsidR="00C930A3" w:rsidRPr="00805959" w:rsidRDefault="00F64EAC" w:rsidP="00354AD5">
      <w:pPr>
        <w:pStyle w:val="Naslov1"/>
        <w:numPr>
          <w:ilvl w:val="1"/>
          <w:numId w:val="38"/>
        </w:numPr>
        <w:tabs>
          <w:tab w:val="left" w:pos="629"/>
        </w:tabs>
        <w:spacing w:before="1"/>
        <w:ind w:left="628" w:right="215" w:hanging="408"/>
      </w:pPr>
      <w:bookmarkStart w:id="92" w:name="_Toc87338028"/>
      <w:r w:rsidRPr="00805959">
        <w:rPr>
          <w:color w:val="000009"/>
        </w:rPr>
        <w:t>Kriterij za odabir</w:t>
      </w:r>
      <w:r w:rsidRPr="00805959">
        <w:rPr>
          <w:color w:val="000009"/>
          <w:spacing w:val="-10"/>
        </w:rPr>
        <w:t xml:space="preserve"> </w:t>
      </w:r>
      <w:r w:rsidRPr="00805959">
        <w:rPr>
          <w:color w:val="000009"/>
        </w:rPr>
        <w:t>ponude</w:t>
      </w:r>
      <w:bookmarkEnd w:id="92"/>
    </w:p>
    <w:p w14:paraId="7C1CA62B" w14:textId="77777777" w:rsidR="00F2487C" w:rsidRPr="00805959" w:rsidRDefault="00F2487C" w:rsidP="007A145B">
      <w:pPr>
        <w:spacing w:before="122" w:line="237" w:lineRule="auto"/>
        <w:ind w:left="232" w:right="215"/>
        <w:jc w:val="both"/>
        <w:rPr>
          <w:lang w:eastAsia="hr-HR" w:bidi="hr-HR"/>
        </w:rPr>
      </w:pPr>
      <w:r w:rsidRPr="00805959">
        <w:rPr>
          <w:lang w:eastAsia="hr-HR" w:bidi="hr-HR"/>
        </w:rPr>
        <w:t>Temeljem članka 283. ZJN 2016, kriterij za odabir ponuda u ovom postupku javne nabave je ekonomski najpovoljnija ponuda.</w:t>
      </w:r>
    </w:p>
    <w:p w14:paraId="721FB69B" w14:textId="77777777" w:rsidR="00F2487C" w:rsidRPr="00805959" w:rsidRDefault="00F2487C" w:rsidP="007A145B">
      <w:pPr>
        <w:spacing w:before="122"/>
        <w:ind w:left="232" w:right="215"/>
        <w:jc w:val="both"/>
        <w:rPr>
          <w:b/>
          <w:u w:val="single"/>
          <w:lang w:eastAsia="hr-HR" w:bidi="hr-HR"/>
        </w:rPr>
      </w:pPr>
      <w:r w:rsidRPr="00805959">
        <w:rPr>
          <w:b/>
          <w:u w:val="single"/>
          <w:lang w:eastAsia="hr-HR" w:bidi="hr-HR"/>
        </w:rPr>
        <w:t>Kao kriteriji za odabir ekonomski najpovoljnije ponude određuje se:</w:t>
      </w:r>
    </w:p>
    <w:p w14:paraId="45AD433B" w14:textId="77777777" w:rsidR="00F2487C" w:rsidRPr="00805959" w:rsidRDefault="00F2487C" w:rsidP="007A145B">
      <w:pPr>
        <w:spacing w:before="122"/>
        <w:ind w:left="232" w:right="215"/>
        <w:jc w:val="both"/>
        <w:rPr>
          <w:b/>
          <w:u w:val="single"/>
          <w:lang w:eastAsia="hr-HR" w:bidi="hr-HR"/>
        </w:rPr>
      </w:pPr>
    </w:p>
    <w:tbl>
      <w:tblPr>
        <w:tblStyle w:val="Reetkatablice"/>
        <w:tblW w:w="0" w:type="auto"/>
        <w:tblInd w:w="232" w:type="dxa"/>
        <w:tblLook w:val="04A0" w:firstRow="1" w:lastRow="0" w:firstColumn="1" w:lastColumn="0" w:noHBand="0" w:noVBand="1"/>
      </w:tblPr>
      <w:tblGrid>
        <w:gridCol w:w="6616"/>
        <w:gridCol w:w="2614"/>
      </w:tblGrid>
      <w:tr w:rsidR="00F2487C" w:rsidRPr="00805959" w14:paraId="0433AA0F" w14:textId="77777777" w:rsidTr="0087495A">
        <w:trPr>
          <w:trHeight w:val="562"/>
        </w:trPr>
        <w:tc>
          <w:tcPr>
            <w:tcW w:w="6616" w:type="dxa"/>
            <w:vAlign w:val="center"/>
          </w:tcPr>
          <w:p w14:paraId="22F91011" w14:textId="77777777" w:rsidR="00F2487C" w:rsidRPr="00805959" w:rsidRDefault="00F2487C" w:rsidP="007A145B">
            <w:pPr>
              <w:widowControl/>
              <w:adjustRightInd w:val="0"/>
              <w:ind w:right="215"/>
              <w:jc w:val="center"/>
              <w:rPr>
                <w:rFonts w:eastAsiaTheme="minorHAnsi"/>
                <w:color w:val="000000"/>
                <w:sz w:val="24"/>
                <w:szCs w:val="24"/>
                <w:lang w:bidi="ar-SA"/>
              </w:rPr>
            </w:pPr>
            <w:r w:rsidRPr="00805959">
              <w:rPr>
                <w:rFonts w:eastAsiaTheme="minorHAnsi"/>
                <w:color w:val="000000"/>
                <w:lang w:bidi="ar-SA"/>
              </w:rPr>
              <w:lastRenderedPageBreak/>
              <w:t>Kriterij</w:t>
            </w:r>
          </w:p>
        </w:tc>
        <w:tc>
          <w:tcPr>
            <w:tcW w:w="2614" w:type="dxa"/>
            <w:vAlign w:val="center"/>
          </w:tcPr>
          <w:p w14:paraId="47EA29A7" w14:textId="77777777" w:rsidR="00F2487C" w:rsidRPr="00805959" w:rsidRDefault="00F2487C" w:rsidP="007A145B">
            <w:pPr>
              <w:ind w:right="215"/>
              <w:jc w:val="center"/>
              <w:rPr>
                <w:lang w:eastAsia="hr-HR" w:bidi="hr-HR"/>
              </w:rPr>
            </w:pPr>
            <w:r w:rsidRPr="00805959">
              <w:rPr>
                <w:lang w:eastAsia="hr-HR" w:bidi="hr-HR"/>
              </w:rPr>
              <w:t>Maksimalni broj bodova</w:t>
            </w:r>
          </w:p>
          <w:p w14:paraId="7D4CBE76" w14:textId="77777777" w:rsidR="00F2487C" w:rsidRPr="00805959" w:rsidRDefault="00F2487C" w:rsidP="007A145B">
            <w:pPr>
              <w:ind w:right="215"/>
              <w:jc w:val="center"/>
              <w:rPr>
                <w:lang w:eastAsia="hr-HR" w:bidi="hr-HR"/>
              </w:rPr>
            </w:pPr>
            <w:r w:rsidRPr="00805959">
              <w:rPr>
                <w:lang w:eastAsia="hr-HR" w:bidi="hr-HR"/>
              </w:rPr>
              <w:t>po kriteriju</w:t>
            </w:r>
          </w:p>
        </w:tc>
      </w:tr>
      <w:tr w:rsidR="00F2487C" w:rsidRPr="00805959" w14:paraId="01A9C726" w14:textId="77777777" w:rsidTr="0087495A">
        <w:trPr>
          <w:trHeight w:val="20"/>
        </w:trPr>
        <w:tc>
          <w:tcPr>
            <w:tcW w:w="6616" w:type="dxa"/>
            <w:vAlign w:val="center"/>
          </w:tcPr>
          <w:p w14:paraId="4D0FB839" w14:textId="373BC5E0" w:rsidR="00F2487C" w:rsidRPr="00805959" w:rsidRDefault="003E190E" w:rsidP="007A145B">
            <w:pPr>
              <w:ind w:right="215"/>
              <w:rPr>
                <w:lang w:eastAsia="hr-HR" w:bidi="hr-HR"/>
              </w:rPr>
            </w:pPr>
            <w:r>
              <w:rPr>
                <w:lang w:eastAsia="hr-HR" w:bidi="hr-HR"/>
              </w:rPr>
              <w:t>C</w:t>
            </w:r>
            <w:r w:rsidR="00F2487C" w:rsidRPr="00805959">
              <w:rPr>
                <w:lang w:eastAsia="hr-HR" w:bidi="hr-HR"/>
              </w:rPr>
              <w:t>ijen</w:t>
            </w:r>
            <w:r>
              <w:rPr>
                <w:lang w:eastAsia="hr-HR" w:bidi="hr-HR"/>
              </w:rPr>
              <w:t>a</w:t>
            </w:r>
            <w:r w:rsidR="00F2487C" w:rsidRPr="00805959">
              <w:rPr>
                <w:lang w:eastAsia="hr-HR" w:bidi="hr-HR"/>
              </w:rPr>
              <w:t xml:space="preserve"> ponude bez PDV-a</w:t>
            </w:r>
          </w:p>
        </w:tc>
        <w:tc>
          <w:tcPr>
            <w:tcW w:w="2614" w:type="dxa"/>
            <w:vAlign w:val="center"/>
          </w:tcPr>
          <w:p w14:paraId="6F1B3414" w14:textId="197B94A3" w:rsidR="00F2487C" w:rsidRPr="00805959" w:rsidRDefault="0087495A" w:rsidP="007A145B">
            <w:pPr>
              <w:ind w:right="215"/>
              <w:jc w:val="center"/>
              <w:rPr>
                <w:lang w:eastAsia="hr-HR" w:bidi="hr-HR"/>
              </w:rPr>
            </w:pPr>
            <w:r>
              <w:rPr>
                <w:lang w:eastAsia="hr-HR" w:bidi="hr-HR"/>
              </w:rPr>
              <w:t>9</w:t>
            </w:r>
            <w:r w:rsidR="00F2487C" w:rsidRPr="00805959">
              <w:rPr>
                <w:lang w:eastAsia="hr-HR" w:bidi="hr-HR"/>
              </w:rPr>
              <w:t>0</w:t>
            </w:r>
          </w:p>
        </w:tc>
      </w:tr>
      <w:tr w:rsidR="00F2487C" w:rsidRPr="00805959" w14:paraId="43B475A7" w14:textId="77777777" w:rsidTr="0087495A">
        <w:trPr>
          <w:trHeight w:val="20"/>
        </w:trPr>
        <w:tc>
          <w:tcPr>
            <w:tcW w:w="6616" w:type="dxa"/>
            <w:vAlign w:val="center"/>
          </w:tcPr>
          <w:p w14:paraId="6949B539" w14:textId="774A8CF3" w:rsidR="00F2487C" w:rsidRPr="00805959" w:rsidRDefault="0072302B" w:rsidP="007A145B">
            <w:pPr>
              <w:ind w:right="215"/>
              <w:rPr>
                <w:lang w:eastAsia="hr-HR" w:bidi="hr-HR"/>
              </w:rPr>
            </w:pPr>
            <w:r>
              <w:rPr>
                <w:lang w:eastAsia="hr-HR" w:bidi="hr-HR"/>
              </w:rPr>
              <w:t>Rok isporuke</w:t>
            </w:r>
          </w:p>
        </w:tc>
        <w:tc>
          <w:tcPr>
            <w:tcW w:w="2614" w:type="dxa"/>
            <w:vAlign w:val="center"/>
          </w:tcPr>
          <w:p w14:paraId="4BBA434B" w14:textId="554E66E1" w:rsidR="00F2487C" w:rsidRPr="00805959" w:rsidRDefault="0072302B" w:rsidP="007A145B">
            <w:pPr>
              <w:ind w:right="215"/>
              <w:jc w:val="center"/>
              <w:rPr>
                <w:lang w:eastAsia="hr-HR" w:bidi="hr-HR"/>
              </w:rPr>
            </w:pPr>
            <w:r>
              <w:rPr>
                <w:lang w:eastAsia="hr-HR" w:bidi="hr-HR"/>
              </w:rPr>
              <w:t>1</w:t>
            </w:r>
            <w:r w:rsidR="00F2487C" w:rsidRPr="00805959">
              <w:rPr>
                <w:lang w:eastAsia="hr-HR" w:bidi="hr-HR"/>
              </w:rPr>
              <w:t>0</w:t>
            </w:r>
          </w:p>
        </w:tc>
      </w:tr>
    </w:tbl>
    <w:p w14:paraId="7D126699" w14:textId="77777777" w:rsidR="00F2487C" w:rsidRPr="00805959" w:rsidRDefault="00F2487C" w:rsidP="007A145B">
      <w:pPr>
        <w:spacing w:before="122"/>
        <w:ind w:left="232" w:right="215"/>
        <w:jc w:val="both"/>
        <w:rPr>
          <w:b/>
          <w:u w:val="single"/>
          <w:lang w:eastAsia="hr-HR" w:bidi="hr-HR"/>
        </w:rPr>
      </w:pPr>
    </w:p>
    <w:p w14:paraId="45F7011B" w14:textId="77777777" w:rsidR="00F2487C" w:rsidRPr="00805959" w:rsidRDefault="00F2487C" w:rsidP="004D274D">
      <w:pPr>
        <w:spacing w:before="117"/>
        <w:ind w:left="232" w:right="215"/>
        <w:jc w:val="both"/>
        <w:rPr>
          <w:lang w:eastAsia="hr-HR" w:bidi="hr-HR"/>
        </w:rPr>
      </w:pPr>
      <w:r w:rsidRPr="00805959">
        <w:rPr>
          <w:lang w:eastAsia="hr-HR" w:bidi="hr-HR"/>
        </w:rPr>
        <w:t>Radi lakšeg računanja svakom kriteriju prema njegovom relativnom značaju dodijeliti će se maksimalni broj bodova (zaokruženo na dvije decimale).</w:t>
      </w:r>
    </w:p>
    <w:p w14:paraId="2FF236A9" w14:textId="77777777" w:rsidR="00F2487C" w:rsidRPr="00805959" w:rsidRDefault="00F2487C" w:rsidP="004D274D">
      <w:pPr>
        <w:spacing w:before="120"/>
        <w:ind w:left="232" w:right="215"/>
        <w:rPr>
          <w:lang w:eastAsia="hr-HR" w:bidi="hr-HR"/>
        </w:rPr>
      </w:pPr>
      <w:r w:rsidRPr="00805959">
        <w:rPr>
          <w:lang w:eastAsia="hr-HR" w:bidi="hr-HR"/>
        </w:rPr>
        <w:t>Za svakog ponuditelja računa se ukupni broj bodova po slijedećoj formuli:</w:t>
      </w:r>
    </w:p>
    <w:p w14:paraId="217E69F1" w14:textId="64B9329F" w:rsidR="00783F56" w:rsidRDefault="00713560" w:rsidP="004D274D">
      <w:pPr>
        <w:spacing w:before="121"/>
        <w:ind w:left="232" w:right="215"/>
        <w:rPr>
          <w:rFonts w:asciiTheme="minorHAnsi" w:eastAsia="Cambria Math" w:hAnsiTheme="minorHAnsi" w:cstheme="minorHAnsi"/>
          <w:lang w:eastAsia="hr-HR" w:bidi="hr-HR"/>
        </w:rPr>
      </w:pPr>
      <w:r w:rsidRPr="00783F56">
        <w:rPr>
          <w:rFonts w:asciiTheme="minorHAnsi" w:eastAsia="Cambria Math" w:hAnsiTheme="minorHAnsi" w:cstheme="minorHAnsi"/>
          <w:lang w:eastAsia="hr-HR" w:bidi="hr-HR"/>
        </w:rPr>
        <w:t xml:space="preserve">T = C + </w:t>
      </w:r>
      <w:r w:rsidR="00452138">
        <w:rPr>
          <w:rFonts w:asciiTheme="minorHAnsi" w:eastAsia="Cambria Math" w:hAnsiTheme="minorHAnsi" w:cstheme="minorHAnsi"/>
          <w:lang w:eastAsia="hr-HR" w:bidi="hr-HR"/>
        </w:rPr>
        <w:t>R</w:t>
      </w:r>
    </w:p>
    <w:p w14:paraId="3210D6A8" w14:textId="431A0292" w:rsidR="00783F56" w:rsidRDefault="004D274D" w:rsidP="004D274D">
      <w:pPr>
        <w:spacing w:before="121"/>
        <w:ind w:left="232" w:right="215"/>
        <w:rPr>
          <w:rFonts w:asciiTheme="minorHAnsi" w:eastAsia="Cambria Math" w:hAnsiTheme="minorHAnsi" w:cstheme="minorHAnsi"/>
          <w:lang w:eastAsia="hr-HR" w:bidi="hr-HR"/>
        </w:rPr>
      </w:pPr>
      <w:r>
        <w:rPr>
          <w:rFonts w:asciiTheme="minorHAnsi" w:eastAsia="Cambria Math" w:hAnsiTheme="minorHAnsi" w:cstheme="minorHAnsi"/>
          <w:lang w:eastAsia="hr-HR" w:bidi="hr-HR"/>
        </w:rPr>
        <w:t>gdje je</w:t>
      </w:r>
    </w:p>
    <w:p w14:paraId="01CBD0B4" w14:textId="77777777" w:rsidR="004D274D" w:rsidRDefault="00713560" w:rsidP="004D274D">
      <w:pPr>
        <w:spacing w:before="121"/>
        <w:ind w:left="232" w:right="215"/>
        <w:rPr>
          <w:rFonts w:asciiTheme="minorHAnsi" w:eastAsia="Cambria Math" w:hAnsiTheme="minorHAnsi" w:cstheme="minorHAnsi"/>
          <w:lang w:eastAsia="hr-HR" w:bidi="hr-HR"/>
        </w:rPr>
      </w:pPr>
      <w:r w:rsidRPr="00783F56">
        <w:rPr>
          <w:rFonts w:asciiTheme="minorHAnsi" w:eastAsia="Cambria Math" w:hAnsiTheme="minorHAnsi" w:cstheme="minorHAnsi"/>
          <w:lang w:eastAsia="hr-HR" w:bidi="hr-HR"/>
        </w:rPr>
        <w:t xml:space="preserve">T = ukupan broj bodova </w:t>
      </w:r>
    </w:p>
    <w:p w14:paraId="6E84D902" w14:textId="77777777" w:rsidR="004D274D" w:rsidRDefault="00713560" w:rsidP="004D274D">
      <w:pPr>
        <w:spacing w:before="121"/>
        <w:ind w:left="232" w:right="215"/>
        <w:rPr>
          <w:rFonts w:asciiTheme="minorHAnsi" w:eastAsia="Cambria Math" w:hAnsiTheme="minorHAnsi" w:cstheme="minorHAnsi"/>
          <w:lang w:eastAsia="hr-HR" w:bidi="hr-HR"/>
        </w:rPr>
      </w:pPr>
      <w:r w:rsidRPr="00783F56">
        <w:rPr>
          <w:rFonts w:asciiTheme="minorHAnsi" w:eastAsia="Cambria Math" w:hAnsiTheme="minorHAnsi" w:cstheme="minorHAnsi"/>
          <w:lang w:eastAsia="hr-HR" w:bidi="hr-HR"/>
        </w:rPr>
        <w:t xml:space="preserve">C = broj bodova koji je ponuda dobila za ponuđenu cijenu </w:t>
      </w:r>
    </w:p>
    <w:p w14:paraId="28F8B4FA" w14:textId="2FD7DCB2" w:rsidR="004D274D" w:rsidRDefault="00181B6A" w:rsidP="004D274D">
      <w:pPr>
        <w:spacing w:before="121"/>
        <w:ind w:left="232" w:right="215"/>
        <w:rPr>
          <w:rFonts w:asciiTheme="minorHAnsi" w:eastAsia="Cambria Math" w:hAnsiTheme="minorHAnsi" w:cstheme="minorHAnsi"/>
          <w:lang w:eastAsia="hr-HR" w:bidi="hr-HR"/>
        </w:rPr>
      </w:pPr>
      <w:r>
        <w:rPr>
          <w:rFonts w:asciiTheme="minorHAnsi" w:eastAsia="Cambria Math" w:hAnsiTheme="minorHAnsi" w:cstheme="minorHAnsi"/>
          <w:lang w:eastAsia="hr-HR" w:bidi="hr-HR"/>
        </w:rPr>
        <w:t>R</w:t>
      </w:r>
      <w:r w:rsidR="00853B28">
        <w:rPr>
          <w:rFonts w:asciiTheme="minorHAnsi" w:eastAsia="Cambria Math" w:hAnsiTheme="minorHAnsi" w:cstheme="minorHAnsi"/>
          <w:lang w:eastAsia="hr-HR" w:bidi="hr-HR"/>
        </w:rPr>
        <w:t xml:space="preserve"> </w:t>
      </w:r>
      <w:r w:rsidR="00713560" w:rsidRPr="00783F56">
        <w:rPr>
          <w:rFonts w:asciiTheme="minorHAnsi" w:eastAsia="Cambria Math" w:hAnsiTheme="minorHAnsi" w:cstheme="minorHAnsi"/>
          <w:lang w:eastAsia="hr-HR" w:bidi="hr-HR"/>
        </w:rPr>
        <w:t>=</w:t>
      </w:r>
      <w:r w:rsidR="00853B28">
        <w:rPr>
          <w:rFonts w:asciiTheme="minorHAnsi" w:eastAsia="Cambria Math" w:hAnsiTheme="minorHAnsi" w:cstheme="minorHAnsi"/>
          <w:lang w:eastAsia="hr-HR" w:bidi="hr-HR"/>
        </w:rPr>
        <w:t xml:space="preserve"> </w:t>
      </w:r>
      <w:r w:rsidR="00713560" w:rsidRPr="00783F56">
        <w:rPr>
          <w:rFonts w:asciiTheme="minorHAnsi" w:eastAsia="Cambria Math" w:hAnsiTheme="minorHAnsi" w:cstheme="minorHAnsi"/>
          <w:lang w:eastAsia="hr-HR" w:bidi="hr-HR"/>
        </w:rPr>
        <w:t xml:space="preserve">broj bodova koji je ponuda dobila za </w:t>
      </w:r>
      <w:r>
        <w:rPr>
          <w:rFonts w:asciiTheme="minorHAnsi" w:eastAsia="Cambria Math" w:hAnsiTheme="minorHAnsi" w:cstheme="minorHAnsi"/>
          <w:lang w:eastAsia="hr-HR" w:bidi="hr-HR"/>
        </w:rPr>
        <w:t>rok isporuke</w:t>
      </w:r>
      <w:r w:rsidR="00713560" w:rsidRPr="00783F56">
        <w:rPr>
          <w:rFonts w:asciiTheme="minorHAnsi" w:eastAsia="Cambria Math" w:hAnsiTheme="minorHAnsi" w:cstheme="minorHAnsi"/>
          <w:lang w:eastAsia="hr-HR" w:bidi="hr-HR"/>
        </w:rPr>
        <w:t xml:space="preserve"> vozil</w:t>
      </w:r>
      <w:r>
        <w:rPr>
          <w:rFonts w:asciiTheme="minorHAnsi" w:eastAsia="Cambria Math" w:hAnsiTheme="minorHAnsi" w:cstheme="minorHAnsi"/>
          <w:lang w:eastAsia="hr-HR" w:bidi="hr-HR"/>
        </w:rPr>
        <w:t>a</w:t>
      </w:r>
      <w:r w:rsidR="00713560" w:rsidRPr="00783F56">
        <w:rPr>
          <w:rFonts w:asciiTheme="minorHAnsi" w:eastAsia="Cambria Math" w:hAnsiTheme="minorHAnsi" w:cstheme="minorHAnsi"/>
          <w:lang w:eastAsia="hr-HR" w:bidi="hr-HR"/>
        </w:rPr>
        <w:t xml:space="preserve"> </w:t>
      </w:r>
    </w:p>
    <w:p w14:paraId="41C68873" w14:textId="77777777" w:rsidR="00A012B8" w:rsidRDefault="00A012B8" w:rsidP="004D274D">
      <w:pPr>
        <w:spacing w:before="75"/>
        <w:ind w:left="232" w:right="215"/>
        <w:jc w:val="both"/>
        <w:rPr>
          <w:lang w:eastAsia="hr-HR" w:bidi="hr-HR"/>
        </w:rPr>
      </w:pPr>
    </w:p>
    <w:p w14:paraId="621740B4" w14:textId="4477C4D2" w:rsidR="00F2487C" w:rsidRPr="00805959" w:rsidRDefault="00F2487C" w:rsidP="004D274D">
      <w:pPr>
        <w:spacing w:before="75"/>
        <w:ind w:left="232" w:right="215"/>
        <w:jc w:val="both"/>
        <w:rPr>
          <w:lang w:eastAsia="hr-HR" w:bidi="hr-HR"/>
        </w:rPr>
      </w:pPr>
      <w:r w:rsidRPr="00805959">
        <w:rPr>
          <w:lang w:eastAsia="hr-HR" w:bidi="hr-HR"/>
        </w:rPr>
        <w:t>Ekonomski najpovoljniji ponuditelj je onaj čiji je iznos dobiven u gore navedenom procesu najviši (maksimalni iznos može biti 100).</w:t>
      </w:r>
    </w:p>
    <w:p w14:paraId="2336226B" w14:textId="44E480AC" w:rsidR="00DD0F19" w:rsidRDefault="00F2487C" w:rsidP="00446F2D">
      <w:pPr>
        <w:spacing w:before="121"/>
        <w:ind w:left="232" w:right="215"/>
        <w:jc w:val="both"/>
        <w:rPr>
          <w:lang w:eastAsia="hr-HR" w:bidi="hr-HR"/>
        </w:rPr>
      </w:pPr>
      <w:r w:rsidRPr="00805959">
        <w:rPr>
          <w:lang w:eastAsia="hr-HR" w:bidi="hr-HR"/>
        </w:rPr>
        <w:t>Svaki</w:t>
      </w:r>
      <w:r w:rsidRPr="00805959">
        <w:rPr>
          <w:spacing w:val="-9"/>
          <w:lang w:eastAsia="hr-HR" w:bidi="hr-HR"/>
        </w:rPr>
        <w:t xml:space="preserve"> </w:t>
      </w:r>
      <w:r w:rsidRPr="00805959">
        <w:rPr>
          <w:lang w:eastAsia="hr-HR" w:bidi="hr-HR"/>
        </w:rPr>
        <w:t>od</w:t>
      </w:r>
      <w:r w:rsidRPr="00805959">
        <w:rPr>
          <w:spacing w:val="-6"/>
          <w:lang w:eastAsia="hr-HR" w:bidi="hr-HR"/>
        </w:rPr>
        <w:t xml:space="preserve"> </w:t>
      </w:r>
      <w:r w:rsidRPr="00805959">
        <w:rPr>
          <w:lang w:eastAsia="hr-HR" w:bidi="hr-HR"/>
        </w:rPr>
        <w:t>kriterija</w:t>
      </w:r>
      <w:r w:rsidRPr="00805959">
        <w:rPr>
          <w:spacing w:val="-9"/>
          <w:lang w:eastAsia="hr-HR" w:bidi="hr-HR"/>
        </w:rPr>
        <w:t xml:space="preserve"> </w:t>
      </w:r>
      <w:r w:rsidRPr="00805959">
        <w:rPr>
          <w:lang w:eastAsia="hr-HR" w:bidi="hr-HR"/>
        </w:rPr>
        <w:t>se</w:t>
      </w:r>
      <w:r w:rsidRPr="00805959">
        <w:rPr>
          <w:spacing w:val="-9"/>
          <w:lang w:eastAsia="hr-HR" w:bidi="hr-HR"/>
        </w:rPr>
        <w:t xml:space="preserve"> </w:t>
      </w:r>
      <w:r w:rsidRPr="00805959">
        <w:rPr>
          <w:lang w:eastAsia="hr-HR" w:bidi="hr-HR"/>
        </w:rPr>
        <w:t>ocjenjuje</w:t>
      </w:r>
      <w:r w:rsidRPr="00805959">
        <w:rPr>
          <w:spacing w:val="-5"/>
          <w:lang w:eastAsia="hr-HR" w:bidi="hr-HR"/>
        </w:rPr>
        <w:t xml:space="preserve"> </w:t>
      </w:r>
      <w:r w:rsidRPr="00805959">
        <w:rPr>
          <w:lang w:eastAsia="hr-HR" w:bidi="hr-HR"/>
        </w:rPr>
        <w:t>zasebno</w:t>
      </w:r>
      <w:r w:rsidRPr="00805959">
        <w:rPr>
          <w:spacing w:val="-8"/>
          <w:lang w:eastAsia="hr-HR" w:bidi="hr-HR"/>
        </w:rPr>
        <w:t xml:space="preserve"> </w:t>
      </w:r>
      <w:r w:rsidRPr="00805959">
        <w:rPr>
          <w:lang w:eastAsia="hr-HR" w:bidi="hr-HR"/>
        </w:rPr>
        <w:t>sukladno</w:t>
      </w:r>
      <w:r w:rsidRPr="00805959">
        <w:rPr>
          <w:spacing w:val="-7"/>
          <w:lang w:eastAsia="hr-HR" w:bidi="hr-HR"/>
        </w:rPr>
        <w:t xml:space="preserve"> </w:t>
      </w:r>
      <w:r w:rsidRPr="00805959">
        <w:rPr>
          <w:lang w:eastAsia="hr-HR" w:bidi="hr-HR"/>
        </w:rPr>
        <w:t>navedenim</w:t>
      </w:r>
      <w:r w:rsidRPr="00805959">
        <w:rPr>
          <w:spacing w:val="-5"/>
          <w:lang w:eastAsia="hr-HR" w:bidi="hr-HR"/>
        </w:rPr>
        <w:t xml:space="preserve"> </w:t>
      </w:r>
      <w:r w:rsidRPr="00805959">
        <w:rPr>
          <w:lang w:eastAsia="hr-HR" w:bidi="hr-HR"/>
        </w:rPr>
        <w:t>zahtjevima,</w:t>
      </w:r>
      <w:r w:rsidRPr="00805959">
        <w:rPr>
          <w:spacing w:val="-9"/>
          <w:lang w:eastAsia="hr-HR" w:bidi="hr-HR"/>
        </w:rPr>
        <w:t xml:space="preserve"> </w:t>
      </w:r>
      <w:r w:rsidRPr="00805959">
        <w:rPr>
          <w:lang w:eastAsia="hr-HR" w:bidi="hr-HR"/>
        </w:rPr>
        <w:t>a</w:t>
      </w:r>
      <w:r w:rsidRPr="00805959">
        <w:rPr>
          <w:spacing w:val="-6"/>
          <w:lang w:eastAsia="hr-HR" w:bidi="hr-HR"/>
        </w:rPr>
        <w:t xml:space="preserve"> </w:t>
      </w:r>
      <w:r w:rsidRPr="00805959">
        <w:rPr>
          <w:lang w:eastAsia="hr-HR" w:bidi="hr-HR"/>
        </w:rPr>
        <w:t>zbroj</w:t>
      </w:r>
      <w:r w:rsidRPr="00805959">
        <w:rPr>
          <w:spacing w:val="-8"/>
          <w:lang w:eastAsia="hr-HR" w:bidi="hr-HR"/>
        </w:rPr>
        <w:t xml:space="preserve"> </w:t>
      </w:r>
      <w:r w:rsidRPr="00805959">
        <w:rPr>
          <w:lang w:eastAsia="hr-HR" w:bidi="hr-HR"/>
        </w:rPr>
        <w:t>bodova</w:t>
      </w:r>
      <w:r w:rsidRPr="00805959">
        <w:rPr>
          <w:spacing w:val="-7"/>
          <w:lang w:eastAsia="hr-HR" w:bidi="hr-HR"/>
        </w:rPr>
        <w:t xml:space="preserve"> </w:t>
      </w:r>
      <w:r w:rsidRPr="00805959">
        <w:rPr>
          <w:lang w:eastAsia="hr-HR" w:bidi="hr-HR"/>
        </w:rPr>
        <w:t>dobiven</w:t>
      </w:r>
      <w:r w:rsidRPr="00805959">
        <w:rPr>
          <w:spacing w:val="-6"/>
          <w:lang w:eastAsia="hr-HR" w:bidi="hr-HR"/>
        </w:rPr>
        <w:t xml:space="preserve"> </w:t>
      </w:r>
      <w:r w:rsidRPr="00805959">
        <w:rPr>
          <w:lang w:eastAsia="hr-HR" w:bidi="hr-HR"/>
        </w:rPr>
        <w:t>kroz</w:t>
      </w:r>
      <w:r w:rsidRPr="00805959">
        <w:rPr>
          <w:spacing w:val="-6"/>
          <w:lang w:eastAsia="hr-HR" w:bidi="hr-HR"/>
        </w:rPr>
        <w:t xml:space="preserve"> </w:t>
      </w:r>
      <w:r w:rsidRPr="00805959">
        <w:rPr>
          <w:lang w:eastAsia="hr-HR" w:bidi="hr-HR"/>
        </w:rPr>
        <w:t>svaki od kriterija određuje ukupan broj bodova na način da se upisuje cjelobrojna vrijednost (uz zaokruživanje na</w:t>
      </w:r>
      <w:r w:rsidRPr="00805959">
        <w:rPr>
          <w:spacing w:val="-5"/>
          <w:lang w:eastAsia="hr-HR" w:bidi="hr-HR"/>
        </w:rPr>
        <w:t xml:space="preserve"> </w:t>
      </w:r>
      <w:r w:rsidRPr="00805959">
        <w:rPr>
          <w:lang w:eastAsia="hr-HR" w:bidi="hr-HR"/>
        </w:rPr>
        <w:t>dvije</w:t>
      </w:r>
      <w:r w:rsidRPr="00805959">
        <w:rPr>
          <w:spacing w:val="-4"/>
          <w:lang w:eastAsia="hr-HR" w:bidi="hr-HR"/>
        </w:rPr>
        <w:t xml:space="preserve"> </w:t>
      </w:r>
      <w:r w:rsidRPr="00805959">
        <w:rPr>
          <w:lang w:eastAsia="hr-HR" w:bidi="hr-HR"/>
        </w:rPr>
        <w:t>decimalne</w:t>
      </w:r>
      <w:r w:rsidRPr="00805959">
        <w:rPr>
          <w:spacing w:val="-4"/>
          <w:lang w:eastAsia="hr-HR" w:bidi="hr-HR"/>
        </w:rPr>
        <w:t xml:space="preserve"> </w:t>
      </w:r>
      <w:r w:rsidRPr="00805959">
        <w:rPr>
          <w:lang w:eastAsia="hr-HR" w:bidi="hr-HR"/>
        </w:rPr>
        <w:t>jedinice).</w:t>
      </w:r>
      <w:r w:rsidRPr="00805959">
        <w:rPr>
          <w:spacing w:val="-4"/>
          <w:lang w:eastAsia="hr-HR" w:bidi="hr-HR"/>
        </w:rPr>
        <w:t xml:space="preserve"> </w:t>
      </w:r>
      <w:r w:rsidRPr="00805959">
        <w:rPr>
          <w:lang w:eastAsia="hr-HR" w:bidi="hr-HR"/>
        </w:rPr>
        <w:t>Maksimalan</w:t>
      </w:r>
      <w:r w:rsidRPr="00805959">
        <w:rPr>
          <w:spacing w:val="-5"/>
          <w:lang w:eastAsia="hr-HR" w:bidi="hr-HR"/>
        </w:rPr>
        <w:t xml:space="preserve"> </w:t>
      </w:r>
      <w:r w:rsidRPr="00805959">
        <w:rPr>
          <w:lang w:eastAsia="hr-HR" w:bidi="hr-HR"/>
        </w:rPr>
        <w:t>broj</w:t>
      </w:r>
      <w:r w:rsidRPr="00805959">
        <w:rPr>
          <w:spacing w:val="-5"/>
          <w:lang w:eastAsia="hr-HR" w:bidi="hr-HR"/>
        </w:rPr>
        <w:t xml:space="preserve"> </w:t>
      </w:r>
      <w:r w:rsidRPr="00805959">
        <w:rPr>
          <w:lang w:eastAsia="hr-HR" w:bidi="hr-HR"/>
        </w:rPr>
        <w:t>bodova</w:t>
      </w:r>
      <w:r w:rsidRPr="00805959">
        <w:rPr>
          <w:spacing w:val="-7"/>
          <w:lang w:eastAsia="hr-HR" w:bidi="hr-HR"/>
        </w:rPr>
        <w:t xml:space="preserve"> </w:t>
      </w:r>
      <w:r w:rsidRPr="00805959">
        <w:rPr>
          <w:lang w:eastAsia="hr-HR" w:bidi="hr-HR"/>
        </w:rPr>
        <w:t>koji</w:t>
      </w:r>
      <w:r w:rsidRPr="00805959">
        <w:rPr>
          <w:spacing w:val="-5"/>
          <w:lang w:eastAsia="hr-HR" w:bidi="hr-HR"/>
        </w:rPr>
        <w:t xml:space="preserve"> </w:t>
      </w:r>
      <w:r w:rsidRPr="00805959">
        <w:rPr>
          <w:lang w:eastAsia="hr-HR" w:bidi="hr-HR"/>
        </w:rPr>
        <w:t>ponuditelj</w:t>
      </w:r>
      <w:r w:rsidRPr="00805959">
        <w:rPr>
          <w:spacing w:val="-6"/>
          <w:lang w:eastAsia="hr-HR" w:bidi="hr-HR"/>
        </w:rPr>
        <w:t xml:space="preserve"> </w:t>
      </w:r>
      <w:r w:rsidRPr="00805959">
        <w:rPr>
          <w:lang w:eastAsia="hr-HR" w:bidi="hr-HR"/>
        </w:rPr>
        <w:t>može</w:t>
      </w:r>
      <w:r w:rsidRPr="00805959">
        <w:rPr>
          <w:spacing w:val="-6"/>
          <w:lang w:eastAsia="hr-HR" w:bidi="hr-HR"/>
        </w:rPr>
        <w:t xml:space="preserve"> </w:t>
      </w:r>
      <w:r w:rsidRPr="00805959">
        <w:rPr>
          <w:lang w:eastAsia="hr-HR" w:bidi="hr-HR"/>
        </w:rPr>
        <w:t>ostvariti</w:t>
      </w:r>
      <w:r w:rsidRPr="00805959">
        <w:rPr>
          <w:spacing w:val="-4"/>
          <w:lang w:eastAsia="hr-HR" w:bidi="hr-HR"/>
        </w:rPr>
        <w:t xml:space="preserve"> </w:t>
      </w:r>
      <w:r w:rsidRPr="00805959">
        <w:rPr>
          <w:lang w:eastAsia="hr-HR" w:bidi="hr-HR"/>
        </w:rPr>
        <w:t>zbrojem</w:t>
      </w:r>
      <w:r w:rsidRPr="00805959">
        <w:rPr>
          <w:spacing w:val="-3"/>
          <w:lang w:eastAsia="hr-HR" w:bidi="hr-HR"/>
        </w:rPr>
        <w:t xml:space="preserve"> </w:t>
      </w:r>
      <w:r w:rsidRPr="00805959">
        <w:rPr>
          <w:lang w:eastAsia="hr-HR" w:bidi="hr-HR"/>
        </w:rPr>
        <w:t>svih</w:t>
      </w:r>
      <w:r w:rsidRPr="00805959">
        <w:rPr>
          <w:spacing w:val="-6"/>
          <w:lang w:eastAsia="hr-HR" w:bidi="hr-HR"/>
        </w:rPr>
        <w:t xml:space="preserve"> </w:t>
      </w:r>
      <w:r w:rsidRPr="00805959">
        <w:rPr>
          <w:lang w:eastAsia="hr-HR" w:bidi="hr-HR"/>
        </w:rPr>
        <w:t>kriterija je 100 bodova. Ekonomski najpovoljnija ponuda je ponuda koja, uz kriterije za kvalitativni odabir gospodarskog subjekta, kao i ostalih uvjeta iz dokumentacije o nabavi, ostvari najveći broj bodova. U slučaju</w:t>
      </w:r>
      <w:r w:rsidRPr="00805959">
        <w:rPr>
          <w:spacing w:val="-13"/>
          <w:lang w:eastAsia="hr-HR" w:bidi="hr-HR"/>
        </w:rPr>
        <w:t xml:space="preserve"> </w:t>
      </w:r>
      <w:r w:rsidRPr="00805959">
        <w:rPr>
          <w:lang w:eastAsia="hr-HR" w:bidi="hr-HR"/>
        </w:rPr>
        <w:t>da</w:t>
      </w:r>
      <w:r w:rsidRPr="00805959">
        <w:rPr>
          <w:spacing w:val="-13"/>
          <w:lang w:eastAsia="hr-HR" w:bidi="hr-HR"/>
        </w:rPr>
        <w:t xml:space="preserve"> </w:t>
      </w:r>
      <w:r w:rsidRPr="00805959">
        <w:rPr>
          <w:lang w:eastAsia="hr-HR" w:bidi="hr-HR"/>
        </w:rPr>
        <w:t>su</w:t>
      </w:r>
      <w:r w:rsidRPr="00805959">
        <w:rPr>
          <w:spacing w:val="-14"/>
          <w:lang w:eastAsia="hr-HR" w:bidi="hr-HR"/>
        </w:rPr>
        <w:t xml:space="preserve"> </w:t>
      </w:r>
      <w:r w:rsidRPr="00805959">
        <w:rPr>
          <w:lang w:eastAsia="hr-HR" w:bidi="hr-HR"/>
        </w:rPr>
        <w:t>dvije</w:t>
      </w:r>
      <w:r w:rsidRPr="00805959">
        <w:rPr>
          <w:spacing w:val="-13"/>
          <w:lang w:eastAsia="hr-HR" w:bidi="hr-HR"/>
        </w:rPr>
        <w:t xml:space="preserve"> </w:t>
      </w:r>
      <w:r w:rsidRPr="00805959">
        <w:rPr>
          <w:lang w:eastAsia="hr-HR" w:bidi="hr-HR"/>
        </w:rPr>
        <w:t>ili</w:t>
      </w:r>
      <w:r w:rsidRPr="00805959">
        <w:rPr>
          <w:spacing w:val="-13"/>
          <w:lang w:eastAsia="hr-HR" w:bidi="hr-HR"/>
        </w:rPr>
        <w:t xml:space="preserve"> </w:t>
      </w:r>
      <w:r w:rsidRPr="00805959">
        <w:rPr>
          <w:lang w:eastAsia="hr-HR" w:bidi="hr-HR"/>
        </w:rPr>
        <w:t>više</w:t>
      </w:r>
      <w:r w:rsidRPr="00805959">
        <w:rPr>
          <w:spacing w:val="-13"/>
          <w:lang w:eastAsia="hr-HR" w:bidi="hr-HR"/>
        </w:rPr>
        <w:t xml:space="preserve"> </w:t>
      </w:r>
      <w:r w:rsidRPr="00805959">
        <w:rPr>
          <w:lang w:eastAsia="hr-HR" w:bidi="hr-HR"/>
        </w:rPr>
        <w:t>ponuda</w:t>
      </w:r>
      <w:r w:rsidRPr="00805959">
        <w:rPr>
          <w:spacing w:val="-13"/>
          <w:lang w:eastAsia="hr-HR" w:bidi="hr-HR"/>
        </w:rPr>
        <w:t xml:space="preserve"> </w:t>
      </w:r>
      <w:r w:rsidRPr="00805959">
        <w:rPr>
          <w:lang w:eastAsia="hr-HR" w:bidi="hr-HR"/>
        </w:rPr>
        <w:t>jednako</w:t>
      </w:r>
      <w:r w:rsidRPr="00805959">
        <w:rPr>
          <w:spacing w:val="-12"/>
          <w:lang w:eastAsia="hr-HR" w:bidi="hr-HR"/>
        </w:rPr>
        <w:t xml:space="preserve"> </w:t>
      </w:r>
      <w:r w:rsidRPr="00805959">
        <w:rPr>
          <w:lang w:eastAsia="hr-HR" w:bidi="hr-HR"/>
        </w:rPr>
        <w:t>rangirane</w:t>
      </w:r>
      <w:r w:rsidRPr="00805959">
        <w:rPr>
          <w:spacing w:val="-12"/>
          <w:lang w:eastAsia="hr-HR" w:bidi="hr-HR"/>
        </w:rPr>
        <w:t xml:space="preserve"> </w:t>
      </w:r>
      <w:r w:rsidRPr="00805959">
        <w:rPr>
          <w:lang w:eastAsia="hr-HR" w:bidi="hr-HR"/>
        </w:rPr>
        <w:t>prema</w:t>
      </w:r>
      <w:r w:rsidRPr="00805959">
        <w:rPr>
          <w:spacing w:val="-13"/>
          <w:lang w:eastAsia="hr-HR" w:bidi="hr-HR"/>
        </w:rPr>
        <w:t xml:space="preserve"> </w:t>
      </w:r>
      <w:r w:rsidRPr="00805959">
        <w:rPr>
          <w:lang w:eastAsia="hr-HR" w:bidi="hr-HR"/>
        </w:rPr>
        <w:t>kriteriju</w:t>
      </w:r>
      <w:r w:rsidRPr="00805959">
        <w:rPr>
          <w:spacing w:val="-14"/>
          <w:lang w:eastAsia="hr-HR" w:bidi="hr-HR"/>
        </w:rPr>
        <w:t xml:space="preserve"> </w:t>
      </w:r>
      <w:r w:rsidRPr="00805959">
        <w:rPr>
          <w:lang w:eastAsia="hr-HR" w:bidi="hr-HR"/>
        </w:rPr>
        <w:t>odabira,</w:t>
      </w:r>
      <w:r w:rsidRPr="00805959">
        <w:rPr>
          <w:spacing w:val="-13"/>
          <w:lang w:eastAsia="hr-HR" w:bidi="hr-HR"/>
        </w:rPr>
        <w:t xml:space="preserve"> </w:t>
      </w:r>
      <w:r w:rsidRPr="00805959">
        <w:rPr>
          <w:lang w:eastAsia="hr-HR" w:bidi="hr-HR"/>
        </w:rPr>
        <w:t>Naručitelj</w:t>
      </w:r>
      <w:r w:rsidRPr="00805959">
        <w:rPr>
          <w:spacing w:val="-13"/>
          <w:lang w:eastAsia="hr-HR" w:bidi="hr-HR"/>
        </w:rPr>
        <w:t xml:space="preserve"> </w:t>
      </w:r>
      <w:r w:rsidRPr="00805959">
        <w:rPr>
          <w:lang w:eastAsia="hr-HR" w:bidi="hr-HR"/>
        </w:rPr>
        <w:t>će</w:t>
      </w:r>
      <w:r w:rsidRPr="00805959">
        <w:rPr>
          <w:spacing w:val="-14"/>
          <w:lang w:eastAsia="hr-HR" w:bidi="hr-HR"/>
        </w:rPr>
        <w:t xml:space="preserve"> </w:t>
      </w:r>
      <w:r w:rsidRPr="00805959">
        <w:rPr>
          <w:lang w:eastAsia="hr-HR" w:bidi="hr-HR"/>
        </w:rPr>
        <w:t>odabrati</w:t>
      </w:r>
      <w:r w:rsidRPr="00805959">
        <w:rPr>
          <w:spacing w:val="-13"/>
          <w:lang w:eastAsia="hr-HR" w:bidi="hr-HR"/>
        </w:rPr>
        <w:t xml:space="preserve"> </w:t>
      </w:r>
      <w:r w:rsidRPr="00805959">
        <w:rPr>
          <w:lang w:eastAsia="hr-HR" w:bidi="hr-HR"/>
        </w:rPr>
        <w:t>ponudu koja je zaprimljena</w:t>
      </w:r>
      <w:r w:rsidRPr="00805959">
        <w:rPr>
          <w:spacing w:val="-1"/>
          <w:lang w:eastAsia="hr-HR" w:bidi="hr-HR"/>
        </w:rPr>
        <w:t xml:space="preserve"> </w:t>
      </w:r>
      <w:r w:rsidRPr="00805959">
        <w:rPr>
          <w:lang w:eastAsia="hr-HR" w:bidi="hr-HR"/>
        </w:rPr>
        <w:t>ranije.</w:t>
      </w:r>
      <w:bookmarkStart w:id="93" w:name="_Toc58841420"/>
      <w:bookmarkStart w:id="94" w:name="_Toc58841652"/>
      <w:bookmarkStart w:id="95" w:name="_Toc58917967"/>
      <w:bookmarkStart w:id="96" w:name="_Toc58918139"/>
    </w:p>
    <w:p w14:paraId="0D291311" w14:textId="77777777" w:rsidR="00446F2D" w:rsidRPr="00446F2D" w:rsidRDefault="00446F2D" w:rsidP="00446F2D">
      <w:pPr>
        <w:spacing w:before="121"/>
        <w:ind w:left="232" w:right="215"/>
        <w:jc w:val="both"/>
        <w:rPr>
          <w:lang w:eastAsia="hr-HR" w:bidi="hr-HR"/>
        </w:rPr>
      </w:pPr>
    </w:p>
    <w:p w14:paraId="5129C70D" w14:textId="6EC1FDE5" w:rsidR="00F2487C" w:rsidRPr="00805959" w:rsidRDefault="00F2487C" w:rsidP="007A145B">
      <w:pPr>
        <w:spacing w:before="120"/>
        <w:ind w:left="232" w:right="215"/>
        <w:outlineLvl w:val="2"/>
        <w:rPr>
          <w:b/>
          <w:bCs/>
          <w:i/>
          <w:lang w:eastAsia="hr-HR" w:bidi="hr-HR"/>
        </w:rPr>
      </w:pPr>
      <w:bookmarkStart w:id="97" w:name="_Toc63670441"/>
      <w:bookmarkStart w:id="98" w:name="_Toc69214073"/>
      <w:bookmarkStart w:id="99" w:name="_Toc86995508"/>
      <w:bookmarkStart w:id="100" w:name="_Toc86995805"/>
      <w:bookmarkStart w:id="101" w:name="_Toc87338029"/>
      <w:r w:rsidRPr="00805959">
        <w:rPr>
          <w:b/>
          <w:bCs/>
          <w:i/>
          <w:lang w:eastAsia="hr-HR" w:bidi="hr-HR"/>
        </w:rPr>
        <w:t>Razrada pojedinačnih kriterija:</w:t>
      </w:r>
      <w:bookmarkEnd w:id="93"/>
      <w:bookmarkEnd w:id="94"/>
      <w:bookmarkEnd w:id="95"/>
      <w:bookmarkEnd w:id="96"/>
      <w:bookmarkEnd w:id="97"/>
      <w:bookmarkEnd w:id="98"/>
      <w:bookmarkEnd w:id="99"/>
      <w:bookmarkEnd w:id="100"/>
      <w:bookmarkEnd w:id="101"/>
    </w:p>
    <w:p w14:paraId="4AC6298B" w14:textId="4F000C4B" w:rsidR="00F2487C" w:rsidRDefault="005500CE" w:rsidP="007A145B">
      <w:pPr>
        <w:tabs>
          <w:tab w:val="left" w:pos="1509"/>
          <w:tab w:val="left" w:pos="1510"/>
        </w:tabs>
        <w:spacing w:before="120"/>
        <w:ind w:left="221" w:right="215"/>
        <w:rPr>
          <w:b/>
          <w:lang w:eastAsia="hr-HR" w:bidi="hr-HR"/>
        </w:rPr>
      </w:pPr>
      <w:r w:rsidRPr="00805959">
        <w:rPr>
          <w:b/>
          <w:lang w:eastAsia="hr-HR" w:bidi="hr-HR"/>
        </w:rPr>
        <w:t xml:space="preserve">1. </w:t>
      </w:r>
      <w:r w:rsidR="00F2487C" w:rsidRPr="00805959">
        <w:rPr>
          <w:b/>
          <w:lang w:eastAsia="hr-HR" w:bidi="hr-HR"/>
        </w:rPr>
        <w:t>CIJENA</w:t>
      </w:r>
      <w:r w:rsidR="00F2487C" w:rsidRPr="00805959">
        <w:rPr>
          <w:b/>
          <w:spacing w:val="-5"/>
          <w:lang w:eastAsia="hr-HR" w:bidi="hr-HR"/>
        </w:rPr>
        <w:t xml:space="preserve"> </w:t>
      </w:r>
      <w:r w:rsidR="00F2487C" w:rsidRPr="00805959">
        <w:rPr>
          <w:b/>
          <w:lang w:eastAsia="hr-HR" w:bidi="hr-HR"/>
        </w:rPr>
        <w:t>PONUDE</w:t>
      </w:r>
    </w:p>
    <w:p w14:paraId="6D2AE91C" w14:textId="77777777" w:rsidR="00CB7897" w:rsidRDefault="00ED5329" w:rsidP="00ED5329">
      <w:pPr>
        <w:tabs>
          <w:tab w:val="left" w:pos="1509"/>
          <w:tab w:val="left" w:pos="1510"/>
        </w:tabs>
        <w:spacing w:before="120"/>
        <w:ind w:left="221" w:right="215"/>
        <w:jc w:val="both"/>
        <w:rPr>
          <w:bCs/>
          <w:lang w:eastAsia="hr-HR" w:bidi="hr-HR"/>
        </w:rPr>
      </w:pPr>
      <w:r w:rsidRPr="00ED5329">
        <w:rPr>
          <w:bCs/>
          <w:lang w:eastAsia="hr-HR" w:bidi="hr-HR"/>
        </w:rPr>
        <w:t xml:space="preserve">Maksimalan broj bodova dodijelit će se ponudi s najnižom cijenom. Ovisno o najnižoj cijeni ponude ostale ponude će dobiti manji broj bodova, sukladno slijedećoj formuli: </w:t>
      </w:r>
    </w:p>
    <w:p w14:paraId="3499E7CE" w14:textId="77777777" w:rsidR="00CB7897" w:rsidRDefault="00ED5329" w:rsidP="00ED5329">
      <w:pPr>
        <w:tabs>
          <w:tab w:val="left" w:pos="1509"/>
          <w:tab w:val="left" w:pos="1510"/>
        </w:tabs>
        <w:spacing w:before="120"/>
        <w:ind w:left="221" w:right="215"/>
        <w:jc w:val="both"/>
        <w:rPr>
          <w:bCs/>
          <w:lang w:eastAsia="hr-HR" w:bidi="hr-HR"/>
        </w:rPr>
      </w:pPr>
      <w:r w:rsidRPr="00ED5329">
        <w:rPr>
          <w:bCs/>
          <w:lang w:eastAsia="hr-HR" w:bidi="hr-HR"/>
        </w:rPr>
        <w:t xml:space="preserve">C = </w:t>
      </w:r>
      <w:proofErr w:type="spellStart"/>
      <w:r w:rsidRPr="00ED5329">
        <w:rPr>
          <w:bCs/>
          <w:lang w:eastAsia="hr-HR" w:bidi="hr-HR"/>
        </w:rPr>
        <w:t>Cmin</w:t>
      </w:r>
      <w:proofErr w:type="spellEnd"/>
      <w:r w:rsidRPr="00ED5329">
        <w:rPr>
          <w:bCs/>
          <w:lang w:eastAsia="hr-HR" w:bidi="hr-HR"/>
        </w:rPr>
        <w:t xml:space="preserve"> / </w:t>
      </w:r>
      <w:proofErr w:type="spellStart"/>
      <w:r w:rsidRPr="00ED5329">
        <w:rPr>
          <w:bCs/>
          <w:lang w:eastAsia="hr-HR" w:bidi="hr-HR"/>
        </w:rPr>
        <w:t>Cp</w:t>
      </w:r>
      <w:proofErr w:type="spellEnd"/>
      <w:r w:rsidRPr="00ED5329">
        <w:rPr>
          <w:bCs/>
          <w:lang w:eastAsia="hr-HR" w:bidi="hr-HR"/>
        </w:rPr>
        <w:t xml:space="preserve"> * 80 </w:t>
      </w:r>
    </w:p>
    <w:p w14:paraId="3B192846" w14:textId="478CBBF0" w:rsidR="00CB7897" w:rsidRDefault="00CB7897" w:rsidP="00ED5329">
      <w:pPr>
        <w:tabs>
          <w:tab w:val="left" w:pos="1509"/>
          <w:tab w:val="left" w:pos="1510"/>
        </w:tabs>
        <w:spacing w:before="120"/>
        <w:ind w:left="221" w:right="215"/>
        <w:jc w:val="both"/>
        <w:rPr>
          <w:bCs/>
          <w:lang w:eastAsia="hr-HR" w:bidi="hr-HR"/>
        </w:rPr>
      </w:pPr>
      <w:r>
        <w:rPr>
          <w:bCs/>
          <w:lang w:eastAsia="hr-HR" w:bidi="hr-HR"/>
        </w:rPr>
        <w:t>gdje je</w:t>
      </w:r>
    </w:p>
    <w:p w14:paraId="52DF23E8" w14:textId="77777777" w:rsidR="00CB7897" w:rsidRDefault="00ED5329" w:rsidP="00ED5329">
      <w:pPr>
        <w:tabs>
          <w:tab w:val="left" w:pos="1509"/>
          <w:tab w:val="left" w:pos="1510"/>
        </w:tabs>
        <w:spacing w:before="120"/>
        <w:ind w:left="221" w:right="215"/>
        <w:jc w:val="both"/>
        <w:rPr>
          <w:bCs/>
          <w:lang w:eastAsia="hr-HR" w:bidi="hr-HR"/>
        </w:rPr>
      </w:pPr>
      <w:r w:rsidRPr="00ED5329">
        <w:rPr>
          <w:bCs/>
          <w:lang w:eastAsia="hr-HR" w:bidi="hr-HR"/>
        </w:rPr>
        <w:t xml:space="preserve">C – broj bodova koji je ponuda dobila za ponuđenu cijenu </w:t>
      </w:r>
    </w:p>
    <w:p w14:paraId="763D6A8E" w14:textId="77777777" w:rsidR="00CB7897" w:rsidRDefault="00ED5329" w:rsidP="00ED5329">
      <w:pPr>
        <w:tabs>
          <w:tab w:val="left" w:pos="1509"/>
          <w:tab w:val="left" w:pos="1510"/>
        </w:tabs>
        <w:spacing w:before="120"/>
        <w:ind w:left="221" w:right="215"/>
        <w:jc w:val="both"/>
        <w:rPr>
          <w:bCs/>
          <w:lang w:eastAsia="hr-HR" w:bidi="hr-HR"/>
        </w:rPr>
      </w:pPr>
      <w:proofErr w:type="spellStart"/>
      <w:r w:rsidRPr="00ED5329">
        <w:rPr>
          <w:bCs/>
          <w:lang w:eastAsia="hr-HR" w:bidi="hr-HR"/>
        </w:rPr>
        <w:t>Cmin</w:t>
      </w:r>
      <w:proofErr w:type="spellEnd"/>
      <w:r w:rsidRPr="00ED5329">
        <w:rPr>
          <w:bCs/>
          <w:lang w:eastAsia="hr-HR" w:bidi="hr-HR"/>
        </w:rPr>
        <w:t xml:space="preserve"> – najniža cijena ponuđena u postupku nabave </w:t>
      </w:r>
    </w:p>
    <w:p w14:paraId="4D840015" w14:textId="77777777" w:rsidR="00CB7897" w:rsidRDefault="00ED5329" w:rsidP="00ED5329">
      <w:pPr>
        <w:tabs>
          <w:tab w:val="left" w:pos="1509"/>
          <w:tab w:val="left" w:pos="1510"/>
        </w:tabs>
        <w:spacing w:before="120"/>
        <w:ind w:left="221" w:right="215"/>
        <w:jc w:val="both"/>
        <w:rPr>
          <w:bCs/>
          <w:lang w:eastAsia="hr-HR" w:bidi="hr-HR"/>
        </w:rPr>
      </w:pPr>
      <w:proofErr w:type="spellStart"/>
      <w:r w:rsidRPr="00ED5329">
        <w:rPr>
          <w:bCs/>
          <w:lang w:eastAsia="hr-HR" w:bidi="hr-HR"/>
        </w:rPr>
        <w:t>Cp</w:t>
      </w:r>
      <w:proofErr w:type="spellEnd"/>
      <w:r w:rsidRPr="00ED5329">
        <w:rPr>
          <w:bCs/>
          <w:lang w:eastAsia="hr-HR" w:bidi="hr-HR"/>
        </w:rPr>
        <w:t xml:space="preserve"> – cijena ponude koja je predmet ocjene </w:t>
      </w:r>
    </w:p>
    <w:p w14:paraId="209D4E12" w14:textId="77777777" w:rsidR="00CB7897" w:rsidRDefault="00ED5329" w:rsidP="00ED5329">
      <w:pPr>
        <w:tabs>
          <w:tab w:val="left" w:pos="1509"/>
          <w:tab w:val="left" w:pos="1510"/>
        </w:tabs>
        <w:spacing w:before="120"/>
        <w:ind w:left="221" w:right="215"/>
        <w:jc w:val="both"/>
        <w:rPr>
          <w:bCs/>
          <w:lang w:eastAsia="hr-HR" w:bidi="hr-HR"/>
        </w:rPr>
      </w:pPr>
      <w:r w:rsidRPr="00ED5329">
        <w:rPr>
          <w:bCs/>
          <w:lang w:eastAsia="hr-HR" w:bidi="hr-HR"/>
        </w:rPr>
        <w:t xml:space="preserve">80 – maksimalni broj bodova </w:t>
      </w:r>
    </w:p>
    <w:p w14:paraId="4FE47063" w14:textId="5C0400BE" w:rsidR="00ED5329" w:rsidRPr="00ED5329" w:rsidRDefault="00ED5329" w:rsidP="00ED5329">
      <w:pPr>
        <w:tabs>
          <w:tab w:val="left" w:pos="1509"/>
          <w:tab w:val="left" w:pos="1510"/>
        </w:tabs>
        <w:spacing w:before="120"/>
        <w:ind w:left="221" w:right="215"/>
        <w:jc w:val="both"/>
        <w:rPr>
          <w:bCs/>
          <w:lang w:eastAsia="hr-HR" w:bidi="hr-HR"/>
        </w:rPr>
      </w:pPr>
      <w:r w:rsidRPr="00ED5329">
        <w:rPr>
          <w:bCs/>
          <w:lang w:eastAsia="hr-HR" w:bidi="hr-HR"/>
        </w:rPr>
        <w:t>Maksimalan broj bodova po ovom kriteriju je 80,00 bodova.</w:t>
      </w:r>
    </w:p>
    <w:p w14:paraId="2F34A1F3" w14:textId="77777777" w:rsidR="00F2487C" w:rsidRPr="00805959" w:rsidRDefault="00F2487C" w:rsidP="007A145B">
      <w:pPr>
        <w:spacing w:before="10" w:after="1"/>
        <w:ind w:right="215"/>
        <w:rPr>
          <w:b/>
          <w:sz w:val="11"/>
          <w:lang w:eastAsia="hr-HR" w:bidi="hr-HR"/>
        </w:rPr>
      </w:pPr>
    </w:p>
    <w:p w14:paraId="7AE28F9F" w14:textId="0A596C37" w:rsidR="00A91ADE" w:rsidRPr="0030419A" w:rsidRDefault="00ED5329" w:rsidP="007A145B">
      <w:pPr>
        <w:ind w:right="215"/>
        <w:rPr>
          <w:b/>
          <w:lang w:eastAsia="hr-HR" w:bidi="hr-HR"/>
        </w:rPr>
      </w:pPr>
      <w:r>
        <w:rPr>
          <w:b/>
          <w:lang w:eastAsia="hr-HR" w:bidi="hr-HR"/>
        </w:rPr>
        <w:tab/>
      </w:r>
    </w:p>
    <w:p w14:paraId="1AA59534" w14:textId="32CEE351" w:rsidR="00676158" w:rsidRDefault="005500CE" w:rsidP="007A145B">
      <w:pPr>
        <w:tabs>
          <w:tab w:val="left" w:pos="1509"/>
          <w:tab w:val="left" w:pos="1510"/>
        </w:tabs>
        <w:ind w:left="221" w:right="215"/>
        <w:rPr>
          <w:b/>
          <w:lang w:eastAsia="hr-HR" w:bidi="hr-HR"/>
        </w:rPr>
      </w:pPr>
      <w:r w:rsidRPr="00805959">
        <w:rPr>
          <w:b/>
          <w:lang w:eastAsia="hr-HR" w:bidi="hr-HR"/>
        </w:rPr>
        <w:t>2.</w:t>
      </w:r>
      <w:r w:rsidR="00676158">
        <w:rPr>
          <w:b/>
          <w:lang w:eastAsia="hr-HR" w:bidi="hr-HR"/>
        </w:rPr>
        <w:t xml:space="preserve"> ROK ISPORUKE VOZILA</w:t>
      </w:r>
    </w:p>
    <w:p w14:paraId="45F35D56" w14:textId="24508DF3" w:rsidR="00606EAA" w:rsidRDefault="00606EAA" w:rsidP="007A145B">
      <w:pPr>
        <w:tabs>
          <w:tab w:val="left" w:pos="1509"/>
          <w:tab w:val="left" w:pos="1510"/>
        </w:tabs>
        <w:ind w:left="221" w:right="215"/>
        <w:rPr>
          <w:b/>
          <w:lang w:eastAsia="hr-HR" w:bidi="hr-HR"/>
        </w:rPr>
      </w:pPr>
    </w:p>
    <w:p w14:paraId="56310096" w14:textId="77777777" w:rsidR="00606EAA" w:rsidRDefault="00606EAA" w:rsidP="00606EAA">
      <w:pPr>
        <w:tabs>
          <w:tab w:val="left" w:pos="1509"/>
          <w:tab w:val="left" w:pos="1510"/>
        </w:tabs>
        <w:ind w:left="221" w:right="215"/>
        <w:jc w:val="both"/>
        <w:rPr>
          <w:bCs/>
          <w:lang w:eastAsia="hr-HR" w:bidi="hr-HR"/>
        </w:rPr>
      </w:pPr>
      <w:r w:rsidRPr="00606EAA">
        <w:rPr>
          <w:bCs/>
          <w:lang w:eastAsia="hr-HR" w:bidi="hr-HR"/>
        </w:rPr>
        <w:t xml:space="preserve">Kao kriterij primjenjuje se rok isporuke za isporučeno vozilo izražen u danima, kao cijeli broj. </w:t>
      </w:r>
    </w:p>
    <w:p w14:paraId="061D55D5" w14:textId="77777777" w:rsidR="009D51D1" w:rsidRDefault="009D51D1" w:rsidP="00606EAA">
      <w:pPr>
        <w:tabs>
          <w:tab w:val="left" w:pos="1509"/>
          <w:tab w:val="left" w:pos="1510"/>
        </w:tabs>
        <w:ind w:left="221" w:right="215"/>
        <w:jc w:val="both"/>
        <w:rPr>
          <w:bCs/>
          <w:lang w:eastAsia="hr-HR" w:bidi="hr-HR"/>
        </w:rPr>
      </w:pPr>
    </w:p>
    <w:p w14:paraId="5B40334A" w14:textId="77777777" w:rsidR="00795117" w:rsidRDefault="00606EAA" w:rsidP="00606EAA">
      <w:pPr>
        <w:tabs>
          <w:tab w:val="left" w:pos="1509"/>
          <w:tab w:val="left" w:pos="1510"/>
        </w:tabs>
        <w:ind w:left="221" w:right="215"/>
        <w:jc w:val="both"/>
        <w:rPr>
          <w:bCs/>
          <w:lang w:eastAsia="hr-HR" w:bidi="hr-HR"/>
        </w:rPr>
      </w:pPr>
      <w:r w:rsidRPr="00606EAA">
        <w:rPr>
          <w:bCs/>
          <w:lang w:eastAsia="hr-HR" w:bidi="hr-HR"/>
        </w:rPr>
        <w:lastRenderedPageBreak/>
        <w:t xml:space="preserve">Broj bodova se određuje sukladno sljedećoj tablici: </w:t>
      </w:r>
    </w:p>
    <w:p w14:paraId="1C35BB98" w14:textId="77777777" w:rsidR="00795117" w:rsidRDefault="00795117" w:rsidP="00606EAA">
      <w:pPr>
        <w:tabs>
          <w:tab w:val="left" w:pos="1509"/>
          <w:tab w:val="left" w:pos="1510"/>
        </w:tabs>
        <w:ind w:left="221" w:right="215"/>
        <w:jc w:val="both"/>
        <w:rPr>
          <w:bCs/>
          <w:lang w:eastAsia="hr-HR" w:bidi="hr-HR"/>
        </w:rPr>
      </w:pPr>
    </w:p>
    <w:tbl>
      <w:tblPr>
        <w:tblStyle w:val="Reetkatablice"/>
        <w:tblW w:w="0" w:type="auto"/>
        <w:tblInd w:w="221" w:type="dxa"/>
        <w:tblLook w:val="04A0" w:firstRow="1" w:lastRow="0" w:firstColumn="1" w:lastColumn="0" w:noHBand="0" w:noVBand="1"/>
      </w:tblPr>
      <w:tblGrid>
        <w:gridCol w:w="4622"/>
        <w:gridCol w:w="4619"/>
      </w:tblGrid>
      <w:tr w:rsidR="00795117" w14:paraId="660749E8" w14:textId="77777777" w:rsidTr="00AF2A5F">
        <w:tc>
          <w:tcPr>
            <w:tcW w:w="4731" w:type="dxa"/>
          </w:tcPr>
          <w:p w14:paraId="2FAAB024" w14:textId="28C0E4D8" w:rsidR="00795117" w:rsidRDefault="00795117" w:rsidP="00AF2A5F">
            <w:pPr>
              <w:tabs>
                <w:tab w:val="left" w:pos="1509"/>
                <w:tab w:val="left" w:pos="1510"/>
              </w:tabs>
              <w:ind w:right="215"/>
              <w:rPr>
                <w:bCs/>
                <w:lang w:eastAsia="hr-HR" w:bidi="hr-HR"/>
              </w:rPr>
            </w:pPr>
            <w:r w:rsidRPr="00795117">
              <w:rPr>
                <w:bCs/>
                <w:lang w:eastAsia="hr-HR" w:bidi="hr-HR"/>
              </w:rPr>
              <w:t>Rok isporuke u danima</w:t>
            </w:r>
          </w:p>
        </w:tc>
        <w:tc>
          <w:tcPr>
            <w:tcW w:w="4731" w:type="dxa"/>
          </w:tcPr>
          <w:p w14:paraId="423428A0" w14:textId="77777777" w:rsidR="00795117" w:rsidRDefault="00795117" w:rsidP="00AF2A5F">
            <w:pPr>
              <w:tabs>
                <w:tab w:val="left" w:pos="1509"/>
                <w:tab w:val="left" w:pos="1510"/>
              </w:tabs>
              <w:ind w:right="215"/>
              <w:rPr>
                <w:bCs/>
                <w:lang w:eastAsia="hr-HR" w:bidi="hr-HR"/>
              </w:rPr>
            </w:pPr>
            <w:r>
              <w:rPr>
                <w:bCs/>
                <w:lang w:eastAsia="hr-HR" w:bidi="hr-HR"/>
              </w:rPr>
              <w:t>Broj bodova</w:t>
            </w:r>
          </w:p>
        </w:tc>
      </w:tr>
      <w:tr w:rsidR="00795117" w14:paraId="59E87E8E" w14:textId="77777777" w:rsidTr="00AF2A5F">
        <w:tc>
          <w:tcPr>
            <w:tcW w:w="4731" w:type="dxa"/>
          </w:tcPr>
          <w:p w14:paraId="40AB2392" w14:textId="2EEB6B72" w:rsidR="00795117" w:rsidRDefault="006437A1" w:rsidP="00AF2A5F">
            <w:pPr>
              <w:tabs>
                <w:tab w:val="left" w:pos="1509"/>
                <w:tab w:val="left" w:pos="1510"/>
              </w:tabs>
              <w:ind w:right="215"/>
              <w:rPr>
                <w:bCs/>
                <w:lang w:eastAsia="hr-HR" w:bidi="hr-HR"/>
              </w:rPr>
            </w:pPr>
            <w:r>
              <w:rPr>
                <w:bCs/>
                <w:lang w:eastAsia="hr-HR" w:bidi="hr-HR"/>
              </w:rPr>
              <w:t>0-15</w:t>
            </w:r>
          </w:p>
        </w:tc>
        <w:tc>
          <w:tcPr>
            <w:tcW w:w="4731" w:type="dxa"/>
          </w:tcPr>
          <w:p w14:paraId="00806D29" w14:textId="77777777" w:rsidR="00795117" w:rsidRDefault="00795117" w:rsidP="00AF2A5F">
            <w:pPr>
              <w:tabs>
                <w:tab w:val="left" w:pos="1509"/>
                <w:tab w:val="left" w:pos="1510"/>
              </w:tabs>
              <w:ind w:right="215"/>
              <w:rPr>
                <w:bCs/>
                <w:lang w:eastAsia="hr-HR" w:bidi="hr-HR"/>
              </w:rPr>
            </w:pPr>
            <w:r>
              <w:rPr>
                <w:bCs/>
                <w:lang w:eastAsia="hr-HR" w:bidi="hr-HR"/>
              </w:rPr>
              <w:t>10</w:t>
            </w:r>
          </w:p>
        </w:tc>
      </w:tr>
      <w:tr w:rsidR="00795117" w14:paraId="5BC59A5B" w14:textId="77777777" w:rsidTr="00AF2A5F">
        <w:tc>
          <w:tcPr>
            <w:tcW w:w="4731" w:type="dxa"/>
          </w:tcPr>
          <w:p w14:paraId="474C046C" w14:textId="202968E7" w:rsidR="00795117" w:rsidRDefault="00795117" w:rsidP="00AF2A5F">
            <w:pPr>
              <w:tabs>
                <w:tab w:val="left" w:pos="1509"/>
                <w:tab w:val="left" w:pos="1510"/>
              </w:tabs>
              <w:ind w:right="215"/>
              <w:rPr>
                <w:bCs/>
                <w:lang w:eastAsia="hr-HR" w:bidi="hr-HR"/>
              </w:rPr>
            </w:pPr>
            <w:r>
              <w:rPr>
                <w:bCs/>
                <w:lang w:eastAsia="hr-HR" w:bidi="hr-HR"/>
              </w:rPr>
              <w:t>16-22</w:t>
            </w:r>
          </w:p>
        </w:tc>
        <w:tc>
          <w:tcPr>
            <w:tcW w:w="4731" w:type="dxa"/>
          </w:tcPr>
          <w:p w14:paraId="4A528BAF" w14:textId="2512393F" w:rsidR="00795117" w:rsidRDefault="001A0BF5" w:rsidP="00AF2A5F">
            <w:pPr>
              <w:tabs>
                <w:tab w:val="left" w:pos="1509"/>
                <w:tab w:val="left" w:pos="1510"/>
              </w:tabs>
              <w:ind w:right="215"/>
              <w:rPr>
                <w:bCs/>
                <w:lang w:eastAsia="hr-HR" w:bidi="hr-HR"/>
              </w:rPr>
            </w:pPr>
            <w:r>
              <w:rPr>
                <w:bCs/>
                <w:lang w:eastAsia="hr-HR" w:bidi="hr-HR"/>
              </w:rPr>
              <w:t>6</w:t>
            </w:r>
          </w:p>
        </w:tc>
      </w:tr>
      <w:tr w:rsidR="00795117" w14:paraId="7E631D29" w14:textId="77777777" w:rsidTr="00AF2A5F">
        <w:tc>
          <w:tcPr>
            <w:tcW w:w="4731" w:type="dxa"/>
          </w:tcPr>
          <w:p w14:paraId="46BF7079" w14:textId="01ABA1B2" w:rsidR="00795117" w:rsidRDefault="00795117" w:rsidP="00AF2A5F">
            <w:pPr>
              <w:tabs>
                <w:tab w:val="left" w:pos="1509"/>
                <w:tab w:val="left" w:pos="1510"/>
              </w:tabs>
              <w:ind w:right="215"/>
              <w:rPr>
                <w:bCs/>
                <w:lang w:eastAsia="hr-HR" w:bidi="hr-HR"/>
              </w:rPr>
            </w:pPr>
            <w:r w:rsidRPr="00795117">
              <w:rPr>
                <w:bCs/>
                <w:lang w:eastAsia="hr-HR" w:bidi="hr-HR"/>
              </w:rPr>
              <w:t>23-30</w:t>
            </w:r>
          </w:p>
        </w:tc>
        <w:tc>
          <w:tcPr>
            <w:tcW w:w="4731" w:type="dxa"/>
          </w:tcPr>
          <w:p w14:paraId="394A9C83" w14:textId="6133CF4F" w:rsidR="00795117" w:rsidRDefault="001A0BF5" w:rsidP="00AF2A5F">
            <w:pPr>
              <w:tabs>
                <w:tab w:val="left" w:pos="1509"/>
                <w:tab w:val="left" w:pos="1510"/>
              </w:tabs>
              <w:ind w:right="215"/>
              <w:rPr>
                <w:bCs/>
                <w:lang w:eastAsia="hr-HR" w:bidi="hr-HR"/>
              </w:rPr>
            </w:pPr>
            <w:r>
              <w:rPr>
                <w:bCs/>
                <w:lang w:eastAsia="hr-HR" w:bidi="hr-HR"/>
              </w:rPr>
              <w:t>3</w:t>
            </w:r>
          </w:p>
        </w:tc>
      </w:tr>
    </w:tbl>
    <w:p w14:paraId="55F05D6C" w14:textId="77777777" w:rsidR="009D51D1" w:rsidRDefault="009D51D1" w:rsidP="006437A1">
      <w:pPr>
        <w:tabs>
          <w:tab w:val="left" w:pos="1509"/>
          <w:tab w:val="left" w:pos="1510"/>
        </w:tabs>
        <w:ind w:right="215"/>
        <w:jc w:val="both"/>
        <w:rPr>
          <w:bCs/>
          <w:lang w:eastAsia="hr-HR" w:bidi="hr-HR"/>
        </w:rPr>
      </w:pPr>
    </w:p>
    <w:p w14:paraId="1332C0C3" w14:textId="057FB8B9" w:rsidR="00606EAA" w:rsidRDefault="00606EAA" w:rsidP="00606EAA">
      <w:pPr>
        <w:tabs>
          <w:tab w:val="left" w:pos="1509"/>
          <w:tab w:val="left" w:pos="1510"/>
        </w:tabs>
        <w:ind w:left="221" w:right="215"/>
        <w:jc w:val="both"/>
        <w:rPr>
          <w:bCs/>
          <w:lang w:eastAsia="hr-HR" w:bidi="hr-HR"/>
        </w:rPr>
      </w:pPr>
      <w:r w:rsidRPr="00606EAA">
        <w:rPr>
          <w:bCs/>
          <w:lang w:eastAsia="hr-HR" w:bidi="hr-HR"/>
        </w:rPr>
        <w:t xml:space="preserve">Za ovaj kriterij ponuditelj može dobiti najviše </w:t>
      </w:r>
      <w:r w:rsidR="00795117">
        <w:rPr>
          <w:bCs/>
          <w:lang w:eastAsia="hr-HR" w:bidi="hr-HR"/>
        </w:rPr>
        <w:t>1</w:t>
      </w:r>
      <w:r w:rsidRPr="00606EAA">
        <w:rPr>
          <w:bCs/>
          <w:lang w:eastAsia="hr-HR" w:bidi="hr-HR"/>
        </w:rPr>
        <w:t xml:space="preserve">0,00 bodova. </w:t>
      </w:r>
    </w:p>
    <w:p w14:paraId="14991CFC" w14:textId="77777777" w:rsidR="009D51D1" w:rsidRDefault="009D51D1" w:rsidP="00606EAA">
      <w:pPr>
        <w:tabs>
          <w:tab w:val="left" w:pos="1509"/>
          <w:tab w:val="left" w:pos="1510"/>
        </w:tabs>
        <w:ind w:left="221" w:right="215"/>
        <w:jc w:val="both"/>
        <w:rPr>
          <w:bCs/>
          <w:lang w:eastAsia="hr-HR" w:bidi="hr-HR"/>
        </w:rPr>
      </w:pPr>
    </w:p>
    <w:p w14:paraId="25C1385D" w14:textId="40E6BC7B" w:rsidR="009D51D1" w:rsidRDefault="00606EAA" w:rsidP="00606EAA">
      <w:pPr>
        <w:tabs>
          <w:tab w:val="left" w:pos="1509"/>
          <w:tab w:val="left" w:pos="1510"/>
        </w:tabs>
        <w:ind w:left="221" w:right="215"/>
        <w:jc w:val="both"/>
        <w:rPr>
          <w:bCs/>
          <w:lang w:eastAsia="hr-HR" w:bidi="hr-HR"/>
        </w:rPr>
      </w:pPr>
      <w:r w:rsidRPr="00606EAA">
        <w:rPr>
          <w:bCs/>
          <w:lang w:eastAsia="hr-HR" w:bidi="hr-HR"/>
        </w:rPr>
        <w:t xml:space="preserve">Rok isporuke vozila upisuje se u prilog </w:t>
      </w:r>
      <w:r w:rsidR="00851966">
        <w:rPr>
          <w:bCs/>
          <w:lang w:eastAsia="hr-HR" w:bidi="hr-HR"/>
        </w:rPr>
        <w:t>IV.</w:t>
      </w:r>
      <w:r w:rsidRPr="00606EAA">
        <w:rPr>
          <w:bCs/>
          <w:lang w:eastAsia="hr-HR" w:bidi="hr-HR"/>
        </w:rPr>
        <w:t xml:space="preserve"> (Izjava o roku isporuke vozila). Priloženi obrazac Izjave nije obvezujući, te ponuditelj sam može izraditi obrazac u slobodnoj formi, pod uvjetom da isti sadrži sve bitne dijelove. </w:t>
      </w:r>
    </w:p>
    <w:p w14:paraId="13C4DC4C" w14:textId="77777777" w:rsidR="009D51D1" w:rsidRDefault="009D51D1" w:rsidP="00606EAA">
      <w:pPr>
        <w:tabs>
          <w:tab w:val="left" w:pos="1509"/>
          <w:tab w:val="left" w:pos="1510"/>
        </w:tabs>
        <w:ind w:left="221" w:right="215"/>
        <w:jc w:val="both"/>
        <w:rPr>
          <w:bCs/>
          <w:lang w:eastAsia="hr-HR" w:bidi="hr-HR"/>
        </w:rPr>
      </w:pPr>
    </w:p>
    <w:p w14:paraId="126F035E" w14:textId="3F7F7FC7" w:rsidR="00FC12B9" w:rsidRDefault="00606EAA" w:rsidP="00FC12B9">
      <w:pPr>
        <w:tabs>
          <w:tab w:val="left" w:pos="1509"/>
          <w:tab w:val="left" w:pos="1510"/>
        </w:tabs>
        <w:ind w:left="221" w:right="215"/>
        <w:jc w:val="both"/>
        <w:rPr>
          <w:bCs/>
          <w:lang w:eastAsia="hr-HR" w:bidi="hr-HR"/>
        </w:rPr>
      </w:pPr>
      <w:r w:rsidRPr="00606EAA">
        <w:rPr>
          <w:bCs/>
          <w:lang w:eastAsia="hr-HR" w:bidi="hr-HR"/>
        </w:rPr>
        <w:t xml:space="preserve">Ukoliko Izjava nije dostavljena u sklopu ponude ili ne sadrži navod o </w:t>
      </w:r>
      <w:r w:rsidR="001255B2">
        <w:rPr>
          <w:bCs/>
          <w:lang w:eastAsia="hr-HR" w:bidi="hr-HR"/>
        </w:rPr>
        <w:t>roku isporuke</w:t>
      </w:r>
      <w:r w:rsidRPr="00606EAA">
        <w:rPr>
          <w:bCs/>
          <w:lang w:eastAsia="hr-HR" w:bidi="hr-HR"/>
        </w:rPr>
        <w:t xml:space="preserve"> smatrat će se da ponuditelj nudi rok isporuke preko 30 dana.</w:t>
      </w:r>
    </w:p>
    <w:p w14:paraId="203A6D6C" w14:textId="18EFF7C0" w:rsidR="00FC12B9" w:rsidRPr="00805959" w:rsidRDefault="00FC12B9" w:rsidP="00FC12B9">
      <w:pPr>
        <w:pStyle w:val="Tijeloteksta"/>
        <w:spacing w:before="187" w:line="276" w:lineRule="auto"/>
        <w:ind w:right="215"/>
        <w:jc w:val="both"/>
      </w:pPr>
      <w:r w:rsidRPr="00256EC9">
        <w:rPr>
          <w:bCs/>
          <w:lang w:eastAsia="hr-HR" w:bidi="hr-HR"/>
        </w:rPr>
        <w:t xml:space="preserve">U slučaju da su dvije ili više </w:t>
      </w:r>
      <w:r w:rsidR="00B2584F">
        <w:rPr>
          <w:bCs/>
          <w:lang w:eastAsia="hr-HR" w:bidi="hr-HR"/>
        </w:rPr>
        <w:t>p</w:t>
      </w:r>
      <w:r w:rsidRPr="00256EC9">
        <w:rPr>
          <w:bCs/>
          <w:lang w:eastAsia="hr-HR" w:bidi="hr-HR"/>
        </w:rPr>
        <w:t>on</w:t>
      </w:r>
      <w:r w:rsidR="00AD0FDF">
        <w:rPr>
          <w:bCs/>
          <w:lang w:eastAsia="hr-HR" w:bidi="hr-HR"/>
        </w:rPr>
        <w:t>u</w:t>
      </w:r>
      <w:r w:rsidRPr="00256EC9">
        <w:rPr>
          <w:bCs/>
          <w:lang w:eastAsia="hr-HR" w:bidi="hr-HR"/>
        </w:rPr>
        <w:t>da jednako rangirane prema kriteriju odabira (jednak omjer cijene i kvalitete), Naručitelj će odabrati ponudu koja je zaprimljena ranije.</w:t>
      </w:r>
    </w:p>
    <w:p w14:paraId="60127E35" w14:textId="77777777" w:rsidR="00C930A3" w:rsidRPr="00805959" w:rsidRDefault="00C930A3" w:rsidP="007A145B">
      <w:pPr>
        <w:pStyle w:val="Tijeloteksta"/>
        <w:spacing w:before="1"/>
        <w:ind w:left="0" w:right="215"/>
        <w:rPr>
          <w:sz w:val="23"/>
        </w:rPr>
      </w:pPr>
    </w:p>
    <w:p w14:paraId="40809EA8" w14:textId="77777777" w:rsidR="00C930A3" w:rsidRPr="00805959" w:rsidRDefault="00F64EAC" w:rsidP="00354AD5">
      <w:pPr>
        <w:pStyle w:val="Naslov1"/>
        <w:numPr>
          <w:ilvl w:val="1"/>
          <w:numId w:val="38"/>
        </w:numPr>
        <w:tabs>
          <w:tab w:val="left" w:pos="631"/>
        </w:tabs>
        <w:ind w:left="630" w:right="215"/>
        <w:jc w:val="both"/>
      </w:pPr>
      <w:bookmarkStart w:id="102" w:name="_Toc87338030"/>
      <w:r w:rsidRPr="00805959">
        <w:rPr>
          <w:color w:val="000009"/>
        </w:rPr>
        <w:t>Jezik i pismo</w:t>
      </w:r>
      <w:r w:rsidRPr="00805959">
        <w:rPr>
          <w:color w:val="000009"/>
          <w:spacing w:val="-6"/>
        </w:rPr>
        <w:t xml:space="preserve"> </w:t>
      </w:r>
      <w:r w:rsidRPr="00805959">
        <w:rPr>
          <w:color w:val="000009"/>
        </w:rPr>
        <w:t>ponude</w:t>
      </w:r>
      <w:bookmarkEnd w:id="102"/>
    </w:p>
    <w:p w14:paraId="21535FFC" w14:textId="77777777" w:rsidR="00C930A3" w:rsidRPr="00805959" w:rsidRDefault="00C930A3" w:rsidP="007A145B">
      <w:pPr>
        <w:pStyle w:val="Tijeloteksta"/>
        <w:spacing w:before="2"/>
        <w:ind w:left="0" w:right="215"/>
        <w:rPr>
          <w:b/>
          <w:sz w:val="23"/>
        </w:rPr>
      </w:pPr>
    </w:p>
    <w:p w14:paraId="16960EEE" w14:textId="77777777" w:rsidR="00C930A3" w:rsidRPr="00805959" w:rsidRDefault="00F64EAC" w:rsidP="007A145B">
      <w:pPr>
        <w:pStyle w:val="Tijeloteksta"/>
        <w:ind w:right="215"/>
        <w:jc w:val="both"/>
      </w:pPr>
      <w:r w:rsidRPr="00805959">
        <w:t>Ponuda se zajedno s pripadajućom dokumentacijom izrađuje na hrvatskom jeziku i latiničnom pismu.</w:t>
      </w:r>
    </w:p>
    <w:p w14:paraId="52D2286B" w14:textId="77777777" w:rsidR="00BC5B5F" w:rsidRDefault="00BC5B5F" w:rsidP="007A145B">
      <w:pPr>
        <w:pStyle w:val="Tijeloteksta"/>
        <w:spacing w:line="252" w:lineRule="auto"/>
        <w:ind w:right="215"/>
        <w:jc w:val="both"/>
      </w:pPr>
    </w:p>
    <w:p w14:paraId="2263B115" w14:textId="4E634EC8" w:rsidR="00C930A3" w:rsidRPr="00805959" w:rsidRDefault="00F64EAC" w:rsidP="007A145B">
      <w:pPr>
        <w:pStyle w:val="Tijeloteksta"/>
        <w:spacing w:line="252" w:lineRule="auto"/>
        <w:ind w:right="215"/>
        <w:jc w:val="both"/>
      </w:pPr>
      <w:r w:rsidRPr="00805959">
        <w:t>Iznimno, dio popratne dokumentacije može biti i na nekom drugom jeziku, ali se u tom slučaju obavezno prilaže prijevod na hrvatski jezik. Ako dostavljeni (neovjereni) prijevod ostavlja dvojbe i nejasnoće Naručitelj može primjenom odredbe članka 263. stavak 2. ZJN 2016 u svrhu pojašnjenja i nadopune zatražiti dostavu ovjerenog prijevoda isprava i potvrda taksativno navedenih u članku 265. ZJN 2016.</w:t>
      </w:r>
    </w:p>
    <w:p w14:paraId="658D364A" w14:textId="77777777" w:rsidR="00C930A3" w:rsidRPr="00805959" w:rsidRDefault="00F64EAC" w:rsidP="007A145B">
      <w:pPr>
        <w:pStyle w:val="Tijeloteksta"/>
        <w:spacing w:before="161" w:line="276" w:lineRule="auto"/>
        <w:ind w:right="215"/>
        <w:jc w:val="both"/>
      </w:pPr>
      <w:r w:rsidRPr="00805959">
        <w:t>GS je dozvoljeno u ponudi koristiti pojedine strane riječi, izraze koji ne utječu na razumljivost ponude kao</w:t>
      </w:r>
      <w:r w:rsidRPr="00805959">
        <w:rPr>
          <w:spacing w:val="-7"/>
        </w:rPr>
        <w:t xml:space="preserve"> </w:t>
      </w:r>
      <w:r w:rsidRPr="00805959">
        <w:t>npr.</w:t>
      </w:r>
      <w:r w:rsidRPr="00805959">
        <w:rPr>
          <w:spacing w:val="-7"/>
        </w:rPr>
        <w:t xml:space="preserve"> </w:t>
      </w:r>
      <w:r w:rsidRPr="00805959">
        <w:t>stručne</w:t>
      </w:r>
      <w:r w:rsidRPr="00805959">
        <w:rPr>
          <w:spacing w:val="-7"/>
        </w:rPr>
        <w:t xml:space="preserve"> </w:t>
      </w:r>
      <w:r w:rsidRPr="00805959">
        <w:t>riječi,</w:t>
      </w:r>
      <w:r w:rsidRPr="00805959">
        <w:rPr>
          <w:spacing w:val="-9"/>
        </w:rPr>
        <w:t xml:space="preserve"> </w:t>
      </w:r>
      <w:r w:rsidRPr="00805959">
        <w:t>internacionalizme</w:t>
      </w:r>
      <w:r w:rsidRPr="00805959">
        <w:rPr>
          <w:spacing w:val="-5"/>
        </w:rPr>
        <w:t xml:space="preserve"> </w:t>
      </w:r>
      <w:r w:rsidRPr="00805959">
        <w:t>i</w:t>
      </w:r>
      <w:r w:rsidRPr="00805959">
        <w:rPr>
          <w:spacing w:val="-12"/>
        </w:rPr>
        <w:t xml:space="preserve"> </w:t>
      </w:r>
      <w:r w:rsidRPr="00805959">
        <w:t>ostalo</w:t>
      </w:r>
      <w:r w:rsidRPr="00805959">
        <w:rPr>
          <w:spacing w:val="-7"/>
        </w:rPr>
        <w:t xml:space="preserve"> </w:t>
      </w:r>
      <w:r w:rsidRPr="00805959">
        <w:t>koji</w:t>
      </w:r>
      <w:r w:rsidRPr="00805959">
        <w:rPr>
          <w:spacing w:val="-7"/>
        </w:rPr>
        <w:t xml:space="preserve"> </w:t>
      </w:r>
      <w:r w:rsidRPr="00805959">
        <w:t>su</w:t>
      </w:r>
      <w:r w:rsidRPr="00805959">
        <w:rPr>
          <w:spacing w:val="-7"/>
        </w:rPr>
        <w:t xml:space="preserve"> </w:t>
      </w:r>
      <w:r w:rsidRPr="00805959">
        <w:t>opće</w:t>
      </w:r>
      <w:r w:rsidRPr="00805959">
        <w:rPr>
          <w:spacing w:val="-5"/>
        </w:rPr>
        <w:t xml:space="preserve"> </w:t>
      </w:r>
      <w:r w:rsidRPr="00805959">
        <w:t>razumljivi</w:t>
      </w:r>
      <w:r w:rsidRPr="00805959">
        <w:rPr>
          <w:spacing w:val="-7"/>
        </w:rPr>
        <w:t xml:space="preserve"> </w:t>
      </w:r>
      <w:r w:rsidRPr="00805959">
        <w:t>i</w:t>
      </w:r>
      <w:r w:rsidRPr="00805959">
        <w:rPr>
          <w:spacing w:val="-9"/>
        </w:rPr>
        <w:t xml:space="preserve"> </w:t>
      </w:r>
      <w:r w:rsidRPr="00805959">
        <w:t>koji</w:t>
      </w:r>
      <w:r w:rsidRPr="00805959">
        <w:rPr>
          <w:spacing w:val="-8"/>
        </w:rPr>
        <w:t xml:space="preserve"> </w:t>
      </w:r>
      <w:r w:rsidRPr="00805959">
        <w:t>ne</w:t>
      </w:r>
      <w:r w:rsidRPr="00805959">
        <w:rPr>
          <w:spacing w:val="-8"/>
        </w:rPr>
        <w:t xml:space="preserve"> </w:t>
      </w:r>
      <w:r w:rsidRPr="00805959">
        <w:t>utječu</w:t>
      </w:r>
      <w:r w:rsidRPr="00805959">
        <w:rPr>
          <w:spacing w:val="-8"/>
        </w:rPr>
        <w:t xml:space="preserve"> </w:t>
      </w:r>
      <w:r w:rsidRPr="00805959">
        <w:t>na</w:t>
      </w:r>
      <w:r w:rsidRPr="00805959">
        <w:rPr>
          <w:spacing w:val="-7"/>
        </w:rPr>
        <w:t xml:space="preserve"> </w:t>
      </w:r>
      <w:r w:rsidRPr="00805959">
        <w:t>razumljivost ponude. Također je moguće navesti pojmove, nazive projekata ili publikacija i sl. na stranom jeziku te koristiti međunarodno priznat izričaj, odnosno tzv. internacionalizme, tuđe riječi i</w:t>
      </w:r>
      <w:r w:rsidRPr="00805959">
        <w:rPr>
          <w:spacing w:val="-19"/>
        </w:rPr>
        <w:t xml:space="preserve"> </w:t>
      </w:r>
      <w:proofErr w:type="spellStart"/>
      <w:r w:rsidRPr="00805959">
        <w:t>prilagođenice</w:t>
      </w:r>
      <w:proofErr w:type="spellEnd"/>
      <w:r w:rsidRPr="00805959">
        <w:t>.</w:t>
      </w:r>
    </w:p>
    <w:p w14:paraId="75688F8B" w14:textId="77777777" w:rsidR="00C930A3" w:rsidRPr="00805959" w:rsidRDefault="00C930A3" w:rsidP="007A145B">
      <w:pPr>
        <w:pStyle w:val="Tijeloteksta"/>
        <w:spacing w:before="8"/>
        <w:ind w:left="0" w:right="215"/>
        <w:rPr>
          <w:sz w:val="19"/>
        </w:rPr>
      </w:pPr>
    </w:p>
    <w:p w14:paraId="4757BF75" w14:textId="77777777" w:rsidR="00C930A3" w:rsidRPr="00805959" w:rsidRDefault="00F64EAC" w:rsidP="00354AD5">
      <w:pPr>
        <w:pStyle w:val="Naslov1"/>
        <w:numPr>
          <w:ilvl w:val="1"/>
          <w:numId w:val="38"/>
        </w:numPr>
        <w:tabs>
          <w:tab w:val="left" w:pos="631"/>
        </w:tabs>
        <w:spacing w:before="1"/>
        <w:ind w:left="630" w:right="215"/>
        <w:jc w:val="both"/>
      </w:pPr>
      <w:bookmarkStart w:id="103" w:name="_Toc87338031"/>
      <w:r w:rsidRPr="00805959">
        <w:rPr>
          <w:color w:val="000009"/>
        </w:rPr>
        <w:t>Rok valjanosti</w:t>
      </w:r>
      <w:r w:rsidRPr="00805959">
        <w:rPr>
          <w:color w:val="000009"/>
          <w:spacing w:val="-2"/>
        </w:rPr>
        <w:t xml:space="preserve"> </w:t>
      </w:r>
      <w:r w:rsidRPr="00805959">
        <w:rPr>
          <w:color w:val="000009"/>
        </w:rPr>
        <w:t>ponude</w:t>
      </w:r>
      <w:bookmarkEnd w:id="103"/>
    </w:p>
    <w:p w14:paraId="0C58BE01" w14:textId="77777777" w:rsidR="00C930A3" w:rsidRPr="00805959" w:rsidRDefault="00C930A3" w:rsidP="007A145B">
      <w:pPr>
        <w:pStyle w:val="Tijeloteksta"/>
        <w:spacing w:before="11"/>
        <w:ind w:left="0" w:right="215"/>
        <w:rPr>
          <w:b/>
        </w:rPr>
      </w:pPr>
    </w:p>
    <w:p w14:paraId="437DDF51" w14:textId="3C9B307F" w:rsidR="00C930A3" w:rsidRPr="00805959" w:rsidRDefault="00F64EAC" w:rsidP="007A145B">
      <w:pPr>
        <w:pStyle w:val="Tijeloteksta"/>
        <w:spacing w:before="1"/>
        <w:ind w:right="215"/>
        <w:jc w:val="both"/>
      </w:pPr>
      <w:r w:rsidRPr="00805959">
        <w:t xml:space="preserve">Rok valjanosti ponude je najmanje </w:t>
      </w:r>
      <w:r w:rsidR="00A6612B" w:rsidRPr="00FC0D75">
        <w:t>3</w:t>
      </w:r>
      <w:r w:rsidR="00FC0D75" w:rsidRPr="00FC0D75">
        <w:t xml:space="preserve"> mjeseca</w:t>
      </w:r>
      <w:r w:rsidRPr="00805959">
        <w:rPr>
          <w:b/>
        </w:rPr>
        <w:t xml:space="preserve"> </w:t>
      </w:r>
      <w:r w:rsidRPr="00805959">
        <w:t>od dana isteka roka za dostavu ponuda.</w:t>
      </w:r>
    </w:p>
    <w:p w14:paraId="72672272" w14:textId="77777777" w:rsidR="00C930A3" w:rsidRPr="00805959" w:rsidRDefault="00F64EAC" w:rsidP="007A145B">
      <w:pPr>
        <w:pStyle w:val="Tijeloteksta"/>
        <w:spacing w:before="41" w:line="276" w:lineRule="auto"/>
        <w:ind w:right="215"/>
        <w:jc w:val="both"/>
      </w:pPr>
      <w:r w:rsidRPr="00805959">
        <w:t>Ponuda obvezuje ponuditelja do isteka roka valjanosti ponude, a na zahtjev Naručitelja ponuditelj može produžiti rok valjanosti svoje ponude.</w:t>
      </w:r>
    </w:p>
    <w:p w14:paraId="3F21AAB8" w14:textId="57E1CC6D" w:rsidR="00FE55D9" w:rsidRDefault="00F64EAC" w:rsidP="007A145B">
      <w:pPr>
        <w:pStyle w:val="Naslov2"/>
        <w:spacing w:line="276" w:lineRule="auto"/>
        <w:ind w:right="215"/>
        <w:jc w:val="both"/>
      </w:pPr>
      <w:bookmarkStart w:id="104" w:name="_Toc63670444"/>
      <w:bookmarkStart w:id="105" w:name="_Toc69214076"/>
      <w:bookmarkStart w:id="106" w:name="_Toc86995511"/>
      <w:bookmarkStart w:id="107" w:name="_Toc86995808"/>
      <w:bookmarkStart w:id="108" w:name="_Toc87338032"/>
      <w:r w:rsidRPr="00805959">
        <w:t>Smatra se da ponuda dostavljena elektroničkim sredstvima komunikacije putem EOJN RH obvezuje ponuditelja</w:t>
      </w:r>
      <w:r w:rsidRPr="00805959">
        <w:rPr>
          <w:spacing w:val="-10"/>
        </w:rPr>
        <w:t xml:space="preserve"> </w:t>
      </w:r>
      <w:r w:rsidRPr="00805959">
        <w:t>u</w:t>
      </w:r>
      <w:r w:rsidRPr="00805959">
        <w:rPr>
          <w:spacing w:val="-10"/>
        </w:rPr>
        <w:t xml:space="preserve"> </w:t>
      </w:r>
      <w:r w:rsidRPr="00805959">
        <w:t>roku</w:t>
      </w:r>
      <w:r w:rsidRPr="00805959">
        <w:rPr>
          <w:spacing w:val="-9"/>
        </w:rPr>
        <w:t xml:space="preserve"> </w:t>
      </w:r>
      <w:r w:rsidRPr="00805959">
        <w:t>valjanosti</w:t>
      </w:r>
      <w:r w:rsidRPr="00805959">
        <w:rPr>
          <w:spacing w:val="-8"/>
        </w:rPr>
        <w:t xml:space="preserve"> </w:t>
      </w:r>
      <w:r w:rsidRPr="00805959">
        <w:t>ponude</w:t>
      </w:r>
      <w:r w:rsidRPr="00805959">
        <w:rPr>
          <w:spacing w:val="-10"/>
        </w:rPr>
        <w:t xml:space="preserve"> </w:t>
      </w:r>
      <w:r w:rsidRPr="00805959">
        <w:t>neovisno</w:t>
      </w:r>
      <w:r w:rsidRPr="00805959">
        <w:rPr>
          <w:spacing w:val="-10"/>
        </w:rPr>
        <w:t xml:space="preserve"> </w:t>
      </w:r>
      <w:r w:rsidRPr="00805959">
        <w:t>o</w:t>
      </w:r>
      <w:r w:rsidRPr="00805959">
        <w:rPr>
          <w:spacing w:val="-9"/>
        </w:rPr>
        <w:t xml:space="preserve"> </w:t>
      </w:r>
      <w:r w:rsidRPr="00805959">
        <w:t>tome</w:t>
      </w:r>
      <w:r w:rsidRPr="00805959">
        <w:rPr>
          <w:spacing w:val="-10"/>
        </w:rPr>
        <w:t xml:space="preserve"> </w:t>
      </w:r>
      <w:r w:rsidRPr="00805959">
        <w:t>je</w:t>
      </w:r>
      <w:r w:rsidRPr="00805959">
        <w:rPr>
          <w:spacing w:val="-9"/>
        </w:rPr>
        <w:t xml:space="preserve"> </w:t>
      </w:r>
      <w:r w:rsidRPr="00805959">
        <w:t>li</w:t>
      </w:r>
      <w:r w:rsidRPr="00805959">
        <w:rPr>
          <w:spacing w:val="-8"/>
        </w:rPr>
        <w:t xml:space="preserve"> </w:t>
      </w:r>
      <w:r w:rsidRPr="00805959">
        <w:t>potpisana</w:t>
      </w:r>
      <w:r w:rsidRPr="00805959">
        <w:rPr>
          <w:spacing w:val="-10"/>
        </w:rPr>
        <w:t xml:space="preserve"> </w:t>
      </w:r>
      <w:r w:rsidRPr="00805959">
        <w:t>ili</w:t>
      </w:r>
      <w:r w:rsidRPr="00805959">
        <w:rPr>
          <w:spacing w:val="-8"/>
        </w:rPr>
        <w:t xml:space="preserve"> </w:t>
      </w:r>
      <w:r w:rsidRPr="00805959">
        <w:t>nije</w:t>
      </w:r>
      <w:r w:rsidRPr="00805959">
        <w:rPr>
          <w:spacing w:val="-11"/>
        </w:rPr>
        <w:t xml:space="preserve"> </w:t>
      </w:r>
      <w:r w:rsidRPr="00805959">
        <w:t>te</w:t>
      </w:r>
      <w:r w:rsidRPr="00805959">
        <w:rPr>
          <w:spacing w:val="-9"/>
        </w:rPr>
        <w:t xml:space="preserve"> </w:t>
      </w:r>
      <w:r w:rsidRPr="00805959">
        <w:t>Naručitelj</w:t>
      </w:r>
      <w:r w:rsidRPr="00805959">
        <w:rPr>
          <w:spacing w:val="-8"/>
        </w:rPr>
        <w:t xml:space="preserve"> </w:t>
      </w:r>
      <w:r w:rsidRPr="00805959">
        <w:t>neće</w:t>
      </w:r>
      <w:r w:rsidRPr="00805959">
        <w:rPr>
          <w:spacing w:val="-9"/>
        </w:rPr>
        <w:t xml:space="preserve"> </w:t>
      </w:r>
      <w:r w:rsidRPr="00805959">
        <w:t>odbiti takvu ponudu samo zbog toga</w:t>
      </w:r>
      <w:r w:rsidRPr="00805959">
        <w:rPr>
          <w:spacing w:val="-5"/>
        </w:rPr>
        <w:t xml:space="preserve"> </w:t>
      </w:r>
      <w:r w:rsidRPr="00805959">
        <w:t>razloga.</w:t>
      </w:r>
      <w:bookmarkEnd w:id="104"/>
      <w:bookmarkEnd w:id="105"/>
      <w:bookmarkEnd w:id="106"/>
      <w:bookmarkEnd w:id="107"/>
      <w:bookmarkEnd w:id="108"/>
    </w:p>
    <w:p w14:paraId="0C6C4EBD" w14:textId="77777777" w:rsidR="00FE55D9" w:rsidRDefault="00FE55D9">
      <w:pPr>
        <w:rPr>
          <w:b/>
          <w:bCs/>
        </w:rPr>
      </w:pPr>
      <w:r>
        <w:br w:type="page"/>
      </w:r>
    </w:p>
    <w:p w14:paraId="4F33D1A0" w14:textId="15E8781B" w:rsidR="00C930A3" w:rsidRPr="00805959" w:rsidRDefault="00DE0B8D" w:rsidP="00BC5B5F">
      <w:pPr>
        <w:pStyle w:val="Tijeloteksta"/>
        <w:spacing w:before="2"/>
        <w:ind w:left="0" w:right="215"/>
        <w:rPr>
          <w:b/>
          <w:sz w:val="13"/>
        </w:rPr>
      </w:pPr>
      <w:r w:rsidRPr="00805959">
        <w:rPr>
          <w:noProof/>
          <w:lang w:eastAsia="hr-HR" w:bidi="ar-SA"/>
        </w:rPr>
        <w:lastRenderedPageBreak/>
        <mc:AlternateContent>
          <mc:Choice Requires="wps">
            <w:drawing>
              <wp:anchor distT="0" distB="0" distL="0" distR="0" simplePos="0" relativeHeight="251670528" behindDoc="1" locked="0" layoutInCell="1" allowOverlap="1" wp14:anchorId="7743BB93" wp14:editId="3C2D2B6C">
                <wp:simplePos x="0" y="0"/>
                <wp:positionH relativeFrom="page">
                  <wp:posOffset>843280</wp:posOffset>
                </wp:positionH>
                <wp:positionV relativeFrom="paragraph">
                  <wp:posOffset>169545</wp:posOffset>
                </wp:positionV>
                <wp:extent cx="5876290" cy="309880"/>
                <wp:effectExtent l="5080" t="13335" r="5080" b="1016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0E7AE885" w14:textId="77777777" w:rsidR="00836AA0" w:rsidRDefault="00836AA0">
                            <w:pPr>
                              <w:spacing w:before="18"/>
                              <w:ind w:left="3610"/>
                              <w:rPr>
                                <w:b/>
                                <w:sz w:val="24"/>
                              </w:rPr>
                            </w:pPr>
                            <w:r>
                              <w:rPr>
                                <w:b/>
                                <w:sz w:val="24"/>
                              </w:rPr>
                              <w:t>7. OSTALE ODREDBE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BB93" id="Text Box 8" o:spid="_x0000_s1043" type="#_x0000_t202" style="position:absolute;margin-left:66.4pt;margin-top:13.35pt;width:462.7pt;height:24.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" fillcolor="#dbe4f0" strokeweight=".16936mm">
                <v:textbox inset="0,0,0,0">
                  <w:txbxContent>
                    <w:p w14:paraId="0E7AE885" w14:textId="77777777" w:rsidR="00836AA0" w:rsidRDefault="00836AA0">
                      <w:pPr>
                        <w:spacing w:before="18"/>
                        <w:ind w:left="3610"/>
                        <w:rPr>
                          <w:b/>
                          <w:sz w:val="24"/>
                        </w:rPr>
                      </w:pPr>
                      <w:r>
                        <w:rPr>
                          <w:b/>
                          <w:sz w:val="24"/>
                        </w:rPr>
                        <w:t>7. OSTALE ODREDBE</w:t>
                      </w:r>
                    </w:p>
                  </w:txbxContent>
                </v:textbox>
                <w10:wrap type="topAndBottom" anchorx="page"/>
              </v:shape>
            </w:pict>
          </mc:Fallback>
        </mc:AlternateContent>
      </w:r>
    </w:p>
    <w:p w14:paraId="11FDCBC2" w14:textId="2C0C73C3" w:rsidR="00C930A3" w:rsidRPr="00805959" w:rsidRDefault="00B531B7" w:rsidP="00B531B7">
      <w:pPr>
        <w:pStyle w:val="Naslov1"/>
      </w:pPr>
      <w:bookmarkStart w:id="109" w:name="_Toc87338033"/>
      <w:r w:rsidRPr="00805959">
        <w:t xml:space="preserve">7.1. </w:t>
      </w:r>
      <w:r w:rsidR="00F64EAC" w:rsidRPr="00805959">
        <w:t>Trošak ponude i preuzimanje</w:t>
      </w:r>
      <w:r w:rsidR="00F64EAC" w:rsidRPr="00805959">
        <w:rPr>
          <w:spacing w:val="-8"/>
        </w:rPr>
        <w:t xml:space="preserve"> </w:t>
      </w:r>
      <w:r w:rsidR="00F64EAC" w:rsidRPr="00805959">
        <w:t>DON</w:t>
      </w:r>
      <w:bookmarkEnd w:id="109"/>
    </w:p>
    <w:p w14:paraId="507E82C7" w14:textId="77777777" w:rsidR="00C930A3" w:rsidRPr="00805959" w:rsidRDefault="00C930A3" w:rsidP="007A145B">
      <w:pPr>
        <w:pStyle w:val="Tijeloteksta"/>
        <w:ind w:left="0" w:right="215"/>
        <w:rPr>
          <w:b/>
          <w:sz w:val="23"/>
        </w:rPr>
      </w:pPr>
    </w:p>
    <w:p w14:paraId="206BFA11" w14:textId="77777777" w:rsidR="00C930A3" w:rsidRPr="00805959" w:rsidRDefault="00F64EAC" w:rsidP="007A145B">
      <w:pPr>
        <w:pStyle w:val="Tijeloteksta"/>
        <w:ind w:right="215"/>
      </w:pPr>
      <w:r w:rsidRPr="00805959">
        <w:t>Trošak pripreme i podnošenja ponude u cijelosti snosi gospodarski subjekt.</w:t>
      </w:r>
    </w:p>
    <w:p w14:paraId="6965159F" w14:textId="77777777" w:rsidR="00C930A3" w:rsidRPr="00805959" w:rsidRDefault="00C930A3" w:rsidP="007A145B">
      <w:pPr>
        <w:pStyle w:val="Tijeloteksta"/>
        <w:spacing w:before="8"/>
        <w:ind w:left="0" w:right="215"/>
        <w:rPr>
          <w:sz w:val="19"/>
        </w:rPr>
      </w:pPr>
    </w:p>
    <w:p w14:paraId="7764A032" w14:textId="78DFC518" w:rsidR="00C930A3" w:rsidRPr="00805959" w:rsidRDefault="00F64EAC" w:rsidP="00ED6FD7">
      <w:pPr>
        <w:pStyle w:val="Tijeloteksta"/>
        <w:spacing w:before="1"/>
        <w:ind w:right="215"/>
        <w:jc w:val="both"/>
      </w:pPr>
      <w:r w:rsidRPr="00805959">
        <w:t>DON se ne naplaćuje te se može preuzeti neograničeno i u cijelosti u elektroničkom obliku na</w:t>
      </w:r>
      <w:r w:rsidR="00ED6FD7" w:rsidRPr="00805959">
        <w:t xml:space="preserve"> </w:t>
      </w:r>
      <w:r w:rsidRPr="00805959">
        <w:t xml:space="preserve">internetskoj stranici EOJN RH: </w:t>
      </w:r>
      <w:hyperlink r:id="rId14" w:history="1">
        <w:r w:rsidR="00F85C0E" w:rsidRPr="00805959">
          <w:rPr>
            <w:rStyle w:val="Hiperveza"/>
          </w:rPr>
          <w:t>https://eojn.nn.hr/Oglasnik/</w:t>
        </w:r>
      </w:hyperlink>
    </w:p>
    <w:p w14:paraId="6A62A69B" w14:textId="77777777" w:rsidR="00C930A3" w:rsidRPr="00805959" w:rsidRDefault="00C930A3" w:rsidP="007A145B">
      <w:pPr>
        <w:pStyle w:val="Tijeloteksta"/>
        <w:ind w:left="0" w:right="215"/>
        <w:rPr>
          <w:sz w:val="15"/>
        </w:rPr>
      </w:pPr>
    </w:p>
    <w:p w14:paraId="659E7FAB" w14:textId="77777777" w:rsidR="00C930A3" w:rsidRPr="00805959" w:rsidRDefault="00F64EAC" w:rsidP="007A145B">
      <w:pPr>
        <w:pStyle w:val="Tijeloteksta"/>
        <w:spacing w:before="57" w:line="276" w:lineRule="auto"/>
        <w:ind w:right="215"/>
        <w:jc w:val="both"/>
      </w:pPr>
      <w:r w:rsidRPr="00805959">
        <w:t>Prilikom preuzimanja DON, zainteresirani gospodarski subjekti moraju se registrirati i prijaviti kako bi bili</w:t>
      </w:r>
      <w:r w:rsidRPr="00805959">
        <w:rPr>
          <w:spacing w:val="-13"/>
        </w:rPr>
        <w:t xml:space="preserve"> </w:t>
      </w:r>
      <w:r w:rsidRPr="00805959">
        <w:t>evidentirani</w:t>
      </w:r>
      <w:r w:rsidRPr="00805959">
        <w:rPr>
          <w:spacing w:val="-13"/>
        </w:rPr>
        <w:t xml:space="preserve"> </w:t>
      </w:r>
      <w:r w:rsidRPr="00805959">
        <w:t>kao</w:t>
      </w:r>
      <w:r w:rsidRPr="00805959">
        <w:rPr>
          <w:spacing w:val="-13"/>
        </w:rPr>
        <w:t xml:space="preserve"> </w:t>
      </w:r>
      <w:r w:rsidRPr="00805959">
        <w:t>zainteresirani</w:t>
      </w:r>
      <w:r w:rsidRPr="00805959">
        <w:rPr>
          <w:spacing w:val="-13"/>
        </w:rPr>
        <w:t xml:space="preserve"> </w:t>
      </w:r>
      <w:r w:rsidRPr="00805959">
        <w:t>gospodarski</w:t>
      </w:r>
      <w:r w:rsidRPr="00805959">
        <w:rPr>
          <w:spacing w:val="-11"/>
        </w:rPr>
        <w:t xml:space="preserve"> </w:t>
      </w:r>
      <w:r w:rsidRPr="00805959">
        <w:t>subjekti</w:t>
      </w:r>
      <w:r w:rsidRPr="00805959">
        <w:rPr>
          <w:spacing w:val="-15"/>
        </w:rPr>
        <w:t xml:space="preserve"> </w:t>
      </w:r>
      <w:r w:rsidRPr="00805959">
        <w:t>te</w:t>
      </w:r>
      <w:r w:rsidRPr="00805959">
        <w:rPr>
          <w:spacing w:val="-13"/>
        </w:rPr>
        <w:t xml:space="preserve"> </w:t>
      </w:r>
      <w:r w:rsidRPr="00805959">
        <w:t>kako</w:t>
      </w:r>
      <w:r w:rsidRPr="00805959">
        <w:rPr>
          <w:spacing w:val="-13"/>
        </w:rPr>
        <w:t xml:space="preserve"> </w:t>
      </w:r>
      <w:r w:rsidRPr="00805959">
        <w:t>bi</w:t>
      </w:r>
      <w:r w:rsidRPr="00805959">
        <w:rPr>
          <w:spacing w:val="-12"/>
        </w:rPr>
        <w:t xml:space="preserve"> </w:t>
      </w:r>
      <w:r w:rsidRPr="00805959">
        <w:t>im</w:t>
      </w:r>
      <w:r w:rsidRPr="00805959">
        <w:rPr>
          <w:spacing w:val="-14"/>
        </w:rPr>
        <w:t xml:space="preserve"> </w:t>
      </w:r>
      <w:r w:rsidRPr="00805959">
        <w:t>sustav</w:t>
      </w:r>
      <w:r w:rsidRPr="00805959">
        <w:rPr>
          <w:spacing w:val="-10"/>
        </w:rPr>
        <w:t xml:space="preserve"> </w:t>
      </w:r>
      <w:r w:rsidRPr="00805959">
        <w:t>slao</w:t>
      </w:r>
      <w:r w:rsidRPr="00805959">
        <w:rPr>
          <w:spacing w:val="-14"/>
        </w:rPr>
        <w:t xml:space="preserve"> </w:t>
      </w:r>
      <w:r w:rsidRPr="00805959">
        <w:t>sve</w:t>
      </w:r>
      <w:r w:rsidRPr="00805959">
        <w:rPr>
          <w:spacing w:val="-11"/>
        </w:rPr>
        <w:t xml:space="preserve"> </w:t>
      </w:r>
      <w:r w:rsidRPr="00805959">
        <w:t>dodatne</w:t>
      </w:r>
      <w:r w:rsidRPr="00805959">
        <w:rPr>
          <w:spacing w:val="-15"/>
        </w:rPr>
        <w:t xml:space="preserve"> </w:t>
      </w:r>
      <w:r w:rsidRPr="00805959">
        <w:t>obavijesti o tom</w:t>
      </w:r>
      <w:r w:rsidRPr="00805959">
        <w:rPr>
          <w:spacing w:val="1"/>
        </w:rPr>
        <w:t xml:space="preserve"> </w:t>
      </w:r>
      <w:r w:rsidRPr="00805959">
        <w:t>postupku.</w:t>
      </w:r>
    </w:p>
    <w:p w14:paraId="0C94AA87" w14:textId="77777777" w:rsidR="00C930A3" w:rsidRPr="00805959" w:rsidRDefault="00C930A3" w:rsidP="007A145B">
      <w:pPr>
        <w:pStyle w:val="Tijeloteksta"/>
        <w:spacing w:before="3"/>
        <w:ind w:left="0" w:right="215"/>
        <w:rPr>
          <w:sz w:val="16"/>
        </w:rPr>
      </w:pPr>
    </w:p>
    <w:p w14:paraId="3E5EA3A2" w14:textId="77777777" w:rsidR="00C930A3" w:rsidRPr="00805959" w:rsidRDefault="00F64EAC" w:rsidP="007A145B">
      <w:pPr>
        <w:pStyle w:val="Tijeloteksta"/>
        <w:spacing w:line="276" w:lineRule="auto"/>
        <w:ind w:right="215"/>
        <w:jc w:val="both"/>
      </w:pPr>
      <w:r w:rsidRPr="00805959">
        <w:t>U</w:t>
      </w:r>
      <w:r w:rsidRPr="00805959">
        <w:rPr>
          <w:spacing w:val="-7"/>
        </w:rPr>
        <w:t xml:space="preserve"> </w:t>
      </w:r>
      <w:r w:rsidRPr="00805959">
        <w:t>slučaju</w:t>
      </w:r>
      <w:r w:rsidRPr="00805959">
        <w:rPr>
          <w:spacing w:val="-9"/>
        </w:rPr>
        <w:t xml:space="preserve"> </w:t>
      </w:r>
      <w:r w:rsidRPr="00805959">
        <w:t>da</w:t>
      </w:r>
      <w:r w:rsidRPr="00805959">
        <w:rPr>
          <w:spacing w:val="-8"/>
        </w:rPr>
        <w:t xml:space="preserve"> </w:t>
      </w:r>
      <w:r w:rsidRPr="00805959">
        <w:t>gospodarski</w:t>
      </w:r>
      <w:r w:rsidRPr="00805959">
        <w:rPr>
          <w:spacing w:val="-9"/>
        </w:rPr>
        <w:t xml:space="preserve"> </w:t>
      </w:r>
      <w:r w:rsidRPr="00805959">
        <w:t>subjekt</w:t>
      </w:r>
      <w:r w:rsidRPr="00805959">
        <w:rPr>
          <w:spacing w:val="-7"/>
        </w:rPr>
        <w:t xml:space="preserve"> </w:t>
      </w:r>
      <w:r w:rsidRPr="00805959">
        <w:t>podnese</w:t>
      </w:r>
      <w:r w:rsidRPr="00805959">
        <w:rPr>
          <w:spacing w:val="-7"/>
        </w:rPr>
        <w:t xml:space="preserve"> </w:t>
      </w:r>
      <w:r w:rsidRPr="00805959">
        <w:t>ponudu</w:t>
      </w:r>
      <w:r w:rsidRPr="00805959">
        <w:rPr>
          <w:spacing w:val="-9"/>
        </w:rPr>
        <w:t xml:space="preserve"> </w:t>
      </w:r>
      <w:r w:rsidRPr="00805959">
        <w:t>bez</w:t>
      </w:r>
      <w:r w:rsidRPr="00805959">
        <w:rPr>
          <w:spacing w:val="-9"/>
        </w:rPr>
        <w:t xml:space="preserve"> </w:t>
      </w:r>
      <w:r w:rsidRPr="00805959">
        <w:t>prethodne</w:t>
      </w:r>
      <w:r w:rsidRPr="00805959">
        <w:rPr>
          <w:spacing w:val="-7"/>
        </w:rPr>
        <w:t xml:space="preserve"> </w:t>
      </w:r>
      <w:r w:rsidRPr="00805959">
        <w:t>registracije</w:t>
      </w:r>
      <w:r w:rsidRPr="00805959">
        <w:rPr>
          <w:spacing w:val="-8"/>
        </w:rPr>
        <w:t xml:space="preserve"> </w:t>
      </w:r>
      <w:r w:rsidRPr="00805959">
        <w:t>na</w:t>
      </w:r>
      <w:r w:rsidRPr="00805959">
        <w:rPr>
          <w:spacing w:val="-8"/>
        </w:rPr>
        <w:t xml:space="preserve"> </w:t>
      </w:r>
      <w:r w:rsidRPr="00805959">
        <w:t>portalu</w:t>
      </w:r>
      <w:r w:rsidRPr="00805959">
        <w:rPr>
          <w:spacing w:val="-10"/>
        </w:rPr>
        <w:t xml:space="preserve"> </w:t>
      </w:r>
      <w:r w:rsidRPr="00805959">
        <w:t>Elektroničkog oglasnika, sam snosi rizik izrade ponude na neodgovarajućoj podlozi</w:t>
      </w:r>
      <w:r w:rsidRPr="00805959">
        <w:rPr>
          <w:spacing w:val="-6"/>
        </w:rPr>
        <w:t xml:space="preserve"> </w:t>
      </w:r>
      <w:r w:rsidRPr="00805959">
        <w:t>(DON).</w:t>
      </w:r>
    </w:p>
    <w:p w14:paraId="4FB8463B" w14:textId="77777777" w:rsidR="00C930A3" w:rsidRPr="00805959" w:rsidRDefault="00C930A3" w:rsidP="007A145B">
      <w:pPr>
        <w:pStyle w:val="Tijeloteksta"/>
        <w:spacing w:before="6"/>
        <w:ind w:left="0" w:right="215"/>
        <w:rPr>
          <w:sz w:val="16"/>
        </w:rPr>
      </w:pPr>
    </w:p>
    <w:p w14:paraId="6B6B311A" w14:textId="77777777" w:rsidR="00C930A3" w:rsidRPr="00805959" w:rsidRDefault="00F64EAC" w:rsidP="007A145B">
      <w:pPr>
        <w:pStyle w:val="Tijeloteksta"/>
        <w:ind w:right="215"/>
        <w:jc w:val="both"/>
      </w:pPr>
      <w:r w:rsidRPr="00805959">
        <w:t xml:space="preserve">Upute za korištenje Elektroničkog oglasnika dostupne su na internetskoj stranici: </w:t>
      </w:r>
      <w:hyperlink r:id="rId15">
        <w:r w:rsidRPr="00805959">
          <w:rPr>
            <w:color w:val="0000FF"/>
            <w:u w:val="single" w:color="0000FF"/>
          </w:rPr>
          <w:t>https://eojn.nn.hr/</w:t>
        </w:r>
      </w:hyperlink>
    </w:p>
    <w:p w14:paraId="0A47B353" w14:textId="77777777" w:rsidR="00C930A3" w:rsidRPr="00805959" w:rsidRDefault="00C930A3" w:rsidP="007A145B">
      <w:pPr>
        <w:pStyle w:val="Tijeloteksta"/>
        <w:spacing w:before="1"/>
        <w:ind w:left="0" w:right="215"/>
        <w:rPr>
          <w:sz w:val="15"/>
        </w:rPr>
      </w:pPr>
    </w:p>
    <w:p w14:paraId="7BB73ACF" w14:textId="70499585" w:rsidR="00C930A3" w:rsidRPr="00805959" w:rsidRDefault="00F64EAC" w:rsidP="007A145B">
      <w:pPr>
        <w:pStyle w:val="Tijeloteksta"/>
        <w:spacing w:before="56" w:line="276" w:lineRule="auto"/>
        <w:ind w:right="215"/>
        <w:jc w:val="both"/>
      </w:pPr>
      <w:r w:rsidRPr="00805959">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w:t>
      </w:r>
      <w:r w:rsidR="00A138F9">
        <w:t>ugovora</w:t>
      </w:r>
      <w:r w:rsidRPr="00805959">
        <w:t>.</w:t>
      </w:r>
    </w:p>
    <w:p w14:paraId="5848097A" w14:textId="77777777" w:rsidR="00C930A3" w:rsidRPr="00805959" w:rsidRDefault="00C930A3" w:rsidP="007A145B">
      <w:pPr>
        <w:pStyle w:val="Tijeloteksta"/>
        <w:ind w:left="0" w:right="215"/>
        <w:rPr>
          <w:sz w:val="20"/>
        </w:rPr>
      </w:pPr>
      <w:bookmarkStart w:id="110" w:name="_Toc63670446"/>
      <w:bookmarkStart w:id="111" w:name="_Toc63670447"/>
      <w:bookmarkEnd w:id="110"/>
      <w:bookmarkEnd w:id="111"/>
    </w:p>
    <w:p w14:paraId="5EA071A6" w14:textId="77777777" w:rsidR="00C930A3" w:rsidRPr="00805959" w:rsidRDefault="00F64EAC" w:rsidP="00354AD5">
      <w:pPr>
        <w:pStyle w:val="Naslov1"/>
        <w:numPr>
          <w:ilvl w:val="1"/>
          <w:numId w:val="53"/>
        </w:numPr>
        <w:tabs>
          <w:tab w:val="left" w:pos="631"/>
        </w:tabs>
        <w:ind w:right="215"/>
        <w:jc w:val="both"/>
      </w:pPr>
      <w:bookmarkStart w:id="112" w:name="_Toc87338034"/>
      <w:r w:rsidRPr="00805959">
        <w:rPr>
          <w:color w:val="000009"/>
        </w:rPr>
        <w:t>Naznaka o namjeri korištenja opcije odvijanja postupka u više</w:t>
      </w:r>
      <w:r w:rsidRPr="00805959">
        <w:rPr>
          <w:color w:val="000009"/>
          <w:spacing w:val="-19"/>
        </w:rPr>
        <w:t xml:space="preserve"> </w:t>
      </w:r>
      <w:r w:rsidRPr="00805959">
        <w:rPr>
          <w:color w:val="000009"/>
        </w:rPr>
        <w:t>faza</w:t>
      </w:r>
      <w:bookmarkEnd w:id="112"/>
    </w:p>
    <w:p w14:paraId="4C34CF76" w14:textId="77777777" w:rsidR="00C930A3" w:rsidRPr="00805959" w:rsidRDefault="00C930A3" w:rsidP="007A145B">
      <w:pPr>
        <w:pStyle w:val="Tijeloteksta"/>
        <w:ind w:left="0" w:right="215"/>
        <w:rPr>
          <w:b/>
          <w:sz w:val="23"/>
        </w:rPr>
      </w:pPr>
    </w:p>
    <w:p w14:paraId="2107B9C3" w14:textId="77777777" w:rsidR="00C930A3" w:rsidRPr="00805959" w:rsidRDefault="00F64EAC" w:rsidP="007A145B">
      <w:pPr>
        <w:pStyle w:val="Tijeloteksta"/>
        <w:ind w:right="215"/>
        <w:jc w:val="both"/>
      </w:pPr>
      <w:r w:rsidRPr="00805959">
        <w:t>Nije primjenjivo.</w:t>
      </w:r>
    </w:p>
    <w:p w14:paraId="406E23CA" w14:textId="77777777" w:rsidR="00C930A3" w:rsidRPr="00805959" w:rsidRDefault="00C930A3" w:rsidP="007A145B">
      <w:pPr>
        <w:pStyle w:val="Tijeloteksta"/>
        <w:ind w:left="0" w:right="215"/>
        <w:rPr>
          <w:sz w:val="23"/>
        </w:rPr>
      </w:pPr>
    </w:p>
    <w:p w14:paraId="5C5FCDD4" w14:textId="77777777" w:rsidR="00C930A3" w:rsidRPr="00805959" w:rsidRDefault="00F64EAC" w:rsidP="00354AD5">
      <w:pPr>
        <w:pStyle w:val="Naslov1"/>
        <w:numPr>
          <w:ilvl w:val="1"/>
          <w:numId w:val="53"/>
        </w:numPr>
        <w:tabs>
          <w:tab w:val="left" w:pos="630"/>
        </w:tabs>
        <w:spacing w:before="1"/>
        <w:ind w:right="215"/>
        <w:jc w:val="both"/>
      </w:pPr>
      <w:bookmarkStart w:id="113" w:name="_Toc87338035"/>
      <w:r w:rsidRPr="00805959">
        <w:rPr>
          <w:color w:val="000009"/>
        </w:rPr>
        <w:t>Norme osiguranja kvalitete ili norme upravljanja</w:t>
      </w:r>
      <w:r w:rsidRPr="00805959">
        <w:rPr>
          <w:color w:val="000009"/>
          <w:spacing w:val="-12"/>
        </w:rPr>
        <w:t xml:space="preserve"> </w:t>
      </w:r>
      <w:r w:rsidRPr="00805959">
        <w:rPr>
          <w:color w:val="000009"/>
        </w:rPr>
        <w:t>okolišem</w:t>
      </w:r>
      <w:bookmarkEnd w:id="113"/>
    </w:p>
    <w:p w14:paraId="626828DD" w14:textId="77777777" w:rsidR="00C930A3" w:rsidRPr="00805959" w:rsidRDefault="00C930A3" w:rsidP="007A145B">
      <w:pPr>
        <w:pStyle w:val="Tijeloteksta"/>
        <w:spacing w:before="2"/>
        <w:ind w:left="0" w:right="215"/>
        <w:rPr>
          <w:b/>
          <w:sz w:val="23"/>
        </w:rPr>
      </w:pPr>
    </w:p>
    <w:p w14:paraId="50F480DF" w14:textId="77777777" w:rsidR="00C930A3" w:rsidRPr="00805959" w:rsidRDefault="00F64EAC" w:rsidP="007A145B">
      <w:pPr>
        <w:pStyle w:val="Tijeloteksta"/>
        <w:ind w:right="215"/>
        <w:jc w:val="both"/>
      </w:pPr>
      <w:r w:rsidRPr="00805959">
        <w:t>Nije primjenjivo.</w:t>
      </w:r>
    </w:p>
    <w:p w14:paraId="4F00DC01" w14:textId="77777777" w:rsidR="00C930A3" w:rsidRPr="00805959" w:rsidRDefault="00C930A3" w:rsidP="007A145B">
      <w:pPr>
        <w:pStyle w:val="Tijeloteksta"/>
        <w:spacing w:before="1"/>
        <w:ind w:left="0" w:right="215"/>
        <w:rPr>
          <w:sz w:val="23"/>
        </w:rPr>
      </w:pPr>
    </w:p>
    <w:p w14:paraId="6F04E8E7" w14:textId="77777777" w:rsidR="00C930A3" w:rsidRPr="00805959" w:rsidRDefault="00F64EAC" w:rsidP="00354AD5">
      <w:pPr>
        <w:pStyle w:val="Naslov1"/>
        <w:numPr>
          <w:ilvl w:val="1"/>
          <w:numId w:val="53"/>
        </w:numPr>
        <w:tabs>
          <w:tab w:val="left" w:pos="630"/>
        </w:tabs>
        <w:ind w:right="215"/>
        <w:jc w:val="both"/>
      </w:pPr>
      <w:bookmarkStart w:id="114" w:name="_Toc87338036"/>
      <w:r w:rsidRPr="00805959">
        <w:rPr>
          <w:color w:val="000009"/>
        </w:rPr>
        <w:t>Odredbe koje se odnose na zajednicu gospodarskih</w:t>
      </w:r>
      <w:r w:rsidRPr="00805959">
        <w:rPr>
          <w:color w:val="000009"/>
          <w:spacing w:val="-8"/>
        </w:rPr>
        <w:t xml:space="preserve"> </w:t>
      </w:r>
      <w:r w:rsidRPr="00805959">
        <w:rPr>
          <w:color w:val="000009"/>
        </w:rPr>
        <w:t>subjekata</w:t>
      </w:r>
      <w:bookmarkEnd w:id="114"/>
    </w:p>
    <w:p w14:paraId="2A67DE41" w14:textId="77777777" w:rsidR="00C930A3" w:rsidRPr="00805959" w:rsidRDefault="00C930A3" w:rsidP="007A145B">
      <w:pPr>
        <w:pStyle w:val="Tijeloteksta"/>
        <w:ind w:left="0" w:right="215"/>
        <w:rPr>
          <w:b/>
          <w:sz w:val="23"/>
        </w:rPr>
      </w:pPr>
    </w:p>
    <w:p w14:paraId="67926F6F" w14:textId="07CE4EF3" w:rsidR="00C930A3" w:rsidRPr="00805959" w:rsidRDefault="00F64EAC" w:rsidP="00ED6FD7">
      <w:pPr>
        <w:pStyle w:val="Tijeloteksta"/>
        <w:ind w:right="215"/>
        <w:jc w:val="both"/>
      </w:pPr>
      <w:r w:rsidRPr="00805959">
        <w:t>Naručitelj ne zahtijeva od zajednice gospodarskih subjekata određeni pravni oblik u trenutku dostave</w:t>
      </w:r>
      <w:r w:rsidR="00ED6FD7" w:rsidRPr="00805959">
        <w:t xml:space="preserve"> </w:t>
      </w:r>
      <w:r w:rsidRPr="00805959">
        <w:t>ponude.</w:t>
      </w:r>
    </w:p>
    <w:p w14:paraId="77C9E0D8" w14:textId="77777777" w:rsidR="00C930A3" w:rsidRPr="00805959" w:rsidRDefault="00C930A3" w:rsidP="007A145B">
      <w:pPr>
        <w:pStyle w:val="Tijeloteksta"/>
        <w:spacing w:before="8"/>
        <w:ind w:left="0" w:right="215"/>
        <w:rPr>
          <w:sz w:val="19"/>
        </w:rPr>
      </w:pPr>
    </w:p>
    <w:p w14:paraId="16C3B169" w14:textId="77777777" w:rsidR="00C930A3" w:rsidRPr="00805959" w:rsidRDefault="00F64EAC" w:rsidP="007A145B">
      <w:pPr>
        <w:pStyle w:val="Naslov2"/>
        <w:spacing w:line="273" w:lineRule="auto"/>
        <w:ind w:right="215"/>
        <w:jc w:val="both"/>
      </w:pPr>
      <w:bookmarkStart w:id="115" w:name="_Toc63670452"/>
      <w:bookmarkStart w:id="116" w:name="_Toc69214082"/>
      <w:bookmarkStart w:id="117" w:name="_Toc86995516"/>
      <w:bookmarkStart w:id="118" w:name="_Toc86995813"/>
      <w:bookmarkStart w:id="119" w:name="_Toc87338037"/>
      <w:r w:rsidRPr="00805959">
        <w:t>Naručitelj zahtijeva od odabrane zajednice gospodarskih subjekata solidarnu odgovornost u izvršenju ugovora, no ne i određeni pravni oblik.</w:t>
      </w:r>
      <w:bookmarkEnd w:id="115"/>
      <w:bookmarkEnd w:id="116"/>
      <w:bookmarkEnd w:id="117"/>
      <w:bookmarkEnd w:id="118"/>
      <w:bookmarkEnd w:id="119"/>
    </w:p>
    <w:p w14:paraId="6C79D532" w14:textId="77777777" w:rsidR="00C930A3" w:rsidRPr="00805959" w:rsidRDefault="00C930A3" w:rsidP="007A145B">
      <w:pPr>
        <w:pStyle w:val="Tijeloteksta"/>
        <w:spacing w:before="8"/>
        <w:ind w:left="0" w:right="215"/>
        <w:rPr>
          <w:b/>
          <w:sz w:val="16"/>
        </w:rPr>
      </w:pPr>
    </w:p>
    <w:p w14:paraId="18F4C704" w14:textId="77777777" w:rsidR="00C930A3" w:rsidRPr="00805959" w:rsidRDefault="00F64EAC" w:rsidP="007A145B">
      <w:pPr>
        <w:pStyle w:val="Tijeloteksta"/>
        <w:ind w:right="215"/>
        <w:jc w:val="both"/>
      </w:pPr>
      <w:r w:rsidRPr="00805959">
        <w:t>Sve odredbe poglavlja 3. i 4.1. odnose se i na sve članove zajednice gospodarskih subjekata.</w:t>
      </w:r>
    </w:p>
    <w:p w14:paraId="0183B501" w14:textId="77777777" w:rsidR="00C930A3" w:rsidRPr="00805959" w:rsidRDefault="00C930A3" w:rsidP="007A145B">
      <w:pPr>
        <w:pStyle w:val="Tijeloteksta"/>
        <w:spacing w:before="9"/>
        <w:ind w:left="0" w:right="215"/>
        <w:rPr>
          <w:sz w:val="19"/>
        </w:rPr>
      </w:pPr>
    </w:p>
    <w:p w14:paraId="34C3A4F5" w14:textId="77777777" w:rsidR="00C930A3" w:rsidRPr="00805959" w:rsidRDefault="00F64EAC" w:rsidP="007A145B">
      <w:pPr>
        <w:pStyle w:val="Tijeloteksta"/>
        <w:spacing w:line="276" w:lineRule="auto"/>
        <w:ind w:right="215"/>
        <w:jc w:val="both"/>
      </w:pPr>
      <w:r w:rsidRPr="00805959">
        <w:t>Zajednica gospodarskih subjekata, uključujući privremena udruženja, koji zajedno sudjeluju u postupku nabave, nužno dostavlja zaseban ESPD u kojem su utvrđeni podaci zatraženi na temelju dijelova II. – IV. za svaki gospodarski subjekt koji sudjeluje u postupku.</w:t>
      </w:r>
    </w:p>
    <w:p w14:paraId="509C0A52" w14:textId="77777777" w:rsidR="00C930A3" w:rsidRPr="00805959" w:rsidRDefault="00C930A3" w:rsidP="007A145B">
      <w:pPr>
        <w:pStyle w:val="Tijeloteksta"/>
        <w:spacing w:before="6"/>
        <w:ind w:left="0" w:right="215"/>
        <w:rPr>
          <w:sz w:val="16"/>
        </w:rPr>
      </w:pPr>
    </w:p>
    <w:p w14:paraId="0D44BD6D" w14:textId="77777777" w:rsidR="00C930A3" w:rsidRPr="00805959" w:rsidRDefault="00F64EAC" w:rsidP="007A145B">
      <w:pPr>
        <w:pStyle w:val="Tijeloteksta"/>
        <w:spacing w:before="1" w:line="276" w:lineRule="auto"/>
        <w:ind w:right="215"/>
        <w:jc w:val="both"/>
      </w:pPr>
      <w:r w:rsidRPr="00805959">
        <w:t xml:space="preserve">Gospodarski subjekt koji sudjeluje sam kao i zajednica gospodarskih subjekata, koji se oslanjaju na sposobnosti najmanje jednog drugog subjekta mora osigurati da naručitelj zaprimi njegov e-ESPD </w:t>
      </w:r>
      <w:r w:rsidRPr="00805959">
        <w:lastRenderedPageBreak/>
        <w:t xml:space="preserve">zajedno sa </w:t>
      </w:r>
      <w:proofErr w:type="spellStart"/>
      <w:r w:rsidRPr="00805959">
        <w:t>zasebnime</w:t>
      </w:r>
      <w:proofErr w:type="spellEnd"/>
      <w:r w:rsidRPr="00805959">
        <w:t>- ESPD-om u kojem su navedeni relevantni podaci (vidjeti Dio II., Odjeljak C) za svaki subjekt na koji se oslanja.</w:t>
      </w:r>
    </w:p>
    <w:p w14:paraId="73BADA51" w14:textId="2CEC83E4" w:rsidR="00C930A3" w:rsidRPr="00805959" w:rsidRDefault="00B31D2B" w:rsidP="00354AD5">
      <w:pPr>
        <w:pStyle w:val="Naslov1"/>
        <w:numPr>
          <w:ilvl w:val="1"/>
          <w:numId w:val="53"/>
        </w:numPr>
        <w:tabs>
          <w:tab w:val="left" w:pos="630"/>
        </w:tabs>
        <w:spacing w:before="41"/>
        <w:ind w:right="215"/>
        <w:jc w:val="both"/>
      </w:pPr>
      <w:bookmarkStart w:id="120" w:name="_Toc87338038"/>
      <w:r w:rsidRPr="00805959">
        <w:rPr>
          <w:color w:val="000009"/>
        </w:rPr>
        <w:t>O</w:t>
      </w:r>
      <w:r w:rsidR="00F64EAC" w:rsidRPr="00805959">
        <w:rPr>
          <w:color w:val="000009"/>
        </w:rPr>
        <w:t>slanjanje na sposobnost drugih</w:t>
      </w:r>
      <w:r w:rsidR="00F64EAC" w:rsidRPr="00805959">
        <w:rPr>
          <w:color w:val="000009"/>
          <w:spacing w:val="-5"/>
        </w:rPr>
        <w:t xml:space="preserve"> </w:t>
      </w:r>
      <w:r w:rsidR="00F64EAC" w:rsidRPr="00805959">
        <w:rPr>
          <w:color w:val="000009"/>
        </w:rPr>
        <w:t>subjekata</w:t>
      </w:r>
      <w:bookmarkEnd w:id="120"/>
    </w:p>
    <w:p w14:paraId="62565C98" w14:textId="77777777" w:rsidR="00C930A3" w:rsidRPr="00805959" w:rsidRDefault="00C930A3" w:rsidP="007A145B">
      <w:pPr>
        <w:pStyle w:val="Tijeloteksta"/>
        <w:spacing w:before="2"/>
        <w:ind w:left="0" w:right="215"/>
        <w:rPr>
          <w:b/>
          <w:sz w:val="23"/>
        </w:rPr>
      </w:pPr>
    </w:p>
    <w:p w14:paraId="0768EC46" w14:textId="22685A18" w:rsidR="00C930A3" w:rsidRPr="00805959" w:rsidRDefault="00AC5E3F" w:rsidP="00D16019">
      <w:pPr>
        <w:pStyle w:val="Tijeloteksta"/>
        <w:spacing w:line="276" w:lineRule="auto"/>
        <w:ind w:right="215"/>
        <w:jc w:val="both"/>
      </w:pPr>
      <w:r w:rsidRPr="00AC5E3F">
        <w:t>Nije primjenjivo.</w:t>
      </w:r>
    </w:p>
    <w:p w14:paraId="5F3CFD77" w14:textId="77777777" w:rsidR="00C930A3" w:rsidRPr="00805959" w:rsidRDefault="00C930A3" w:rsidP="007A145B">
      <w:pPr>
        <w:pStyle w:val="Tijeloteksta"/>
        <w:spacing w:before="8"/>
        <w:ind w:left="0" w:right="215"/>
        <w:rPr>
          <w:sz w:val="19"/>
        </w:rPr>
      </w:pPr>
    </w:p>
    <w:p w14:paraId="41D4955F" w14:textId="77777777" w:rsidR="00C930A3" w:rsidRPr="00805959" w:rsidRDefault="00F64EAC" w:rsidP="00354AD5">
      <w:pPr>
        <w:pStyle w:val="Naslov1"/>
        <w:numPr>
          <w:ilvl w:val="1"/>
          <w:numId w:val="53"/>
        </w:numPr>
        <w:tabs>
          <w:tab w:val="left" w:pos="631"/>
        </w:tabs>
        <w:ind w:right="215"/>
      </w:pPr>
      <w:bookmarkStart w:id="121" w:name="_Toc87338039"/>
      <w:r w:rsidRPr="00805959">
        <w:rPr>
          <w:color w:val="000009"/>
        </w:rPr>
        <w:t>Odredbe koje se odnose na</w:t>
      </w:r>
      <w:r w:rsidRPr="00805959">
        <w:rPr>
          <w:color w:val="000009"/>
          <w:spacing w:val="-6"/>
        </w:rPr>
        <w:t xml:space="preserve"> </w:t>
      </w:r>
      <w:proofErr w:type="spellStart"/>
      <w:r w:rsidRPr="00805959">
        <w:rPr>
          <w:color w:val="000009"/>
        </w:rPr>
        <w:t>podugovaratelje</w:t>
      </w:r>
      <w:bookmarkEnd w:id="121"/>
      <w:proofErr w:type="spellEnd"/>
    </w:p>
    <w:p w14:paraId="137340DF" w14:textId="77777777" w:rsidR="00C930A3" w:rsidRPr="00805959" w:rsidRDefault="00C930A3" w:rsidP="007A145B">
      <w:pPr>
        <w:pStyle w:val="Tijeloteksta"/>
        <w:spacing w:before="2"/>
        <w:ind w:left="0" w:right="215"/>
        <w:rPr>
          <w:b/>
          <w:sz w:val="23"/>
        </w:rPr>
      </w:pPr>
    </w:p>
    <w:p w14:paraId="478C58F1" w14:textId="4A136525" w:rsidR="00C930A3" w:rsidRPr="00805959" w:rsidRDefault="00F64EAC" w:rsidP="007A145B">
      <w:pPr>
        <w:pStyle w:val="Tijeloteksta"/>
        <w:ind w:right="215"/>
      </w:pPr>
      <w:r w:rsidRPr="00805959">
        <w:t>Gospodarski subjekt koji namjerava dati dio ugovora o javnoj nabavi u podugovor obvezan je u ponudi:</w:t>
      </w:r>
    </w:p>
    <w:p w14:paraId="6E3CFCA6" w14:textId="77777777" w:rsidR="00C930A3" w:rsidRPr="00805959" w:rsidRDefault="00C930A3" w:rsidP="007A145B">
      <w:pPr>
        <w:pStyle w:val="Tijeloteksta"/>
        <w:spacing w:before="9"/>
        <w:ind w:left="0" w:right="215"/>
        <w:rPr>
          <w:sz w:val="19"/>
        </w:rPr>
      </w:pPr>
    </w:p>
    <w:p w14:paraId="34B56A1C" w14:textId="77777777" w:rsidR="00C930A3" w:rsidRPr="00805959" w:rsidRDefault="00F64EAC" w:rsidP="00354AD5">
      <w:pPr>
        <w:pStyle w:val="Odlomakpopisa"/>
        <w:numPr>
          <w:ilvl w:val="2"/>
          <w:numId w:val="35"/>
        </w:numPr>
        <w:tabs>
          <w:tab w:val="left" w:pos="941"/>
        </w:tabs>
        <w:spacing w:line="273" w:lineRule="auto"/>
        <w:ind w:right="215"/>
      </w:pPr>
      <w:r w:rsidRPr="00805959">
        <w:t>navesti</w:t>
      </w:r>
      <w:r w:rsidRPr="00805959">
        <w:rPr>
          <w:spacing w:val="-12"/>
        </w:rPr>
        <w:t xml:space="preserve"> </w:t>
      </w:r>
      <w:r w:rsidRPr="00805959">
        <w:t>podatke</w:t>
      </w:r>
      <w:r w:rsidRPr="00805959">
        <w:rPr>
          <w:spacing w:val="-11"/>
        </w:rPr>
        <w:t xml:space="preserve"> </w:t>
      </w:r>
      <w:r w:rsidRPr="00805959">
        <w:t>o</w:t>
      </w:r>
      <w:r w:rsidRPr="00805959">
        <w:rPr>
          <w:spacing w:val="-8"/>
        </w:rPr>
        <w:t xml:space="preserve"> </w:t>
      </w:r>
      <w:proofErr w:type="spellStart"/>
      <w:r w:rsidRPr="00805959">
        <w:t>podugovarateljima</w:t>
      </w:r>
      <w:proofErr w:type="spellEnd"/>
      <w:r w:rsidRPr="00805959">
        <w:rPr>
          <w:spacing w:val="-9"/>
        </w:rPr>
        <w:t xml:space="preserve"> </w:t>
      </w:r>
      <w:r w:rsidRPr="00805959">
        <w:t>(naziv</w:t>
      </w:r>
      <w:r w:rsidRPr="00805959">
        <w:rPr>
          <w:spacing w:val="-11"/>
        </w:rPr>
        <w:t xml:space="preserve"> </w:t>
      </w:r>
      <w:r w:rsidRPr="00805959">
        <w:t>ili</w:t>
      </w:r>
      <w:r w:rsidRPr="00805959">
        <w:rPr>
          <w:spacing w:val="-9"/>
        </w:rPr>
        <w:t xml:space="preserve"> </w:t>
      </w:r>
      <w:r w:rsidRPr="00805959">
        <w:t>tvrtka,</w:t>
      </w:r>
      <w:r w:rsidRPr="00805959">
        <w:rPr>
          <w:spacing w:val="-9"/>
        </w:rPr>
        <w:t xml:space="preserve"> </w:t>
      </w:r>
      <w:r w:rsidRPr="00805959">
        <w:t>sjedište,</w:t>
      </w:r>
      <w:r w:rsidRPr="00805959">
        <w:rPr>
          <w:spacing w:val="-11"/>
        </w:rPr>
        <w:t xml:space="preserve"> </w:t>
      </w:r>
      <w:r w:rsidRPr="00805959">
        <w:t>OIB</w:t>
      </w:r>
      <w:r w:rsidRPr="00805959">
        <w:rPr>
          <w:spacing w:val="-9"/>
        </w:rPr>
        <w:t xml:space="preserve"> </w:t>
      </w:r>
      <w:r w:rsidRPr="00805959">
        <w:t>ili</w:t>
      </w:r>
      <w:r w:rsidRPr="00805959">
        <w:rPr>
          <w:spacing w:val="-9"/>
        </w:rPr>
        <w:t xml:space="preserve"> </w:t>
      </w:r>
      <w:r w:rsidRPr="00805959">
        <w:t>nacionalni</w:t>
      </w:r>
      <w:r w:rsidRPr="00805959">
        <w:rPr>
          <w:spacing w:val="-9"/>
        </w:rPr>
        <w:t xml:space="preserve"> </w:t>
      </w:r>
      <w:r w:rsidRPr="00805959">
        <w:t>identifikacijski broj, broj računa, zakonski zastupnici</w:t>
      </w:r>
      <w:r w:rsidRPr="00805959">
        <w:rPr>
          <w:spacing w:val="-3"/>
        </w:rPr>
        <w:t xml:space="preserve"> </w:t>
      </w:r>
      <w:proofErr w:type="spellStart"/>
      <w:r w:rsidRPr="00805959">
        <w:t>podugovaratelja</w:t>
      </w:r>
      <w:proofErr w:type="spellEnd"/>
      <w:r w:rsidRPr="00805959">
        <w:t>),</w:t>
      </w:r>
    </w:p>
    <w:p w14:paraId="5F965C50" w14:textId="5440D96A" w:rsidR="00C930A3" w:rsidRPr="00805959" w:rsidRDefault="00F64EAC" w:rsidP="00354AD5">
      <w:pPr>
        <w:pStyle w:val="Odlomakpopisa"/>
        <w:numPr>
          <w:ilvl w:val="2"/>
          <w:numId w:val="35"/>
        </w:numPr>
        <w:tabs>
          <w:tab w:val="left" w:pos="941"/>
        </w:tabs>
        <w:spacing w:before="41"/>
        <w:ind w:right="215"/>
        <w:jc w:val="both"/>
      </w:pPr>
      <w:r w:rsidRPr="00805959">
        <w:t>navesti koji dio ugovora namjerava dati u podugovor (predmet ili količina, vrijednost</w:t>
      </w:r>
      <w:r w:rsidRPr="00805959">
        <w:rPr>
          <w:spacing w:val="6"/>
        </w:rPr>
        <w:t xml:space="preserve"> </w:t>
      </w:r>
      <w:r w:rsidRPr="00805959">
        <w:t>ili</w:t>
      </w:r>
      <w:r w:rsidR="00D16019" w:rsidRPr="00805959">
        <w:t xml:space="preserve"> </w:t>
      </w:r>
      <w:r w:rsidRPr="00805959">
        <w:t>postotni udio),</w:t>
      </w:r>
    </w:p>
    <w:p w14:paraId="26604D8B" w14:textId="77777777" w:rsidR="00C930A3" w:rsidRPr="00805959" w:rsidRDefault="00F64EAC" w:rsidP="00354AD5">
      <w:pPr>
        <w:pStyle w:val="Odlomakpopisa"/>
        <w:numPr>
          <w:ilvl w:val="2"/>
          <w:numId w:val="35"/>
        </w:numPr>
        <w:tabs>
          <w:tab w:val="left" w:pos="941"/>
        </w:tabs>
        <w:spacing w:before="39"/>
        <w:ind w:right="215"/>
      </w:pPr>
      <w:r w:rsidRPr="00805959">
        <w:t>dostaviti europsku jedinstvenu dokumentaciju o nabavi za svakog od</w:t>
      </w:r>
      <w:r w:rsidRPr="00805959">
        <w:rPr>
          <w:spacing w:val="-19"/>
        </w:rPr>
        <w:t xml:space="preserve"> </w:t>
      </w:r>
      <w:proofErr w:type="spellStart"/>
      <w:r w:rsidRPr="00805959">
        <w:t>podugovaratelja</w:t>
      </w:r>
      <w:proofErr w:type="spellEnd"/>
      <w:r w:rsidRPr="00805959">
        <w:t>.</w:t>
      </w:r>
    </w:p>
    <w:p w14:paraId="578B9739" w14:textId="77777777" w:rsidR="00C930A3" w:rsidRPr="00805959" w:rsidRDefault="00F64EAC" w:rsidP="007A145B">
      <w:pPr>
        <w:pStyle w:val="Tijeloteksta"/>
        <w:spacing w:before="42" w:line="276" w:lineRule="auto"/>
        <w:ind w:right="215"/>
      </w:pPr>
      <w:r w:rsidRPr="00805959">
        <w:t xml:space="preserve">Navedeni podaci iz točki 1. i 2. gore o </w:t>
      </w:r>
      <w:proofErr w:type="spellStart"/>
      <w:r w:rsidRPr="00805959">
        <w:t>podugovaratelju</w:t>
      </w:r>
      <w:proofErr w:type="spellEnd"/>
      <w:r w:rsidRPr="00805959">
        <w:t>/ima će biti obvezni sastojci ugovora o javnoj nabavi.</w:t>
      </w:r>
    </w:p>
    <w:p w14:paraId="21355BB9" w14:textId="77777777" w:rsidR="00C930A3" w:rsidRPr="00805959" w:rsidRDefault="00C930A3" w:rsidP="007A145B">
      <w:pPr>
        <w:pStyle w:val="Tijeloteksta"/>
        <w:spacing w:before="5"/>
        <w:ind w:left="0" w:right="215"/>
        <w:rPr>
          <w:sz w:val="16"/>
        </w:rPr>
      </w:pPr>
    </w:p>
    <w:p w14:paraId="556D54AF" w14:textId="00352DD8" w:rsidR="00C930A3" w:rsidRPr="00805959" w:rsidRDefault="00F64EAC" w:rsidP="00D16019">
      <w:pPr>
        <w:pStyle w:val="Naslov2"/>
        <w:ind w:right="215"/>
        <w:rPr>
          <w:b w:val="0"/>
        </w:rPr>
      </w:pPr>
      <w:bookmarkStart w:id="122" w:name="_Toc63670456"/>
      <w:bookmarkStart w:id="123" w:name="_Toc69214086"/>
      <w:bookmarkStart w:id="124" w:name="_Toc86995519"/>
      <w:bookmarkStart w:id="125" w:name="_Toc86995816"/>
      <w:bookmarkStart w:id="126" w:name="_Toc87338040"/>
      <w:r w:rsidRPr="00805959">
        <w:t xml:space="preserve">Sudjelovanje </w:t>
      </w:r>
      <w:proofErr w:type="spellStart"/>
      <w:r w:rsidRPr="00805959">
        <w:t>podugovaratelja</w:t>
      </w:r>
      <w:proofErr w:type="spellEnd"/>
      <w:r w:rsidRPr="00805959">
        <w:t xml:space="preserve"> ne utječe na odgovornost ugovaratelja za izvršenje ugovora o javnoj</w:t>
      </w:r>
      <w:bookmarkEnd w:id="122"/>
      <w:r w:rsidR="00D16019" w:rsidRPr="00805959">
        <w:t xml:space="preserve"> </w:t>
      </w:r>
      <w:r w:rsidRPr="00805959">
        <w:t>nabavi.</w:t>
      </w:r>
      <w:bookmarkEnd w:id="123"/>
      <w:bookmarkEnd w:id="124"/>
      <w:bookmarkEnd w:id="125"/>
      <w:bookmarkEnd w:id="126"/>
    </w:p>
    <w:p w14:paraId="5E56A593" w14:textId="77777777" w:rsidR="00C930A3" w:rsidRPr="00805959" w:rsidRDefault="00C930A3" w:rsidP="007A145B">
      <w:pPr>
        <w:pStyle w:val="Tijeloteksta"/>
        <w:spacing w:before="8"/>
        <w:ind w:left="0" w:right="215"/>
        <w:rPr>
          <w:b/>
          <w:sz w:val="19"/>
        </w:rPr>
      </w:pPr>
    </w:p>
    <w:p w14:paraId="3D1AD6BD" w14:textId="77777777" w:rsidR="00C930A3" w:rsidRPr="00805959" w:rsidRDefault="00F64EAC" w:rsidP="007A145B">
      <w:pPr>
        <w:pStyle w:val="Tijeloteksta"/>
        <w:spacing w:line="276" w:lineRule="auto"/>
        <w:ind w:right="215"/>
        <w:jc w:val="both"/>
      </w:pPr>
      <w:r w:rsidRPr="00805959">
        <w:t>Ako</w:t>
      </w:r>
      <w:r w:rsidRPr="00805959">
        <w:rPr>
          <w:spacing w:val="-4"/>
        </w:rPr>
        <w:t xml:space="preserve"> </w:t>
      </w:r>
      <w:r w:rsidRPr="00805959">
        <w:t>se</w:t>
      </w:r>
      <w:r w:rsidRPr="00805959">
        <w:rPr>
          <w:spacing w:val="-3"/>
        </w:rPr>
        <w:t xml:space="preserve"> </w:t>
      </w:r>
      <w:r w:rsidRPr="00805959">
        <w:t>dio</w:t>
      </w:r>
      <w:r w:rsidRPr="00805959">
        <w:rPr>
          <w:spacing w:val="-3"/>
        </w:rPr>
        <w:t xml:space="preserve"> </w:t>
      </w:r>
      <w:r w:rsidRPr="00805959">
        <w:t>ugovora</w:t>
      </w:r>
      <w:r w:rsidRPr="00805959">
        <w:rPr>
          <w:spacing w:val="-6"/>
        </w:rPr>
        <w:t xml:space="preserve"> </w:t>
      </w:r>
      <w:r w:rsidRPr="00805959">
        <w:t>o</w:t>
      </w:r>
      <w:r w:rsidRPr="00805959">
        <w:rPr>
          <w:spacing w:val="-2"/>
        </w:rPr>
        <w:t xml:space="preserve"> </w:t>
      </w:r>
      <w:r w:rsidRPr="00805959">
        <w:t>javnoj</w:t>
      </w:r>
      <w:r w:rsidRPr="00805959">
        <w:rPr>
          <w:spacing w:val="-6"/>
        </w:rPr>
        <w:t xml:space="preserve"> </w:t>
      </w:r>
      <w:r w:rsidRPr="00805959">
        <w:t>nabavi</w:t>
      </w:r>
      <w:r w:rsidRPr="00805959">
        <w:rPr>
          <w:spacing w:val="-3"/>
        </w:rPr>
        <w:t xml:space="preserve"> </w:t>
      </w:r>
      <w:r w:rsidRPr="00805959">
        <w:t>daje</w:t>
      </w:r>
      <w:r w:rsidRPr="00805959">
        <w:rPr>
          <w:spacing w:val="-3"/>
        </w:rPr>
        <w:t xml:space="preserve"> </w:t>
      </w:r>
      <w:r w:rsidRPr="00805959">
        <w:t>u</w:t>
      </w:r>
      <w:r w:rsidRPr="00805959">
        <w:rPr>
          <w:spacing w:val="-5"/>
        </w:rPr>
        <w:t xml:space="preserve"> </w:t>
      </w:r>
      <w:r w:rsidRPr="00805959">
        <w:t>podugovor,</w:t>
      </w:r>
      <w:r w:rsidRPr="00805959">
        <w:rPr>
          <w:spacing w:val="-6"/>
        </w:rPr>
        <w:t xml:space="preserve"> </w:t>
      </w:r>
      <w:r w:rsidRPr="00805959">
        <w:t>tada</w:t>
      </w:r>
      <w:r w:rsidRPr="00805959">
        <w:rPr>
          <w:spacing w:val="-3"/>
        </w:rPr>
        <w:t xml:space="preserve"> </w:t>
      </w:r>
      <w:r w:rsidRPr="00805959">
        <w:t>za</w:t>
      </w:r>
      <w:r w:rsidRPr="00805959">
        <w:rPr>
          <w:spacing w:val="-3"/>
        </w:rPr>
        <w:t xml:space="preserve"> </w:t>
      </w:r>
      <w:r w:rsidRPr="00805959">
        <w:t>dio</w:t>
      </w:r>
      <w:r w:rsidRPr="00805959">
        <w:rPr>
          <w:spacing w:val="-3"/>
        </w:rPr>
        <w:t xml:space="preserve"> </w:t>
      </w:r>
      <w:r w:rsidRPr="00805959">
        <w:t>ugovora</w:t>
      </w:r>
      <w:r w:rsidRPr="00805959">
        <w:rPr>
          <w:spacing w:val="-4"/>
        </w:rPr>
        <w:t xml:space="preserve"> </w:t>
      </w:r>
      <w:r w:rsidRPr="00805959">
        <w:t>koji</w:t>
      </w:r>
      <w:r w:rsidRPr="00805959">
        <w:rPr>
          <w:spacing w:val="-4"/>
        </w:rPr>
        <w:t xml:space="preserve"> </w:t>
      </w:r>
      <w:r w:rsidRPr="00805959">
        <w:t>je</w:t>
      </w:r>
      <w:r w:rsidRPr="00805959">
        <w:rPr>
          <w:spacing w:val="-5"/>
        </w:rPr>
        <w:t xml:space="preserve"> </w:t>
      </w:r>
      <w:r w:rsidRPr="00805959">
        <w:t>isti</w:t>
      </w:r>
      <w:r w:rsidRPr="00805959">
        <w:rPr>
          <w:spacing w:val="-4"/>
        </w:rPr>
        <w:t xml:space="preserve"> </w:t>
      </w:r>
      <w:r w:rsidRPr="00805959">
        <w:t>izvršio,</w:t>
      </w:r>
      <w:r w:rsidRPr="00805959">
        <w:rPr>
          <w:spacing w:val="-3"/>
        </w:rPr>
        <w:t xml:space="preserve"> </w:t>
      </w:r>
      <w:r w:rsidRPr="00805959">
        <w:t>Naručitelj neposredno</w:t>
      </w:r>
      <w:r w:rsidRPr="00805959">
        <w:rPr>
          <w:spacing w:val="-10"/>
        </w:rPr>
        <w:t xml:space="preserve"> </w:t>
      </w:r>
      <w:r w:rsidRPr="00805959">
        <w:t>plaća</w:t>
      </w:r>
      <w:r w:rsidRPr="00805959">
        <w:rPr>
          <w:spacing w:val="-14"/>
        </w:rPr>
        <w:t xml:space="preserve"> </w:t>
      </w:r>
      <w:proofErr w:type="spellStart"/>
      <w:r w:rsidRPr="00805959">
        <w:t>podugovaratelju</w:t>
      </w:r>
      <w:proofErr w:type="spellEnd"/>
      <w:r w:rsidRPr="00805959">
        <w:rPr>
          <w:spacing w:val="-12"/>
        </w:rPr>
        <w:t xml:space="preserve"> </w:t>
      </w:r>
      <w:r w:rsidRPr="00805959">
        <w:t>(osim</w:t>
      </w:r>
      <w:r w:rsidRPr="00805959">
        <w:rPr>
          <w:spacing w:val="-10"/>
        </w:rPr>
        <w:t xml:space="preserve"> </w:t>
      </w:r>
      <w:r w:rsidRPr="00805959">
        <w:t>ako</w:t>
      </w:r>
      <w:r w:rsidRPr="00805959">
        <w:rPr>
          <w:spacing w:val="-11"/>
        </w:rPr>
        <w:t xml:space="preserve"> </w:t>
      </w:r>
      <w:r w:rsidRPr="00805959">
        <w:t>ugovaratelj</w:t>
      </w:r>
      <w:r w:rsidRPr="00805959">
        <w:rPr>
          <w:spacing w:val="-11"/>
        </w:rPr>
        <w:t xml:space="preserve"> </w:t>
      </w:r>
      <w:r w:rsidRPr="00805959">
        <w:t>dokaže</w:t>
      </w:r>
      <w:r w:rsidRPr="00805959">
        <w:rPr>
          <w:spacing w:val="-11"/>
        </w:rPr>
        <w:t xml:space="preserve"> </w:t>
      </w:r>
      <w:r w:rsidRPr="00805959">
        <w:t>da</w:t>
      </w:r>
      <w:r w:rsidRPr="00805959">
        <w:rPr>
          <w:spacing w:val="-14"/>
        </w:rPr>
        <w:t xml:space="preserve"> </w:t>
      </w:r>
      <w:r w:rsidRPr="00805959">
        <w:t>su</w:t>
      </w:r>
      <w:r w:rsidRPr="00805959">
        <w:rPr>
          <w:spacing w:val="-14"/>
        </w:rPr>
        <w:t xml:space="preserve"> </w:t>
      </w:r>
      <w:r w:rsidRPr="00805959">
        <w:t>obveze</w:t>
      </w:r>
      <w:r w:rsidRPr="00805959">
        <w:rPr>
          <w:spacing w:val="-11"/>
        </w:rPr>
        <w:t xml:space="preserve"> </w:t>
      </w:r>
      <w:r w:rsidRPr="00805959">
        <w:t>prema</w:t>
      </w:r>
      <w:r w:rsidRPr="00805959">
        <w:rPr>
          <w:spacing w:val="-12"/>
        </w:rPr>
        <w:t xml:space="preserve"> </w:t>
      </w:r>
      <w:proofErr w:type="spellStart"/>
      <w:r w:rsidRPr="00805959">
        <w:t>podugovaratelju</w:t>
      </w:r>
      <w:proofErr w:type="spellEnd"/>
      <w:r w:rsidRPr="00805959">
        <w:t xml:space="preserve"> za</w:t>
      </w:r>
      <w:r w:rsidRPr="00805959">
        <w:rPr>
          <w:spacing w:val="-14"/>
        </w:rPr>
        <w:t xml:space="preserve"> </w:t>
      </w:r>
      <w:r w:rsidRPr="00805959">
        <w:t>taj</w:t>
      </w:r>
      <w:r w:rsidRPr="00805959">
        <w:rPr>
          <w:spacing w:val="-13"/>
        </w:rPr>
        <w:t xml:space="preserve"> </w:t>
      </w:r>
      <w:r w:rsidRPr="00805959">
        <w:t>dio</w:t>
      </w:r>
      <w:r w:rsidRPr="00805959">
        <w:rPr>
          <w:spacing w:val="-12"/>
        </w:rPr>
        <w:t xml:space="preserve"> </w:t>
      </w:r>
      <w:r w:rsidRPr="00805959">
        <w:t>ugovora</w:t>
      </w:r>
      <w:r w:rsidRPr="00805959">
        <w:rPr>
          <w:spacing w:val="-16"/>
        </w:rPr>
        <w:t xml:space="preserve"> </w:t>
      </w:r>
      <w:r w:rsidRPr="00805959">
        <w:t>već</w:t>
      </w:r>
      <w:r w:rsidRPr="00805959">
        <w:rPr>
          <w:spacing w:val="-13"/>
        </w:rPr>
        <w:t xml:space="preserve"> </w:t>
      </w:r>
      <w:r w:rsidRPr="00805959">
        <w:t>podmirene).</w:t>
      </w:r>
      <w:r w:rsidRPr="00805959">
        <w:rPr>
          <w:spacing w:val="-13"/>
        </w:rPr>
        <w:t xml:space="preserve"> </w:t>
      </w:r>
      <w:r w:rsidRPr="00805959">
        <w:t>Ugovaratelj</w:t>
      </w:r>
      <w:r w:rsidRPr="00805959">
        <w:rPr>
          <w:spacing w:val="-15"/>
        </w:rPr>
        <w:t xml:space="preserve"> </w:t>
      </w:r>
      <w:r w:rsidRPr="00805959">
        <w:t>mora</w:t>
      </w:r>
      <w:r w:rsidRPr="00805959">
        <w:rPr>
          <w:spacing w:val="-14"/>
        </w:rPr>
        <w:t xml:space="preserve"> </w:t>
      </w:r>
      <w:r w:rsidRPr="00805959">
        <w:t>svom</w:t>
      </w:r>
      <w:r w:rsidRPr="00805959">
        <w:rPr>
          <w:spacing w:val="-14"/>
        </w:rPr>
        <w:t xml:space="preserve"> </w:t>
      </w:r>
      <w:r w:rsidRPr="00805959">
        <w:t>računu</w:t>
      </w:r>
      <w:r w:rsidRPr="00805959">
        <w:rPr>
          <w:spacing w:val="-14"/>
        </w:rPr>
        <w:t xml:space="preserve"> </w:t>
      </w:r>
      <w:r w:rsidRPr="00805959">
        <w:t>ili</w:t>
      </w:r>
      <w:r w:rsidRPr="00805959">
        <w:rPr>
          <w:spacing w:val="-13"/>
        </w:rPr>
        <w:t xml:space="preserve"> </w:t>
      </w:r>
      <w:r w:rsidRPr="00805959">
        <w:t>situaciji</w:t>
      </w:r>
      <w:r w:rsidRPr="00805959">
        <w:rPr>
          <w:spacing w:val="-16"/>
        </w:rPr>
        <w:t xml:space="preserve"> </w:t>
      </w:r>
      <w:r w:rsidRPr="00805959">
        <w:t>priložiti</w:t>
      </w:r>
      <w:r w:rsidRPr="00805959">
        <w:rPr>
          <w:spacing w:val="-13"/>
        </w:rPr>
        <w:t xml:space="preserve"> </w:t>
      </w:r>
      <w:r w:rsidRPr="00805959">
        <w:t>račune</w:t>
      </w:r>
      <w:r w:rsidRPr="00805959">
        <w:rPr>
          <w:spacing w:val="-12"/>
        </w:rPr>
        <w:t xml:space="preserve"> </w:t>
      </w:r>
      <w:r w:rsidRPr="00805959">
        <w:t>ili</w:t>
      </w:r>
      <w:r w:rsidRPr="00805959">
        <w:rPr>
          <w:spacing w:val="-13"/>
        </w:rPr>
        <w:t xml:space="preserve"> </w:t>
      </w:r>
      <w:r w:rsidRPr="00805959">
        <w:t xml:space="preserve">situacije svojih </w:t>
      </w:r>
      <w:proofErr w:type="spellStart"/>
      <w:r w:rsidRPr="00805959">
        <w:t>podugovaratelja</w:t>
      </w:r>
      <w:proofErr w:type="spellEnd"/>
      <w:r w:rsidRPr="00805959">
        <w:t xml:space="preserve"> koje je prethodno</w:t>
      </w:r>
      <w:r w:rsidRPr="00805959">
        <w:rPr>
          <w:spacing w:val="-3"/>
        </w:rPr>
        <w:t xml:space="preserve"> </w:t>
      </w:r>
      <w:r w:rsidRPr="00805959">
        <w:t>potvrdio.</w:t>
      </w:r>
    </w:p>
    <w:p w14:paraId="49ACDE6F" w14:textId="77777777" w:rsidR="00C930A3" w:rsidRPr="00805959" w:rsidRDefault="00C930A3" w:rsidP="007A145B">
      <w:pPr>
        <w:pStyle w:val="Tijeloteksta"/>
        <w:spacing w:before="4"/>
        <w:ind w:left="0" w:right="215"/>
        <w:rPr>
          <w:sz w:val="16"/>
        </w:rPr>
      </w:pPr>
    </w:p>
    <w:p w14:paraId="07DE36FF" w14:textId="77777777" w:rsidR="00C930A3" w:rsidRPr="00805959" w:rsidRDefault="00F64EAC" w:rsidP="007A145B">
      <w:pPr>
        <w:pStyle w:val="Tijeloteksta"/>
        <w:spacing w:before="1"/>
        <w:ind w:right="215"/>
      </w:pPr>
      <w:r w:rsidRPr="00805959">
        <w:t>Ugovaratelj može tijekom izvršenja ugovora o javnoj nabavi od Naručitelja zahtijevati:</w:t>
      </w:r>
    </w:p>
    <w:p w14:paraId="72F092F9" w14:textId="77777777" w:rsidR="00C930A3" w:rsidRPr="00805959" w:rsidRDefault="00C930A3" w:rsidP="007A145B">
      <w:pPr>
        <w:pStyle w:val="Tijeloteksta"/>
        <w:spacing w:before="8"/>
        <w:ind w:left="0" w:right="215"/>
        <w:rPr>
          <w:sz w:val="19"/>
        </w:rPr>
      </w:pPr>
    </w:p>
    <w:p w14:paraId="12435F75" w14:textId="6D2393B2" w:rsidR="00C930A3" w:rsidRDefault="00F64EAC" w:rsidP="00354AD5">
      <w:pPr>
        <w:pStyle w:val="Odlomakpopisa"/>
        <w:numPr>
          <w:ilvl w:val="0"/>
          <w:numId w:val="34"/>
        </w:numPr>
        <w:tabs>
          <w:tab w:val="left" w:pos="941"/>
        </w:tabs>
        <w:spacing w:line="276" w:lineRule="auto"/>
        <w:ind w:right="215"/>
      </w:pPr>
      <w:r w:rsidRPr="00805959">
        <w:t xml:space="preserve">promjenu </w:t>
      </w:r>
      <w:proofErr w:type="spellStart"/>
      <w:r w:rsidRPr="00805959">
        <w:t>podugovaratelja</w:t>
      </w:r>
      <w:proofErr w:type="spellEnd"/>
      <w:r w:rsidRPr="00805959">
        <w:t xml:space="preserve"> za onaj dio ugovora o javnoj nabavi koji je prethodno dao u podugovor,</w:t>
      </w:r>
    </w:p>
    <w:p w14:paraId="08E6142B" w14:textId="70173CDA" w:rsidR="00C16FAF" w:rsidRDefault="00C16FAF" w:rsidP="00C16FAF">
      <w:pPr>
        <w:tabs>
          <w:tab w:val="left" w:pos="941"/>
        </w:tabs>
        <w:spacing w:line="276" w:lineRule="auto"/>
        <w:ind w:right="215"/>
      </w:pPr>
    </w:p>
    <w:p w14:paraId="46867334" w14:textId="77777777" w:rsidR="00C16FAF" w:rsidRPr="00805959" w:rsidRDefault="00C16FAF" w:rsidP="00C16FAF">
      <w:pPr>
        <w:tabs>
          <w:tab w:val="left" w:pos="941"/>
        </w:tabs>
        <w:spacing w:line="276" w:lineRule="auto"/>
        <w:ind w:right="215"/>
      </w:pPr>
    </w:p>
    <w:p w14:paraId="3DB1CEDD" w14:textId="77777777" w:rsidR="00C930A3" w:rsidRPr="00805959" w:rsidRDefault="00F64EAC" w:rsidP="00354AD5">
      <w:pPr>
        <w:pStyle w:val="Odlomakpopisa"/>
        <w:numPr>
          <w:ilvl w:val="0"/>
          <w:numId w:val="34"/>
        </w:numPr>
        <w:tabs>
          <w:tab w:val="left" w:pos="941"/>
        </w:tabs>
        <w:spacing w:before="2" w:line="276" w:lineRule="auto"/>
        <w:ind w:right="215"/>
        <w:jc w:val="both"/>
      </w:pPr>
      <w:r w:rsidRPr="00805959">
        <w:t>uvođenje</w:t>
      </w:r>
      <w:r w:rsidRPr="00805959">
        <w:rPr>
          <w:spacing w:val="-8"/>
        </w:rPr>
        <w:t xml:space="preserve"> </w:t>
      </w:r>
      <w:r w:rsidRPr="00805959">
        <w:t>jednog</w:t>
      </w:r>
      <w:r w:rsidRPr="00805959">
        <w:rPr>
          <w:spacing w:val="-9"/>
        </w:rPr>
        <w:t xml:space="preserve"> </w:t>
      </w:r>
      <w:r w:rsidRPr="00805959">
        <w:t>ili</w:t>
      </w:r>
      <w:r w:rsidRPr="00805959">
        <w:rPr>
          <w:spacing w:val="-8"/>
        </w:rPr>
        <w:t xml:space="preserve"> </w:t>
      </w:r>
      <w:r w:rsidRPr="00805959">
        <w:t>više</w:t>
      </w:r>
      <w:r w:rsidRPr="00805959">
        <w:rPr>
          <w:spacing w:val="-8"/>
        </w:rPr>
        <w:t xml:space="preserve"> </w:t>
      </w:r>
      <w:r w:rsidRPr="00805959">
        <w:t>novih</w:t>
      </w:r>
      <w:r w:rsidRPr="00805959">
        <w:rPr>
          <w:spacing w:val="-9"/>
        </w:rPr>
        <w:t xml:space="preserve"> </w:t>
      </w:r>
      <w:proofErr w:type="spellStart"/>
      <w:r w:rsidRPr="00805959">
        <w:t>podugovaratelja</w:t>
      </w:r>
      <w:proofErr w:type="spellEnd"/>
      <w:r w:rsidRPr="00805959">
        <w:rPr>
          <w:spacing w:val="-8"/>
        </w:rPr>
        <w:t xml:space="preserve"> </w:t>
      </w:r>
      <w:r w:rsidRPr="00805959">
        <w:t>čiji</w:t>
      </w:r>
      <w:r w:rsidRPr="00805959">
        <w:rPr>
          <w:spacing w:val="-9"/>
        </w:rPr>
        <w:t xml:space="preserve"> </w:t>
      </w:r>
      <w:r w:rsidRPr="00805959">
        <w:t>ukupni</w:t>
      </w:r>
      <w:r w:rsidRPr="00805959">
        <w:rPr>
          <w:spacing w:val="-8"/>
        </w:rPr>
        <w:t xml:space="preserve"> </w:t>
      </w:r>
      <w:r w:rsidRPr="00805959">
        <w:t>udio</w:t>
      </w:r>
      <w:r w:rsidRPr="00805959">
        <w:rPr>
          <w:spacing w:val="-7"/>
        </w:rPr>
        <w:t xml:space="preserve"> </w:t>
      </w:r>
      <w:r w:rsidRPr="00805959">
        <w:t>ne</w:t>
      </w:r>
      <w:r w:rsidRPr="00805959">
        <w:rPr>
          <w:spacing w:val="-7"/>
        </w:rPr>
        <w:t xml:space="preserve"> </w:t>
      </w:r>
      <w:r w:rsidRPr="00805959">
        <w:t>smije</w:t>
      </w:r>
      <w:r w:rsidRPr="00805959">
        <w:rPr>
          <w:spacing w:val="-7"/>
        </w:rPr>
        <w:t xml:space="preserve"> </w:t>
      </w:r>
      <w:r w:rsidRPr="00805959">
        <w:t>prijeći</w:t>
      </w:r>
      <w:r w:rsidRPr="00805959">
        <w:rPr>
          <w:spacing w:val="-11"/>
        </w:rPr>
        <w:t xml:space="preserve"> </w:t>
      </w:r>
      <w:r w:rsidRPr="00805959">
        <w:t>30%</w:t>
      </w:r>
      <w:r w:rsidRPr="00805959">
        <w:rPr>
          <w:spacing w:val="-7"/>
        </w:rPr>
        <w:t xml:space="preserve"> </w:t>
      </w:r>
      <w:r w:rsidRPr="00805959">
        <w:t>vrijednosti ugovora o javnoj nabavi bez poreza na dodanu vrijednost, neovisno o tome je li prethodno dao dio ugovora o javnoj nabavi u podugovor ili</w:t>
      </w:r>
      <w:r w:rsidRPr="00805959">
        <w:rPr>
          <w:spacing w:val="-7"/>
        </w:rPr>
        <w:t xml:space="preserve"> </w:t>
      </w:r>
      <w:r w:rsidRPr="00805959">
        <w:t>ne,</w:t>
      </w:r>
    </w:p>
    <w:p w14:paraId="6959D970" w14:textId="77777777" w:rsidR="00C930A3" w:rsidRPr="00805959" w:rsidRDefault="00F64EAC" w:rsidP="00354AD5">
      <w:pPr>
        <w:pStyle w:val="Odlomakpopisa"/>
        <w:numPr>
          <w:ilvl w:val="0"/>
          <w:numId w:val="34"/>
        </w:numPr>
        <w:tabs>
          <w:tab w:val="left" w:pos="941"/>
        </w:tabs>
        <w:ind w:right="215"/>
      </w:pPr>
      <w:r w:rsidRPr="00805959">
        <w:t>preuzimanje izvršenja dijela ugovora o javnoj nabavi koji je prethodno dao u</w:t>
      </w:r>
      <w:r w:rsidRPr="00805959">
        <w:rPr>
          <w:spacing w:val="-18"/>
        </w:rPr>
        <w:t xml:space="preserve"> </w:t>
      </w:r>
      <w:r w:rsidRPr="00805959">
        <w:t>podugovor.</w:t>
      </w:r>
    </w:p>
    <w:p w14:paraId="36F77FC5" w14:textId="77777777" w:rsidR="00C930A3" w:rsidRPr="00805959" w:rsidRDefault="00F64EAC" w:rsidP="007A145B">
      <w:pPr>
        <w:pStyle w:val="Tijeloteksta"/>
        <w:spacing w:before="41" w:line="276" w:lineRule="auto"/>
        <w:ind w:right="215"/>
        <w:jc w:val="both"/>
      </w:pPr>
      <w:r w:rsidRPr="00805959">
        <w:t xml:space="preserve">Uz zahtjev za gore navedene točke 1. i 2., ugovaratelj Naručitelju dostavlja podatke i dokumente tražene ovom DON za novog </w:t>
      </w:r>
      <w:proofErr w:type="spellStart"/>
      <w:r w:rsidRPr="00805959">
        <w:t>podugovaratelja</w:t>
      </w:r>
      <w:proofErr w:type="spellEnd"/>
      <w:r w:rsidRPr="00805959">
        <w:t>, odnosno sve dokumente sukladno čl. 222. st. 1. ZJN 2016 .</w:t>
      </w:r>
    </w:p>
    <w:p w14:paraId="4FED797D" w14:textId="77777777" w:rsidR="00C930A3" w:rsidRPr="00805959" w:rsidRDefault="00C930A3" w:rsidP="007A145B">
      <w:pPr>
        <w:pStyle w:val="Tijeloteksta"/>
        <w:spacing w:before="3"/>
        <w:ind w:left="0" w:right="215"/>
        <w:rPr>
          <w:sz w:val="16"/>
        </w:rPr>
      </w:pPr>
    </w:p>
    <w:p w14:paraId="645A90D7" w14:textId="77777777" w:rsidR="00C930A3" w:rsidRPr="00805959" w:rsidRDefault="00F64EAC" w:rsidP="007A145B">
      <w:pPr>
        <w:pStyle w:val="Tijeloteksta"/>
        <w:ind w:right="215"/>
      </w:pPr>
      <w:r w:rsidRPr="00805959">
        <w:t>Naručitelj neće odobriti zahtjev ugovaratelja:</w:t>
      </w:r>
    </w:p>
    <w:p w14:paraId="01737F8C" w14:textId="77777777" w:rsidR="00C930A3" w:rsidRPr="00805959" w:rsidRDefault="00C930A3" w:rsidP="007A145B">
      <w:pPr>
        <w:pStyle w:val="Tijeloteksta"/>
        <w:spacing w:before="9"/>
        <w:ind w:left="0" w:right="215"/>
        <w:rPr>
          <w:sz w:val="19"/>
        </w:rPr>
      </w:pPr>
    </w:p>
    <w:p w14:paraId="46F0BF81" w14:textId="77777777" w:rsidR="00C930A3" w:rsidRPr="00805959" w:rsidRDefault="00F64EAC" w:rsidP="00354AD5">
      <w:pPr>
        <w:pStyle w:val="Odlomakpopisa"/>
        <w:numPr>
          <w:ilvl w:val="0"/>
          <w:numId w:val="33"/>
        </w:numPr>
        <w:tabs>
          <w:tab w:val="left" w:pos="941"/>
        </w:tabs>
        <w:spacing w:before="1" w:line="276" w:lineRule="auto"/>
        <w:ind w:right="215"/>
        <w:jc w:val="both"/>
      </w:pPr>
      <w:r w:rsidRPr="00805959">
        <w:t>u</w:t>
      </w:r>
      <w:r w:rsidRPr="00805959">
        <w:rPr>
          <w:spacing w:val="-7"/>
        </w:rPr>
        <w:t xml:space="preserve"> </w:t>
      </w:r>
      <w:r w:rsidRPr="00805959">
        <w:t>slučaju</w:t>
      </w:r>
      <w:r w:rsidRPr="00805959">
        <w:rPr>
          <w:spacing w:val="-6"/>
        </w:rPr>
        <w:t xml:space="preserve"> </w:t>
      </w:r>
      <w:r w:rsidRPr="00805959">
        <w:t>promjene</w:t>
      </w:r>
      <w:r w:rsidRPr="00805959">
        <w:rPr>
          <w:spacing w:val="-8"/>
        </w:rPr>
        <w:t xml:space="preserve"> </w:t>
      </w:r>
      <w:proofErr w:type="spellStart"/>
      <w:r w:rsidRPr="00805959">
        <w:t>podugovaratelja</w:t>
      </w:r>
      <w:proofErr w:type="spellEnd"/>
      <w:r w:rsidRPr="00805959">
        <w:rPr>
          <w:spacing w:val="-7"/>
        </w:rPr>
        <w:t xml:space="preserve"> </w:t>
      </w:r>
      <w:r w:rsidRPr="00805959">
        <w:t>za</w:t>
      </w:r>
      <w:r w:rsidRPr="00805959">
        <w:rPr>
          <w:spacing w:val="-8"/>
        </w:rPr>
        <w:t xml:space="preserve"> </w:t>
      </w:r>
      <w:r w:rsidRPr="00805959">
        <w:t>onaj</w:t>
      </w:r>
      <w:r w:rsidRPr="00805959">
        <w:rPr>
          <w:spacing w:val="-8"/>
        </w:rPr>
        <w:t xml:space="preserve"> </w:t>
      </w:r>
      <w:r w:rsidRPr="00805959">
        <w:t>dio</w:t>
      </w:r>
      <w:r w:rsidRPr="00805959">
        <w:rPr>
          <w:spacing w:val="-7"/>
        </w:rPr>
        <w:t xml:space="preserve"> </w:t>
      </w:r>
      <w:r w:rsidRPr="00805959">
        <w:t>ugovora</w:t>
      </w:r>
      <w:r w:rsidRPr="00805959">
        <w:rPr>
          <w:spacing w:val="-7"/>
        </w:rPr>
        <w:t xml:space="preserve"> </w:t>
      </w:r>
      <w:r w:rsidRPr="00805959">
        <w:t>o</w:t>
      </w:r>
      <w:r w:rsidRPr="00805959">
        <w:rPr>
          <w:spacing w:val="-7"/>
        </w:rPr>
        <w:t xml:space="preserve"> </w:t>
      </w:r>
      <w:r w:rsidRPr="00805959">
        <w:t>javnoj</w:t>
      </w:r>
      <w:r w:rsidRPr="00805959">
        <w:rPr>
          <w:spacing w:val="-8"/>
        </w:rPr>
        <w:t xml:space="preserve"> </w:t>
      </w:r>
      <w:r w:rsidRPr="00805959">
        <w:t>nabavi</w:t>
      </w:r>
      <w:r w:rsidRPr="00805959">
        <w:rPr>
          <w:spacing w:val="-9"/>
        </w:rPr>
        <w:t xml:space="preserve"> </w:t>
      </w:r>
      <w:r w:rsidRPr="00805959">
        <w:t>koji</w:t>
      </w:r>
      <w:r w:rsidRPr="00805959">
        <w:rPr>
          <w:spacing w:val="-6"/>
        </w:rPr>
        <w:t xml:space="preserve"> </w:t>
      </w:r>
      <w:r w:rsidRPr="00805959">
        <w:t>je</w:t>
      </w:r>
      <w:r w:rsidRPr="00805959">
        <w:rPr>
          <w:spacing w:val="-8"/>
        </w:rPr>
        <w:t xml:space="preserve"> </w:t>
      </w:r>
      <w:r w:rsidRPr="00805959">
        <w:t>prethodno</w:t>
      </w:r>
      <w:r w:rsidRPr="00805959">
        <w:rPr>
          <w:spacing w:val="-7"/>
        </w:rPr>
        <w:t xml:space="preserve"> </w:t>
      </w:r>
      <w:r w:rsidRPr="00805959">
        <w:t>dao u</w:t>
      </w:r>
      <w:r w:rsidRPr="00805959">
        <w:rPr>
          <w:spacing w:val="-4"/>
        </w:rPr>
        <w:t xml:space="preserve"> </w:t>
      </w:r>
      <w:r w:rsidRPr="00805959">
        <w:t>podugovor</w:t>
      </w:r>
      <w:r w:rsidRPr="00805959">
        <w:rPr>
          <w:spacing w:val="-6"/>
        </w:rPr>
        <w:t xml:space="preserve"> </w:t>
      </w:r>
      <w:r w:rsidRPr="00805959">
        <w:t>ili</w:t>
      </w:r>
      <w:r w:rsidRPr="00805959">
        <w:rPr>
          <w:spacing w:val="-3"/>
        </w:rPr>
        <w:t xml:space="preserve"> </w:t>
      </w:r>
      <w:r w:rsidRPr="00805959">
        <w:t>uvođenja</w:t>
      </w:r>
      <w:r w:rsidRPr="00805959">
        <w:rPr>
          <w:spacing w:val="-3"/>
        </w:rPr>
        <w:t xml:space="preserve"> </w:t>
      </w:r>
      <w:r w:rsidRPr="00805959">
        <w:t>jednog</w:t>
      </w:r>
      <w:r w:rsidRPr="00805959">
        <w:rPr>
          <w:spacing w:val="-4"/>
        </w:rPr>
        <w:t xml:space="preserve"> </w:t>
      </w:r>
      <w:r w:rsidRPr="00805959">
        <w:t>ili</w:t>
      </w:r>
      <w:r w:rsidRPr="00805959">
        <w:rPr>
          <w:spacing w:val="-5"/>
        </w:rPr>
        <w:t xml:space="preserve"> </w:t>
      </w:r>
      <w:r w:rsidRPr="00805959">
        <w:t>više</w:t>
      </w:r>
      <w:r w:rsidRPr="00805959">
        <w:rPr>
          <w:spacing w:val="-5"/>
        </w:rPr>
        <w:t xml:space="preserve"> </w:t>
      </w:r>
      <w:r w:rsidRPr="00805959">
        <w:t>novih</w:t>
      </w:r>
      <w:r w:rsidRPr="00805959">
        <w:rPr>
          <w:spacing w:val="-4"/>
        </w:rPr>
        <w:t xml:space="preserve"> </w:t>
      </w:r>
      <w:proofErr w:type="spellStart"/>
      <w:r w:rsidRPr="00805959">
        <w:t>podugovaratelja</w:t>
      </w:r>
      <w:proofErr w:type="spellEnd"/>
      <w:r w:rsidRPr="00805959">
        <w:rPr>
          <w:spacing w:val="-6"/>
        </w:rPr>
        <w:t xml:space="preserve"> </w:t>
      </w:r>
      <w:r w:rsidRPr="00805959">
        <w:t>čiji</w:t>
      </w:r>
      <w:r w:rsidRPr="00805959">
        <w:rPr>
          <w:spacing w:val="-4"/>
        </w:rPr>
        <w:t xml:space="preserve"> </w:t>
      </w:r>
      <w:r w:rsidRPr="00805959">
        <w:t>ukupni</w:t>
      </w:r>
      <w:r w:rsidRPr="00805959">
        <w:rPr>
          <w:spacing w:val="-3"/>
        </w:rPr>
        <w:t xml:space="preserve"> </w:t>
      </w:r>
      <w:r w:rsidRPr="00805959">
        <w:t>udio</w:t>
      </w:r>
      <w:r w:rsidRPr="00805959">
        <w:rPr>
          <w:spacing w:val="-1"/>
        </w:rPr>
        <w:t xml:space="preserve"> </w:t>
      </w:r>
      <w:r w:rsidRPr="00805959">
        <w:t>ne</w:t>
      </w:r>
      <w:r w:rsidRPr="00805959">
        <w:rPr>
          <w:spacing w:val="-7"/>
        </w:rPr>
        <w:t xml:space="preserve"> </w:t>
      </w:r>
      <w:r w:rsidRPr="00805959">
        <w:t>smije</w:t>
      </w:r>
      <w:r w:rsidRPr="00805959">
        <w:rPr>
          <w:spacing w:val="-5"/>
        </w:rPr>
        <w:t xml:space="preserve"> </w:t>
      </w:r>
      <w:r w:rsidRPr="00805959">
        <w:t xml:space="preserve">prijeći 30 % vrijednosti ugovora o javnoj nabavi bez poreza na dodanu vrijednost, neovisno o tome je li prethodno dao dio ugovora o javnoj nabavi u podugovor ili nije, ako se ugovaratelj u </w:t>
      </w:r>
      <w:r w:rsidRPr="00805959">
        <w:lastRenderedPageBreak/>
        <w:t>postupku javne nabave radi dokazivanja ispunjenja kriterija za odabir gospodarskog subjekta oslonio</w:t>
      </w:r>
      <w:r w:rsidRPr="00805959">
        <w:rPr>
          <w:spacing w:val="-13"/>
        </w:rPr>
        <w:t xml:space="preserve"> </w:t>
      </w:r>
      <w:r w:rsidRPr="00805959">
        <w:t>na</w:t>
      </w:r>
      <w:r w:rsidRPr="00805959">
        <w:rPr>
          <w:spacing w:val="-14"/>
        </w:rPr>
        <w:t xml:space="preserve"> </w:t>
      </w:r>
      <w:r w:rsidRPr="00805959">
        <w:t>sposobnost</w:t>
      </w:r>
      <w:r w:rsidRPr="00805959">
        <w:rPr>
          <w:spacing w:val="-12"/>
        </w:rPr>
        <w:t xml:space="preserve"> </w:t>
      </w:r>
      <w:proofErr w:type="spellStart"/>
      <w:r w:rsidRPr="00805959">
        <w:t>podugovaratelja</w:t>
      </w:r>
      <w:proofErr w:type="spellEnd"/>
      <w:r w:rsidRPr="00805959">
        <w:rPr>
          <w:spacing w:val="-14"/>
        </w:rPr>
        <w:t xml:space="preserve"> </w:t>
      </w:r>
      <w:r w:rsidRPr="00805959">
        <w:t>kojeg</w:t>
      </w:r>
      <w:r w:rsidRPr="00805959">
        <w:rPr>
          <w:spacing w:val="-14"/>
        </w:rPr>
        <w:t xml:space="preserve"> </w:t>
      </w:r>
      <w:r w:rsidRPr="00805959">
        <w:t>sada</w:t>
      </w:r>
      <w:r w:rsidRPr="00805959">
        <w:rPr>
          <w:spacing w:val="-15"/>
        </w:rPr>
        <w:t xml:space="preserve"> </w:t>
      </w:r>
      <w:r w:rsidRPr="00805959">
        <w:t>mijenja,</w:t>
      </w:r>
      <w:r w:rsidRPr="00805959">
        <w:rPr>
          <w:spacing w:val="-14"/>
        </w:rPr>
        <w:t xml:space="preserve"> </w:t>
      </w:r>
      <w:r w:rsidRPr="00805959">
        <w:t>a</w:t>
      </w:r>
      <w:r w:rsidRPr="00805959">
        <w:rPr>
          <w:spacing w:val="-13"/>
        </w:rPr>
        <w:t xml:space="preserve"> </w:t>
      </w:r>
      <w:r w:rsidRPr="00805959">
        <w:t>novi</w:t>
      </w:r>
      <w:r w:rsidRPr="00805959">
        <w:rPr>
          <w:spacing w:val="-14"/>
        </w:rPr>
        <w:t xml:space="preserve"> </w:t>
      </w:r>
      <w:proofErr w:type="spellStart"/>
      <w:r w:rsidRPr="00805959">
        <w:t>podugovaratelj</w:t>
      </w:r>
      <w:proofErr w:type="spellEnd"/>
      <w:r w:rsidRPr="00805959">
        <w:rPr>
          <w:spacing w:val="-15"/>
        </w:rPr>
        <w:t xml:space="preserve"> </w:t>
      </w:r>
      <w:r w:rsidRPr="00805959">
        <w:t>ne</w:t>
      </w:r>
      <w:r w:rsidRPr="00805959">
        <w:rPr>
          <w:spacing w:val="-13"/>
        </w:rPr>
        <w:t xml:space="preserve"> </w:t>
      </w:r>
      <w:r w:rsidRPr="00805959">
        <w:t>ispunjava iste uvjete, ili postoje osnove za</w:t>
      </w:r>
      <w:r w:rsidRPr="00805959">
        <w:rPr>
          <w:spacing w:val="-1"/>
        </w:rPr>
        <w:t xml:space="preserve"> </w:t>
      </w:r>
      <w:r w:rsidRPr="00805959">
        <w:t>isključenje</w:t>
      </w:r>
    </w:p>
    <w:p w14:paraId="1375DF5D" w14:textId="736A0546" w:rsidR="00C930A3" w:rsidRPr="00805959" w:rsidRDefault="00F64EAC" w:rsidP="00354AD5">
      <w:pPr>
        <w:pStyle w:val="Odlomakpopisa"/>
        <w:numPr>
          <w:ilvl w:val="0"/>
          <w:numId w:val="33"/>
        </w:numPr>
        <w:tabs>
          <w:tab w:val="left" w:pos="940"/>
          <w:tab w:val="left" w:pos="941"/>
        </w:tabs>
        <w:spacing w:before="41" w:line="276" w:lineRule="auto"/>
        <w:ind w:right="215"/>
        <w:jc w:val="both"/>
      </w:pPr>
      <w:r w:rsidRPr="00805959">
        <w:t>u slučaju preuzimanja izvršenja dijela ugovora o javnoj nabavi koji je prethodno dao</w:t>
      </w:r>
      <w:r w:rsidRPr="00805959">
        <w:rPr>
          <w:spacing w:val="9"/>
        </w:rPr>
        <w:t xml:space="preserve"> </w:t>
      </w:r>
      <w:r w:rsidRPr="00805959">
        <w:t>u</w:t>
      </w:r>
      <w:r w:rsidR="002B5E7E" w:rsidRPr="00805959">
        <w:t xml:space="preserve"> </w:t>
      </w:r>
      <w:r w:rsidRPr="00805959">
        <w:t>podugovor, ako se ugovaratelj u postupku javne nabave radi dokazivanja ispunjenja kriterija</w:t>
      </w:r>
      <w:r w:rsidR="002B5E7E" w:rsidRPr="00805959">
        <w:t xml:space="preserve"> </w:t>
      </w:r>
      <w:r w:rsidRPr="00805959">
        <w:t xml:space="preserve">za odabir gospodarskog subjekta oslonio na sposobnost </w:t>
      </w:r>
      <w:proofErr w:type="spellStart"/>
      <w:r w:rsidRPr="00805959">
        <w:t>podugovaratelja</w:t>
      </w:r>
      <w:proofErr w:type="spellEnd"/>
      <w:r w:rsidRPr="00805959">
        <w:t xml:space="preserve"> za izvršenje tog dijela, a ugovaratelj samostalno ne posjeduje takvu sposobnost, ili ako je taj dio ugovora već izvršen.</w:t>
      </w:r>
    </w:p>
    <w:p w14:paraId="2C06A4EA" w14:textId="67B4466B" w:rsidR="00C930A3" w:rsidRPr="00805959" w:rsidRDefault="00F64EAC" w:rsidP="007A145B">
      <w:pPr>
        <w:pStyle w:val="Tijeloteksta"/>
        <w:spacing w:line="276" w:lineRule="auto"/>
        <w:ind w:right="215"/>
        <w:jc w:val="both"/>
      </w:pPr>
      <w:r w:rsidRPr="00805959">
        <w:t xml:space="preserve">Sve odredbe poglavlja 3. (kriteriji za kvalitativni odabir gospodarskog subjekta – osnove za isključenje gospodarskog subjekta) odnose se i na </w:t>
      </w:r>
      <w:proofErr w:type="spellStart"/>
      <w:r w:rsidRPr="00805959">
        <w:t>podugovaratelje</w:t>
      </w:r>
      <w:proofErr w:type="spellEnd"/>
      <w:r w:rsidRPr="00805959">
        <w:t xml:space="preserve">. Ako Naručitelj utvrdi da postoji osnova za isključenje </w:t>
      </w:r>
      <w:proofErr w:type="spellStart"/>
      <w:r w:rsidRPr="00805959">
        <w:t>podugovaratelja</w:t>
      </w:r>
      <w:proofErr w:type="spellEnd"/>
      <w:r w:rsidRPr="00805959">
        <w:t xml:space="preserve">, zatražiti će od gospodarskog subjekta zamjenu tog </w:t>
      </w:r>
      <w:proofErr w:type="spellStart"/>
      <w:r w:rsidRPr="00805959">
        <w:t>podugovaratelja</w:t>
      </w:r>
      <w:proofErr w:type="spellEnd"/>
      <w:r w:rsidRPr="00805959">
        <w:t xml:space="preserve"> u primjernom roku, ne kraćem od 5 dana.</w:t>
      </w:r>
    </w:p>
    <w:p w14:paraId="15F16C58" w14:textId="77777777" w:rsidR="00C930A3" w:rsidRPr="00805959" w:rsidRDefault="00F64EAC" w:rsidP="007A145B">
      <w:pPr>
        <w:spacing w:before="1" w:line="276" w:lineRule="auto"/>
        <w:ind w:left="220" w:right="215"/>
        <w:jc w:val="both"/>
        <w:rPr>
          <w:b/>
        </w:rPr>
      </w:pPr>
      <w:r w:rsidRPr="00805959">
        <w:t xml:space="preserve">Gospodarski subjekt koji namjerava dati bilo koji dio ugovora u podugovor trećim osobama mora osigurati da naručitelj zaprimi njegov e-ESPD zajedno sa </w:t>
      </w:r>
      <w:r w:rsidRPr="00805959">
        <w:rPr>
          <w:b/>
        </w:rPr>
        <w:t xml:space="preserve">zasebnim </w:t>
      </w:r>
      <w:r w:rsidRPr="00805959">
        <w:t xml:space="preserve">e-ESPD-om u kojem su navedeni relevantni podaci (vidjeti Dio II., Odjeljak D) za </w:t>
      </w:r>
      <w:r w:rsidRPr="00805959">
        <w:rPr>
          <w:b/>
        </w:rPr>
        <w:t xml:space="preserve">svakog </w:t>
      </w:r>
      <w:proofErr w:type="spellStart"/>
      <w:r w:rsidRPr="00805959">
        <w:rPr>
          <w:b/>
        </w:rPr>
        <w:t>podugovaratelja</w:t>
      </w:r>
      <w:proofErr w:type="spellEnd"/>
      <w:r w:rsidRPr="00805959">
        <w:rPr>
          <w:b/>
        </w:rPr>
        <w:t xml:space="preserve"> na čije se sposobnosti gospodarski subjekt ne oslanja i za svakog </w:t>
      </w:r>
      <w:proofErr w:type="spellStart"/>
      <w:r w:rsidRPr="00805959">
        <w:rPr>
          <w:b/>
        </w:rPr>
        <w:t>podugovaratelja</w:t>
      </w:r>
      <w:proofErr w:type="spellEnd"/>
      <w:r w:rsidRPr="00805959">
        <w:rPr>
          <w:b/>
        </w:rPr>
        <w:t xml:space="preserve"> na čiju se sposobnost gospodarski subjekt oslanja.</w:t>
      </w:r>
    </w:p>
    <w:p w14:paraId="69D61C72" w14:textId="77777777" w:rsidR="00C930A3" w:rsidRPr="00805959" w:rsidRDefault="00C930A3" w:rsidP="007A145B">
      <w:pPr>
        <w:pStyle w:val="Tijeloteksta"/>
        <w:spacing w:before="10"/>
        <w:ind w:left="0" w:right="215"/>
        <w:rPr>
          <w:b/>
          <w:sz w:val="19"/>
        </w:rPr>
      </w:pPr>
    </w:p>
    <w:p w14:paraId="560E2F42" w14:textId="77777777" w:rsidR="00C930A3" w:rsidRPr="00805959" w:rsidRDefault="00F64EAC" w:rsidP="00354AD5">
      <w:pPr>
        <w:pStyle w:val="Naslov1"/>
        <w:numPr>
          <w:ilvl w:val="1"/>
          <w:numId w:val="53"/>
        </w:numPr>
        <w:tabs>
          <w:tab w:val="left" w:pos="631"/>
        </w:tabs>
        <w:ind w:right="215"/>
        <w:jc w:val="both"/>
      </w:pPr>
      <w:bookmarkStart w:id="127" w:name="_Toc87338041"/>
      <w:r w:rsidRPr="00805959">
        <w:rPr>
          <w:color w:val="000009"/>
        </w:rPr>
        <w:t>Vrsta, sredstvo i uvjeti</w:t>
      </w:r>
      <w:r w:rsidRPr="00805959">
        <w:rPr>
          <w:color w:val="000009"/>
          <w:spacing w:val="1"/>
        </w:rPr>
        <w:t xml:space="preserve"> </w:t>
      </w:r>
      <w:r w:rsidRPr="00805959">
        <w:rPr>
          <w:color w:val="000009"/>
        </w:rPr>
        <w:t>jamstva</w:t>
      </w:r>
      <w:bookmarkEnd w:id="127"/>
    </w:p>
    <w:p w14:paraId="7937DBC0" w14:textId="77777777" w:rsidR="00C930A3" w:rsidRPr="00805959" w:rsidRDefault="00C930A3" w:rsidP="007A145B">
      <w:pPr>
        <w:pStyle w:val="Tijeloteksta"/>
        <w:ind w:left="0" w:right="215"/>
        <w:rPr>
          <w:b/>
          <w:sz w:val="23"/>
        </w:rPr>
      </w:pPr>
    </w:p>
    <w:p w14:paraId="6EF660B7" w14:textId="715E41A1" w:rsidR="00C930A3" w:rsidRPr="00805959" w:rsidRDefault="00F64EAC" w:rsidP="00676632">
      <w:pPr>
        <w:pStyle w:val="Naslov2"/>
        <w:numPr>
          <w:ilvl w:val="2"/>
          <w:numId w:val="53"/>
        </w:numPr>
        <w:tabs>
          <w:tab w:val="left" w:pos="1493"/>
        </w:tabs>
        <w:ind w:right="215"/>
        <w:jc w:val="both"/>
      </w:pPr>
      <w:bookmarkStart w:id="128" w:name="_Toc63670458"/>
      <w:bookmarkStart w:id="129" w:name="_Toc69214088"/>
      <w:bookmarkStart w:id="130" w:name="_Toc87338042"/>
      <w:r w:rsidRPr="00805959">
        <w:t>Jamstvo za ozbiljnost</w:t>
      </w:r>
      <w:r w:rsidRPr="00805959">
        <w:rPr>
          <w:spacing w:val="-3"/>
        </w:rPr>
        <w:t xml:space="preserve"> </w:t>
      </w:r>
      <w:r w:rsidRPr="00805959">
        <w:t>ponude</w:t>
      </w:r>
      <w:bookmarkEnd w:id="128"/>
      <w:bookmarkEnd w:id="129"/>
      <w:bookmarkEnd w:id="130"/>
    </w:p>
    <w:p w14:paraId="28A224B8" w14:textId="77777777" w:rsidR="00641639" w:rsidRDefault="00641639" w:rsidP="00641639">
      <w:pPr>
        <w:pStyle w:val="Tijeloteksta"/>
        <w:spacing w:before="139"/>
        <w:ind w:right="215"/>
        <w:jc w:val="both"/>
      </w:pPr>
      <w:r>
        <w:t>Ponuditelj je obvezan u ponudi priložiti jamstvo za ozbiljnost ponude, u apsolutnom iznosu od 10.000,00 kn.</w:t>
      </w:r>
    </w:p>
    <w:p w14:paraId="2DDFE95A" w14:textId="6F8B937A" w:rsidR="000E735E" w:rsidRDefault="00641639" w:rsidP="00057BF4">
      <w:pPr>
        <w:pStyle w:val="Tijeloteksta"/>
        <w:spacing w:before="139"/>
        <w:ind w:right="215"/>
        <w:jc w:val="both"/>
      </w:pPr>
      <w:r>
        <w:t>Jamstvo se dostavlja u obliku bjanko zadužnice, a potrebno ju je popuniti sukladno Pravilniku o obliku i sadržaju bjanko zadužnice („Narodne novine“ broj 115/12 i 82/17), s javnobilježnički ovjerovljenim potpisom osobe ovlaštene za zastupanje.</w:t>
      </w:r>
    </w:p>
    <w:p w14:paraId="05B9FA6C" w14:textId="5BA2CFD2" w:rsidR="000E735E" w:rsidRPr="00805959" w:rsidRDefault="000E735E" w:rsidP="00641639">
      <w:pPr>
        <w:pStyle w:val="Tijeloteksta"/>
        <w:spacing w:before="139"/>
        <w:ind w:right="215"/>
        <w:jc w:val="both"/>
      </w:pPr>
      <w:r w:rsidRPr="000E735E">
        <w:t>Jamstvo za ozbiljnost ponude dostavlja se za slučaj</w:t>
      </w:r>
      <w:r>
        <w:t>:</w:t>
      </w:r>
    </w:p>
    <w:p w14:paraId="3A8D6C68" w14:textId="77777777" w:rsidR="00C930A3" w:rsidRPr="00805959" w:rsidRDefault="00F64EAC" w:rsidP="00354AD5">
      <w:pPr>
        <w:pStyle w:val="Odlomakpopisa"/>
        <w:numPr>
          <w:ilvl w:val="1"/>
          <w:numId w:val="31"/>
        </w:numPr>
        <w:tabs>
          <w:tab w:val="left" w:pos="1660"/>
          <w:tab w:val="left" w:pos="1661"/>
        </w:tabs>
        <w:spacing w:line="275" w:lineRule="exact"/>
        <w:ind w:right="215"/>
      </w:pPr>
      <w:r w:rsidRPr="00805959">
        <w:t>odustajanja ponuditelja od svoje ponude u roku njezine</w:t>
      </w:r>
      <w:r w:rsidRPr="00805959">
        <w:rPr>
          <w:spacing w:val="-7"/>
        </w:rPr>
        <w:t xml:space="preserve"> </w:t>
      </w:r>
      <w:r w:rsidRPr="00805959">
        <w:t>valjanosti</w:t>
      </w:r>
    </w:p>
    <w:p w14:paraId="5E84A39A" w14:textId="77777777" w:rsidR="00C930A3" w:rsidRPr="00805959" w:rsidRDefault="00F64EAC" w:rsidP="00354AD5">
      <w:pPr>
        <w:pStyle w:val="Odlomakpopisa"/>
        <w:numPr>
          <w:ilvl w:val="1"/>
          <w:numId w:val="31"/>
        </w:numPr>
        <w:tabs>
          <w:tab w:val="left" w:pos="1660"/>
          <w:tab w:val="left" w:pos="1661"/>
        </w:tabs>
        <w:spacing w:before="34"/>
        <w:ind w:right="215"/>
      </w:pPr>
      <w:r w:rsidRPr="00805959">
        <w:t>nedostavljanja ažuriranih popratnih dokumenata sukladno članku 263. ZJN</w:t>
      </w:r>
      <w:r w:rsidRPr="00805959">
        <w:rPr>
          <w:spacing w:val="-11"/>
        </w:rPr>
        <w:t xml:space="preserve"> </w:t>
      </w:r>
      <w:r w:rsidRPr="00805959">
        <w:t>2016,</w:t>
      </w:r>
    </w:p>
    <w:p w14:paraId="21853246" w14:textId="77777777" w:rsidR="00C930A3" w:rsidRPr="00805959" w:rsidRDefault="00F64EAC" w:rsidP="00354AD5">
      <w:pPr>
        <w:pStyle w:val="Odlomakpopisa"/>
        <w:numPr>
          <w:ilvl w:val="1"/>
          <w:numId w:val="31"/>
        </w:numPr>
        <w:tabs>
          <w:tab w:val="left" w:pos="1660"/>
          <w:tab w:val="left" w:pos="1661"/>
        </w:tabs>
        <w:spacing w:before="31"/>
        <w:ind w:right="215"/>
      </w:pPr>
      <w:r w:rsidRPr="00805959">
        <w:t>neprihvaćanja ispravka računske</w:t>
      </w:r>
      <w:r w:rsidRPr="00805959">
        <w:rPr>
          <w:spacing w:val="-3"/>
        </w:rPr>
        <w:t xml:space="preserve"> </w:t>
      </w:r>
      <w:r w:rsidRPr="00805959">
        <w:t>greške,</w:t>
      </w:r>
    </w:p>
    <w:p w14:paraId="0DE66D6B" w14:textId="77777777" w:rsidR="00C930A3" w:rsidRPr="00805959" w:rsidRDefault="00F64EAC" w:rsidP="00354AD5">
      <w:pPr>
        <w:pStyle w:val="Odlomakpopisa"/>
        <w:numPr>
          <w:ilvl w:val="1"/>
          <w:numId w:val="31"/>
        </w:numPr>
        <w:tabs>
          <w:tab w:val="left" w:pos="1660"/>
          <w:tab w:val="left" w:pos="1661"/>
        </w:tabs>
        <w:spacing w:before="34"/>
        <w:ind w:right="215"/>
      </w:pPr>
      <w:r w:rsidRPr="00805959">
        <w:t>odbijanja potpisivanja ugovora o javnoj nabavi,</w:t>
      </w:r>
      <w:r w:rsidRPr="00805959">
        <w:rPr>
          <w:spacing w:val="-6"/>
        </w:rPr>
        <w:t xml:space="preserve"> </w:t>
      </w:r>
      <w:r w:rsidRPr="00805959">
        <w:t>ili</w:t>
      </w:r>
    </w:p>
    <w:p w14:paraId="5C004802" w14:textId="77777777" w:rsidR="00C930A3" w:rsidRPr="00805959" w:rsidRDefault="00F64EAC" w:rsidP="00354AD5">
      <w:pPr>
        <w:pStyle w:val="Odlomakpopisa"/>
        <w:numPr>
          <w:ilvl w:val="1"/>
          <w:numId w:val="31"/>
        </w:numPr>
        <w:tabs>
          <w:tab w:val="left" w:pos="1660"/>
          <w:tab w:val="left" w:pos="1661"/>
        </w:tabs>
        <w:spacing w:before="35"/>
        <w:ind w:right="215"/>
      </w:pPr>
      <w:r w:rsidRPr="00805959">
        <w:t>nedostavljanja jamstva za uredno ispunjenje ugovora o javnoj</w:t>
      </w:r>
      <w:r w:rsidRPr="00805959">
        <w:rPr>
          <w:spacing w:val="-14"/>
        </w:rPr>
        <w:t xml:space="preserve"> </w:t>
      </w:r>
      <w:r w:rsidRPr="00805959">
        <w:t>nabavi.</w:t>
      </w:r>
    </w:p>
    <w:p w14:paraId="1E27AA40" w14:textId="37BDD827" w:rsidR="00C930A3" w:rsidRPr="00805959" w:rsidRDefault="00F64EAC" w:rsidP="000E735E">
      <w:pPr>
        <w:spacing w:before="111"/>
        <w:ind w:left="220" w:right="215"/>
        <w:jc w:val="both"/>
        <w:rPr>
          <w:b/>
        </w:rPr>
      </w:pPr>
      <w:r w:rsidRPr="00805959">
        <w:rPr>
          <w:rFonts w:ascii="Times New Roman" w:hAnsi="Times New Roman"/>
          <w:spacing w:val="-56"/>
          <w:u w:val="single"/>
        </w:rPr>
        <w:t xml:space="preserve"> </w:t>
      </w:r>
    </w:p>
    <w:p w14:paraId="72BB0BAD" w14:textId="77777777" w:rsidR="00C930A3" w:rsidRPr="00805959" w:rsidRDefault="00F64EAC" w:rsidP="007A145B">
      <w:pPr>
        <w:spacing w:before="3" w:line="276" w:lineRule="auto"/>
        <w:ind w:left="220" w:right="215"/>
        <w:jc w:val="both"/>
      </w:pPr>
      <w:r w:rsidRPr="00805959">
        <w:t xml:space="preserve">Jamstvo za ozbiljnost ponude dostavlja se u </w:t>
      </w:r>
      <w:r w:rsidRPr="00805959">
        <w:rPr>
          <w:b/>
        </w:rPr>
        <w:t>izvorniku, odvojeno od elektroničke ponude, u papirnatom obliku</w:t>
      </w:r>
      <w:r w:rsidRPr="00805959">
        <w:t>, u skladu s poglavljem 6.4. ove DON. Izvornik se dostavlja u zatvorenoj plastičnoj foliji i čini sastavni dio dijela ponude dostavljene u papirnatom obliku.</w:t>
      </w:r>
    </w:p>
    <w:p w14:paraId="1C031272" w14:textId="7FEBFF70" w:rsidR="00C930A3" w:rsidRPr="00805959" w:rsidRDefault="00F64EAC" w:rsidP="007A145B">
      <w:pPr>
        <w:pStyle w:val="Tijeloteksta"/>
        <w:spacing w:before="41" w:line="276" w:lineRule="auto"/>
        <w:ind w:right="215"/>
        <w:jc w:val="both"/>
      </w:pPr>
      <w:r w:rsidRPr="00805959">
        <w:t xml:space="preserve">Jamstvo ne smije biti ni na koji način oštećeno (bušenjem, </w:t>
      </w:r>
      <w:proofErr w:type="spellStart"/>
      <w:r w:rsidRPr="00805959">
        <w:t>klamanjem</w:t>
      </w:r>
      <w:proofErr w:type="spellEnd"/>
      <w:r w:rsidRPr="00805959">
        <w:t xml:space="preserve"> i sl.), a što se ne odnosi na uvezivanje</w:t>
      </w:r>
      <w:r w:rsidRPr="00805959">
        <w:rPr>
          <w:spacing w:val="-16"/>
        </w:rPr>
        <w:t xml:space="preserve"> </w:t>
      </w:r>
      <w:r w:rsidRPr="00805959">
        <w:t>od</w:t>
      </w:r>
      <w:r w:rsidRPr="00805959">
        <w:rPr>
          <w:spacing w:val="-14"/>
        </w:rPr>
        <w:t xml:space="preserve"> </w:t>
      </w:r>
      <w:r w:rsidRPr="00805959">
        <w:t>strane</w:t>
      </w:r>
      <w:r w:rsidRPr="00805959">
        <w:rPr>
          <w:spacing w:val="-13"/>
        </w:rPr>
        <w:t xml:space="preserve"> </w:t>
      </w:r>
      <w:r w:rsidRPr="00805959">
        <w:t>javnog</w:t>
      </w:r>
      <w:r w:rsidRPr="00805959">
        <w:rPr>
          <w:spacing w:val="-17"/>
        </w:rPr>
        <w:t xml:space="preserve"> </w:t>
      </w:r>
      <w:r w:rsidRPr="00805959">
        <w:t>bilježnika</w:t>
      </w:r>
      <w:r w:rsidRPr="00805959">
        <w:rPr>
          <w:spacing w:val="-13"/>
        </w:rPr>
        <w:t xml:space="preserve"> </w:t>
      </w:r>
      <w:r w:rsidRPr="00805959">
        <w:t>ili</w:t>
      </w:r>
      <w:r w:rsidRPr="00805959">
        <w:rPr>
          <w:spacing w:val="-16"/>
        </w:rPr>
        <w:t xml:space="preserve"> </w:t>
      </w:r>
      <w:r w:rsidRPr="00805959">
        <w:t>ovlaštenog</w:t>
      </w:r>
      <w:r w:rsidRPr="00805959">
        <w:rPr>
          <w:spacing w:val="-14"/>
        </w:rPr>
        <w:t xml:space="preserve"> </w:t>
      </w:r>
      <w:r w:rsidRPr="00805959">
        <w:t>sudskog</w:t>
      </w:r>
      <w:r w:rsidRPr="00805959">
        <w:rPr>
          <w:spacing w:val="-17"/>
        </w:rPr>
        <w:t xml:space="preserve"> </w:t>
      </w:r>
      <w:r w:rsidRPr="00805959">
        <w:t>tumača.</w:t>
      </w:r>
      <w:r w:rsidRPr="00805959">
        <w:rPr>
          <w:spacing w:val="-16"/>
        </w:rPr>
        <w:t xml:space="preserve"> </w:t>
      </w:r>
      <w:r w:rsidRPr="00805959">
        <w:t>Plastična</w:t>
      </w:r>
      <w:r w:rsidRPr="00805959">
        <w:rPr>
          <w:spacing w:val="-15"/>
        </w:rPr>
        <w:t xml:space="preserve"> </w:t>
      </w:r>
      <w:r w:rsidRPr="00805959">
        <w:t>folija</w:t>
      </w:r>
      <w:r w:rsidRPr="00805959">
        <w:rPr>
          <w:spacing w:val="-14"/>
        </w:rPr>
        <w:t xml:space="preserve"> </w:t>
      </w:r>
      <w:r w:rsidRPr="00805959">
        <w:t>mora</w:t>
      </w:r>
      <w:r w:rsidRPr="00805959">
        <w:rPr>
          <w:spacing w:val="-14"/>
        </w:rPr>
        <w:t xml:space="preserve"> </w:t>
      </w:r>
      <w:r w:rsidRPr="00805959">
        <w:t>biti</w:t>
      </w:r>
      <w:r w:rsidRPr="00805959">
        <w:rPr>
          <w:spacing w:val="-15"/>
        </w:rPr>
        <w:t xml:space="preserve"> </w:t>
      </w:r>
      <w:r w:rsidRPr="00805959">
        <w:t>s</w:t>
      </w:r>
      <w:r w:rsidRPr="00805959">
        <w:rPr>
          <w:spacing w:val="-16"/>
        </w:rPr>
        <w:t xml:space="preserve"> </w:t>
      </w:r>
      <w:r w:rsidRPr="00805959">
        <w:t>vanjske strane</w:t>
      </w:r>
      <w:r w:rsidRPr="00805959">
        <w:rPr>
          <w:spacing w:val="-8"/>
        </w:rPr>
        <w:t xml:space="preserve"> </w:t>
      </w:r>
      <w:r w:rsidRPr="00805959">
        <w:t>označena</w:t>
      </w:r>
      <w:r w:rsidRPr="00805959">
        <w:rPr>
          <w:spacing w:val="-5"/>
        </w:rPr>
        <w:t xml:space="preserve"> </w:t>
      </w:r>
      <w:r w:rsidRPr="00805959">
        <w:t>rednim</w:t>
      </w:r>
      <w:r w:rsidRPr="00805959">
        <w:rPr>
          <w:spacing w:val="-6"/>
        </w:rPr>
        <w:t xml:space="preserve"> </w:t>
      </w:r>
      <w:r w:rsidRPr="00805959">
        <w:t>brojem</w:t>
      </w:r>
      <w:r w:rsidRPr="00805959">
        <w:rPr>
          <w:spacing w:val="-7"/>
        </w:rPr>
        <w:t xml:space="preserve"> </w:t>
      </w:r>
      <w:r w:rsidRPr="00805959">
        <w:t>stranice</w:t>
      </w:r>
      <w:r w:rsidRPr="00805959">
        <w:rPr>
          <w:spacing w:val="-4"/>
        </w:rPr>
        <w:t xml:space="preserve"> </w:t>
      </w:r>
      <w:r w:rsidRPr="00805959">
        <w:t>na</w:t>
      </w:r>
      <w:r w:rsidRPr="00805959">
        <w:rPr>
          <w:spacing w:val="-7"/>
        </w:rPr>
        <w:t xml:space="preserve"> </w:t>
      </w:r>
      <w:r w:rsidRPr="00805959">
        <w:t>način</w:t>
      </w:r>
      <w:r w:rsidRPr="00805959">
        <w:rPr>
          <w:spacing w:val="-8"/>
        </w:rPr>
        <w:t xml:space="preserve"> </w:t>
      </w:r>
      <w:r w:rsidRPr="00805959">
        <w:t>kao</w:t>
      </w:r>
      <w:r w:rsidRPr="00805959">
        <w:rPr>
          <w:spacing w:val="-9"/>
        </w:rPr>
        <w:t xml:space="preserve"> </w:t>
      </w:r>
      <w:r w:rsidRPr="00805959">
        <w:t>i</w:t>
      </w:r>
      <w:r w:rsidRPr="00805959">
        <w:rPr>
          <w:spacing w:val="-4"/>
        </w:rPr>
        <w:t xml:space="preserve"> </w:t>
      </w:r>
      <w:r w:rsidRPr="00805959">
        <w:t>sve</w:t>
      </w:r>
      <w:r w:rsidRPr="00805959">
        <w:rPr>
          <w:spacing w:val="-6"/>
        </w:rPr>
        <w:t xml:space="preserve"> </w:t>
      </w:r>
      <w:r w:rsidRPr="00805959">
        <w:t>stranice</w:t>
      </w:r>
      <w:r w:rsidRPr="00805959">
        <w:rPr>
          <w:spacing w:val="-5"/>
        </w:rPr>
        <w:t xml:space="preserve"> </w:t>
      </w:r>
      <w:r w:rsidRPr="00805959">
        <w:t>ponude</w:t>
      </w:r>
      <w:r w:rsidRPr="00805959">
        <w:rPr>
          <w:spacing w:val="-6"/>
        </w:rPr>
        <w:t xml:space="preserve"> </w:t>
      </w:r>
      <w:r w:rsidRPr="00805959">
        <w:t>dostavljene</w:t>
      </w:r>
      <w:r w:rsidRPr="00805959">
        <w:rPr>
          <w:spacing w:val="-7"/>
        </w:rPr>
        <w:t xml:space="preserve"> </w:t>
      </w:r>
      <w:r w:rsidRPr="00805959">
        <w:t>u</w:t>
      </w:r>
      <w:r w:rsidRPr="00805959">
        <w:rPr>
          <w:spacing w:val="-7"/>
        </w:rPr>
        <w:t xml:space="preserve"> </w:t>
      </w:r>
      <w:r w:rsidRPr="00805959">
        <w:t>papirnatom obliku.</w:t>
      </w:r>
    </w:p>
    <w:p w14:paraId="3CE76865" w14:textId="77777777" w:rsidR="00C930A3" w:rsidRPr="00805959" w:rsidRDefault="00C930A3" w:rsidP="007A145B">
      <w:pPr>
        <w:pStyle w:val="Tijeloteksta"/>
        <w:spacing w:before="4"/>
        <w:ind w:left="0" w:right="215"/>
        <w:rPr>
          <w:sz w:val="16"/>
        </w:rPr>
      </w:pPr>
    </w:p>
    <w:p w14:paraId="149CC163" w14:textId="77777777" w:rsidR="00C930A3" w:rsidRPr="00805959" w:rsidRDefault="00F64EAC" w:rsidP="007A145B">
      <w:pPr>
        <w:pStyle w:val="Tijeloteksta"/>
        <w:spacing w:before="1" w:line="276" w:lineRule="auto"/>
        <w:ind w:right="215"/>
        <w:jc w:val="both"/>
      </w:pPr>
      <w:r w:rsidRPr="00805959">
        <w:t>Ako tijekom postupka javne nabave istekne rok valjanosti ponude i jamstva za ozbiljnost ponude, Naručitelj</w:t>
      </w:r>
      <w:r w:rsidRPr="00805959">
        <w:rPr>
          <w:spacing w:val="-15"/>
        </w:rPr>
        <w:t xml:space="preserve"> </w:t>
      </w:r>
      <w:r w:rsidRPr="00805959">
        <w:t>obvezan</w:t>
      </w:r>
      <w:r w:rsidRPr="00805959">
        <w:rPr>
          <w:spacing w:val="-14"/>
        </w:rPr>
        <w:t xml:space="preserve"> </w:t>
      </w:r>
      <w:r w:rsidRPr="00805959">
        <w:t>je</w:t>
      </w:r>
      <w:r w:rsidRPr="00805959">
        <w:rPr>
          <w:spacing w:val="-12"/>
        </w:rPr>
        <w:t xml:space="preserve"> </w:t>
      </w:r>
      <w:r w:rsidRPr="00805959">
        <w:t>prije</w:t>
      </w:r>
      <w:r w:rsidRPr="00805959">
        <w:rPr>
          <w:spacing w:val="-15"/>
        </w:rPr>
        <w:t xml:space="preserve"> </w:t>
      </w:r>
      <w:r w:rsidRPr="00805959">
        <w:t>odabira</w:t>
      </w:r>
      <w:r w:rsidRPr="00805959">
        <w:rPr>
          <w:spacing w:val="-13"/>
        </w:rPr>
        <w:t xml:space="preserve"> </w:t>
      </w:r>
      <w:r w:rsidRPr="00805959">
        <w:t>zatražiti</w:t>
      </w:r>
      <w:r w:rsidRPr="00805959">
        <w:rPr>
          <w:spacing w:val="-13"/>
        </w:rPr>
        <w:t xml:space="preserve"> </w:t>
      </w:r>
      <w:r w:rsidRPr="00805959">
        <w:t>produženje</w:t>
      </w:r>
      <w:r w:rsidRPr="00805959">
        <w:rPr>
          <w:spacing w:val="-17"/>
        </w:rPr>
        <w:t xml:space="preserve"> </w:t>
      </w:r>
      <w:r w:rsidRPr="00805959">
        <w:t>roka</w:t>
      </w:r>
      <w:r w:rsidRPr="00805959">
        <w:rPr>
          <w:spacing w:val="-15"/>
        </w:rPr>
        <w:t xml:space="preserve"> </w:t>
      </w:r>
      <w:r w:rsidRPr="00805959">
        <w:t>valjanosti</w:t>
      </w:r>
      <w:r w:rsidRPr="00805959">
        <w:rPr>
          <w:spacing w:val="-12"/>
        </w:rPr>
        <w:t xml:space="preserve"> </w:t>
      </w:r>
      <w:r w:rsidRPr="00805959">
        <w:t>ponude</w:t>
      </w:r>
      <w:r w:rsidRPr="00805959">
        <w:rPr>
          <w:spacing w:val="-12"/>
        </w:rPr>
        <w:t xml:space="preserve"> </w:t>
      </w:r>
      <w:r w:rsidRPr="00805959">
        <w:t>i</w:t>
      </w:r>
      <w:r w:rsidRPr="00805959">
        <w:rPr>
          <w:spacing w:val="-13"/>
        </w:rPr>
        <w:t xml:space="preserve"> </w:t>
      </w:r>
      <w:r w:rsidRPr="00805959">
        <w:t>jamstva</w:t>
      </w:r>
      <w:r w:rsidRPr="00805959">
        <w:rPr>
          <w:spacing w:val="-15"/>
        </w:rPr>
        <w:t xml:space="preserve"> </w:t>
      </w:r>
      <w:r w:rsidRPr="00805959">
        <w:t>od</w:t>
      </w:r>
      <w:r w:rsidRPr="00805959">
        <w:rPr>
          <w:spacing w:val="-12"/>
        </w:rPr>
        <w:t xml:space="preserve"> </w:t>
      </w:r>
      <w:r w:rsidRPr="00805959">
        <w:t>ponuditelja koji je podnio ekonomski najpovoljniju ponudu u primjernom roku ne kraćem od 5</w:t>
      </w:r>
      <w:r w:rsidRPr="00805959">
        <w:rPr>
          <w:spacing w:val="-16"/>
        </w:rPr>
        <w:t xml:space="preserve"> </w:t>
      </w:r>
      <w:r w:rsidRPr="00805959">
        <w:t>dana.</w:t>
      </w:r>
    </w:p>
    <w:p w14:paraId="5CB3AC82" w14:textId="77777777" w:rsidR="00C930A3" w:rsidRPr="00805959" w:rsidRDefault="00C930A3" w:rsidP="007A145B">
      <w:pPr>
        <w:pStyle w:val="Tijeloteksta"/>
        <w:spacing w:before="3"/>
        <w:ind w:left="0" w:right="215"/>
        <w:rPr>
          <w:sz w:val="16"/>
        </w:rPr>
      </w:pPr>
    </w:p>
    <w:p w14:paraId="06002463" w14:textId="61FC8A50" w:rsidR="00C930A3" w:rsidRDefault="00F64EAC" w:rsidP="00837C29">
      <w:pPr>
        <w:pStyle w:val="Tijeloteksta"/>
        <w:spacing w:line="276" w:lineRule="auto"/>
        <w:ind w:left="221" w:right="215"/>
        <w:jc w:val="both"/>
      </w:pPr>
      <w:r w:rsidRPr="00805959">
        <w:t xml:space="preserve">Umjesto dostavljanja jamstva za ozbiljnost ponude ponuditelj ima mogućnost dati </w:t>
      </w:r>
      <w:r w:rsidRPr="0006076B">
        <w:rPr>
          <w:b/>
        </w:rPr>
        <w:t xml:space="preserve">novčani polog </w:t>
      </w:r>
      <w:r w:rsidRPr="00805959">
        <w:t xml:space="preserve">u traženom iznosu visine jamstva i to na račun Naručitelja </w:t>
      </w:r>
      <w:r w:rsidR="004C7FC1" w:rsidRPr="009565B0">
        <w:t>u Zagrebačka banka d.d., IBAN: HR4523600001101452505 uz model: HR00, poziv na broj: 02-2021, opis plaćanja: uplata jamstva</w:t>
      </w:r>
      <w:r w:rsidR="00093E4A" w:rsidRPr="009565B0">
        <w:t>.</w:t>
      </w:r>
    </w:p>
    <w:p w14:paraId="305312FA" w14:textId="7E0BDA95" w:rsidR="00753C0F" w:rsidRPr="00805959" w:rsidRDefault="00753C0F" w:rsidP="00837C29">
      <w:pPr>
        <w:pStyle w:val="Tijeloteksta"/>
        <w:spacing w:line="276" w:lineRule="auto"/>
        <w:ind w:left="221" w:right="215"/>
        <w:jc w:val="both"/>
      </w:pPr>
      <w:r w:rsidRPr="00753C0F">
        <w:t>Ako ponuditelj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w:t>
      </w:r>
    </w:p>
    <w:p w14:paraId="4E808C95" w14:textId="77777777" w:rsidR="00C930A3" w:rsidRPr="00805959" w:rsidRDefault="00C930A3" w:rsidP="007A145B">
      <w:pPr>
        <w:pStyle w:val="Tijeloteksta"/>
        <w:spacing w:before="4"/>
        <w:ind w:left="0" w:right="215"/>
        <w:rPr>
          <w:sz w:val="16"/>
        </w:rPr>
      </w:pPr>
    </w:p>
    <w:p w14:paraId="349E06D2" w14:textId="77777777" w:rsidR="00C930A3" w:rsidRPr="00805959" w:rsidRDefault="00F64EAC" w:rsidP="009A35B8">
      <w:pPr>
        <w:pStyle w:val="Naslov2"/>
        <w:spacing w:before="1"/>
        <w:ind w:right="215"/>
        <w:jc w:val="both"/>
      </w:pPr>
      <w:bookmarkStart w:id="131" w:name="_Toc63670459"/>
      <w:bookmarkStart w:id="132" w:name="_Toc69214089"/>
      <w:bookmarkStart w:id="133" w:name="_Toc86995819"/>
      <w:bookmarkStart w:id="134" w:name="_Toc87338043"/>
      <w:r w:rsidRPr="00805959">
        <w:t>Polog mora biti evidentiran na računu Naručitelja u trenutku isteka roka za dostavu ponuda.</w:t>
      </w:r>
      <w:bookmarkEnd w:id="131"/>
      <w:bookmarkEnd w:id="132"/>
      <w:bookmarkEnd w:id="133"/>
      <w:bookmarkEnd w:id="134"/>
    </w:p>
    <w:p w14:paraId="2D788633" w14:textId="77777777" w:rsidR="00C930A3" w:rsidRPr="00805959" w:rsidRDefault="00C930A3" w:rsidP="007A145B">
      <w:pPr>
        <w:pStyle w:val="Tijeloteksta"/>
        <w:spacing w:before="8"/>
        <w:ind w:left="0" w:right="215"/>
        <w:rPr>
          <w:b/>
          <w:sz w:val="19"/>
        </w:rPr>
      </w:pPr>
    </w:p>
    <w:p w14:paraId="27304922" w14:textId="77777777" w:rsidR="00685F7C" w:rsidRPr="00685F7C" w:rsidRDefault="00685F7C" w:rsidP="008534FE">
      <w:pPr>
        <w:pStyle w:val="Tijeloteksta"/>
        <w:ind w:right="258"/>
        <w:jc w:val="both"/>
      </w:pPr>
      <w:r w:rsidRPr="00685F7C">
        <w:t>U slučaju zajednice ponuditelja, naručitelj će prihvatiti jamstvo koje glasi na bilo kojega člana zajednice</w:t>
      </w:r>
    </w:p>
    <w:p w14:paraId="21F004EE" w14:textId="4B8544B1" w:rsidR="00C930A3" w:rsidRDefault="00685F7C" w:rsidP="0085528F">
      <w:pPr>
        <w:pStyle w:val="Tijeloteksta"/>
        <w:spacing w:line="276" w:lineRule="auto"/>
        <w:ind w:left="221" w:right="215"/>
        <w:jc w:val="both"/>
      </w:pPr>
      <w:r w:rsidRPr="00685F7C">
        <w:t>ponuditelja, odnosno novčani polog bilo kojega člana zajednice gospodarskih subjekata.</w:t>
      </w:r>
      <w:r w:rsidR="00933BE3" w:rsidRPr="00933BE3">
        <w:t xml:space="preserve"> </w:t>
      </w:r>
    </w:p>
    <w:p w14:paraId="52A909C8" w14:textId="087E0ABF" w:rsidR="0085528F" w:rsidRDefault="0085528F" w:rsidP="0085528F">
      <w:pPr>
        <w:pStyle w:val="Tijeloteksta"/>
        <w:spacing w:line="276" w:lineRule="auto"/>
        <w:ind w:left="221" w:right="215"/>
        <w:jc w:val="both"/>
      </w:pPr>
    </w:p>
    <w:p w14:paraId="5A93FDC7" w14:textId="77777777" w:rsidR="0085528F" w:rsidRPr="0085528F" w:rsidRDefault="0085528F" w:rsidP="00D3348B">
      <w:pPr>
        <w:pStyle w:val="Tijeloteksta"/>
        <w:ind w:left="221" w:right="258"/>
        <w:jc w:val="both"/>
      </w:pPr>
      <w:r w:rsidRPr="0085528F">
        <w:t>Naručitelj je obvezan vratiti ponuditeljima jamstvo za ozbiljnost ponude u roku od deset dana od dana potpisivanja ugovora o javnoj nabavi, odnosno dostave jamstva za uredno izvršenje ugovora o javnoj nabavi, a presliku jamstva obvezan je pohraniti.</w:t>
      </w:r>
    </w:p>
    <w:p w14:paraId="666F0160" w14:textId="77777777" w:rsidR="0085528F" w:rsidRPr="00805959" w:rsidRDefault="0085528F" w:rsidP="0085528F">
      <w:pPr>
        <w:pStyle w:val="Tijeloteksta"/>
        <w:spacing w:line="276" w:lineRule="auto"/>
        <w:ind w:left="221" w:right="215"/>
        <w:jc w:val="both"/>
        <w:rPr>
          <w:sz w:val="16"/>
        </w:rPr>
      </w:pPr>
    </w:p>
    <w:p w14:paraId="0FF9E4AC" w14:textId="77777777" w:rsidR="00C930A3" w:rsidRPr="00805959" w:rsidRDefault="00F64EAC" w:rsidP="00676632">
      <w:pPr>
        <w:pStyle w:val="Naslov2"/>
        <w:numPr>
          <w:ilvl w:val="2"/>
          <w:numId w:val="53"/>
        </w:numPr>
        <w:tabs>
          <w:tab w:val="left" w:pos="1493"/>
        </w:tabs>
        <w:ind w:right="215"/>
      </w:pPr>
      <w:bookmarkStart w:id="135" w:name="_Toc63670460"/>
      <w:bookmarkStart w:id="136" w:name="_Toc69214090"/>
      <w:bookmarkStart w:id="137" w:name="_Toc87338044"/>
      <w:r w:rsidRPr="00805959">
        <w:t>Jamstvo za uredno ispunjenje ugovora o javnoj</w:t>
      </w:r>
      <w:r w:rsidRPr="00805959">
        <w:rPr>
          <w:spacing w:val="-13"/>
        </w:rPr>
        <w:t xml:space="preserve"> </w:t>
      </w:r>
      <w:r w:rsidRPr="00805959">
        <w:t>nabavi</w:t>
      </w:r>
      <w:bookmarkEnd w:id="135"/>
      <w:bookmarkEnd w:id="136"/>
      <w:bookmarkEnd w:id="137"/>
    </w:p>
    <w:p w14:paraId="7A6CB217" w14:textId="77777777" w:rsidR="002C1758" w:rsidRDefault="002C1758" w:rsidP="002C1758">
      <w:pPr>
        <w:pStyle w:val="Tijeloteksta"/>
        <w:spacing w:before="142" w:line="276" w:lineRule="auto"/>
        <w:ind w:right="215"/>
        <w:jc w:val="both"/>
      </w:pPr>
      <w:r>
        <w:t>Ugovaratelj je dužan uz potpisan ugovor Naručitelju predati jamstvo za uredno ispunjenje Ugovora o javnoj nabavi u visini od 10% (deset posto) ugovorenog iznosa bez PDV-a. Bjanko zadužnica se izdaje na prvi sljedeći veći iznos od 10% vrijednosti ugovora bez PDV-a, a potrebno ju je popuniti sukladno Pravilniku o obliku i sadržaju bjanko zadužnice, s javnobilježnički ovjerovljenim potpisom osobe ovlaštene za zastupanje.</w:t>
      </w:r>
    </w:p>
    <w:p w14:paraId="53CBFAFA" w14:textId="77777777" w:rsidR="00C930A3" w:rsidRPr="00805959" w:rsidRDefault="00C930A3" w:rsidP="007A145B">
      <w:pPr>
        <w:pStyle w:val="Tijeloteksta"/>
        <w:spacing w:before="5"/>
        <w:ind w:left="0" w:right="215"/>
        <w:rPr>
          <w:sz w:val="16"/>
        </w:rPr>
      </w:pPr>
    </w:p>
    <w:p w14:paraId="536827FB" w14:textId="51DB7730" w:rsidR="00C930A3" w:rsidRPr="00805959" w:rsidRDefault="00F64EAC" w:rsidP="007A145B">
      <w:pPr>
        <w:pStyle w:val="Tijeloteksta"/>
        <w:spacing w:line="276" w:lineRule="auto"/>
        <w:ind w:right="215"/>
        <w:jc w:val="both"/>
      </w:pPr>
      <w:r w:rsidRPr="00805959">
        <w:t xml:space="preserve">Umjesto dostavljanja jamstva za uredno ispunjenje ugovora </w:t>
      </w:r>
      <w:r w:rsidR="00EE1300">
        <w:t>ugovaratelj</w:t>
      </w:r>
      <w:r w:rsidR="00C24DFC">
        <w:t xml:space="preserve"> </w:t>
      </w:r>
      <w:r w:rsidRPr="00805959">
        <w:t xml:space="preserve">ima mogućnost dati novčani polog u traženom iznosu visine jamstva i to na račun Naručitelja </w:t>
      </w:r>
      <w:r w:rsidR="00093E4A" w:rsidRPr="009565B0">
        <w:t xml:space="preserve">u Zagrebačka banka d.d., </w:t>
      </w:r>
      <w:r w:rsidR="001E153B" w:rsidRPr="009565B0">
        <w:t xml:space="preserve">IBAN: HR4523600001101452505 </w:t>
      </w:r>
      <w:r w:rsidR="00093E4A" w:rsidRPr="009565B0">
        <w:t xml:space="preserve">uz model: HR00, poziv na broj: </w:t>
      </w:r>
      <w:r w:rsidR="001E153B" w:rsidRPr="009565B0">
        <w:t>02</w:t>
      </w:r>
      <w:r w:rsidR="00093E4A" w:rsidRPr="009565B0">
        <w:t>-2</w:t>
      </w:r>
      <w:r w:rsidR="004C7FC1" w:rsidRPr="009565B0">
        <w:t>02</w:t>
      </w:r>
      <w:r w:rsidR="00093E4A" w:rsidRPr="009565B0">
        <w:t>1, opis plaćanja: uplata jamstva.</w:t>
      </w:r>
    </w:p>
    <w:p w14:paraId="5DD2A159" w14:textId="77777777" w:rsidR="00C930A3" w:rsidRPr="00805959" w:rsidRDefault="00C930A3" w:rsidP="007A145B">
      <w:pPr>
        <w:pStyle w:val="Tijeloteksta"/>
        <w:spacing w:before="5"/>
        <w:ind w:left="0" w:right="215"/>
        <w:rPr>
          <w:sz w:val="16"/>
        </w:rPr>
      </w:pPr>
    </w:p>
    <w:p w14:paraId="24DA490C" w14:textId="77777777" w:rsidR="007851FC" w:rsidRDefault="007851FC" w:rsidP="007851FC">
      <w:pPr>
        <w:pStyle w:val="Tijeloteksta"/>
        <w:spacing w:line="276" w:lineRule="auto"/>
        <w:ind w:left="221" w:right="215"/>
        <w:jc w:val="both"/>
      </w:pPr>
      <w:r>
        <w:t>U slučaju zajednice ponuditelja, naručitelj će prihvatiti jamstvo koje glasi na bilo kojega člana zajednice</w:t>
      </w:r>
    </w:p>
    <w:p w14:paraId="0F578B1B" w14:textId="0EEBA833" w:rsidR="00C930A3" w:rsidRDefault="007851FC" w:rsidP="007851FC">
      <w:pPr>
        <w:pStyle w:val="Tijeloteksta"/>
        <w:spacing w:line="276" w:lineRule="auto"/>
        <w:ind w:left="221" w:right="215"/>
        <w:jc w:val="both"/>
      </w:pPr>
      <w:r>
        <w:t>ponuditelja, odnosno novčani polog bilo kojega člana zajednice gospodarskih subjekata.</w:t>
      </w:r>
    </w:p>
    <w:p w14:paraId="01A06C98" w14:textId="0272C250" w:rsidR="002C1758" w:rsidRDefault="002C1758" w:rsidP="007851FC">
      <w:pPr>
        <w:pStyle w:val="Tijeloteksta"/>
        <w:spacing w:line="276" w:lineRule="auto"/>
        <w:ind w:left="221" w:right="215"/>
        <w:jc w:val="both"/>
      </w:pPr>
    </w:p>
    <w:p w14:paraId="0795284C" w14:textId="00379130" w:rsidR="002C1758" w:rsidRPr="00805959" w:rsidRDefault="002C1758" w:rsidP="007851FC">
      <w:pPr>
        <w:pStyle w:val="Tijeloteksta"/>
        <w:spacing w:line="276" w:lineRule="auto"/>
        <w:ind w:left="221" w:right="215"/>
        <w:jc w:val="both"/>
      </w:pPr>
      <w:r w:rsidRPr="002C1758">
        <w:t>Ako jamstvo za uredno izvršenje ugovora ne bude naplaćeno, korisnik će ga vratiti ugovaratelju nakon ispunjenja ugovora odnosno isteka jamstva .</w:t>
      </w:r>
    </w:p>
    <w:p w14:paraId="2C80518B" w14:textId="77777777" w:rsidR="00C930A3" w:rsidRPr="00805959" w:rsidRDefault="00C930A3" w:rsidP="007A145B">
      <w:pPr>
        <w:pStyle w:val="Tijeloteksta"/>
        <w:spacing w:before="1"/>
        <w:ind w:left="0" w:right="215"/>
        <w:rPr>
          <w:sz w:val="23"/>
        </w:rPr>
      </w:pPr>
    </w:p>
    <w:p w14:paraId="51C506F4" w14:textId="77777777" w:rsidR="00C930A3" w:rsidRPr="00805959" w:rsidRDefault="00F64EAC" w:rsidP="00354AD5">
      <w:pPr>
        <w:pStyle w:val="Naslov1"/>
        <w:numPr>
          <w:ilvl w:val="1"/>
          <w:numId w:val="53"/>
        </w:numPr>
        <w:tabs>
          <w:tab w:val="left" w:pos="629"/>
        </w:tabs>
        <w:ind w:right="215"/>
        <w:jc w:val="both"/>
      </w:pPr>
      <w:bookmarkStart w:id="138" w:name="_Toc87338045"/>
      <w:r w:rsidRPr="00805959">
        <w:rPr>
          <w:color w:val="000009"/>
        </w:rPr>
        <w:t>Datum, vrijeme i mjesto dostave ponuda i javnog otvaranja</w:t>
      </w:r>
      <w:r w:rsidRPr="00805959">
        <w:rPr>
          <w:color w:val="000009"/>
          <w:spacing w:val="-10"/>
        </w:rPr>
        <w:t xml:space="preserve"> </w:t>
      </w:r>
      <w:r w:rsidRPr="00805959">
        <w:rPr>
          <w:color w:val="000009"/>
        </w:rPr>
        <w:t>ponuda</w:t>
      </w:r>
      <w:bookmarkEnd w:id="138"/>
    </w:p>
    <w:p w14:paraId="0EA8A718" w14:textId="77777777" w:rsidR="00C930A3" w:rsidRPr="00805959" w:rsidRDefault="00C930A3" w:rsidP="007A145B">
      <w:pPr>
        <w:pStyle w:val="Tijeloteksta"/>
        <w:ind w:left="0" w:right="215"/>
        <w:rPr>
          <w:b/>
          <w:sz w:val="23"/>
        </w:rPr>
      </w:pPr>
    </w:p>
    <w:p w14:paraId="771EFF22" w14:textId="0887CDBC" w:rsidR="00C930A3" w:rsidRPr="00805959" w:rsidRDefault="00F64EAC" w:rsidP="007A145B">
      <w:pPr>
        <w:pStyle w:val="Naslov2"/>
        <w:spacing w:line="273" w:lineRule="auto"/>
        <w:ind w:right="215"/>
        <w:jc w:val="both"/>
      </w:pPr>
      <w:bookmarkStart w:id="139" w:name="_Toc63670463"/>
      <w:bookmarkStart w:id="140" w:name="_Toc69214093"/>
      <w:bookmarkStart w:id="141" w:name="_Toc86995525"/>
      <w:bookmarkStart w:id="142" w:name="_Toc86995822"/>
      <w:bookmarkStart w:id="143" w:name="_Toc87338046"/>
      <w:r w:rsidRPr="00805959">
        <w:t xml:space="preserve">GS svoju elektroničku ponudu mora dostaviti, predajom u EOJN RH, najkasnije </w:t>
      </w:r>
      <w:r w:rsidRPr="00041679">
        <w:rPr>
          <w:u w:val="single"/>
        </w:rPr>
        <w:t xml:space="preserve">do </w:t>
      </w:r>
      <w:r w:rsidR="00041679" w:rsidRPr="00041679">
        <w:rPr>
          <w:u w:val="single"/>
        </w:rPr>
        <w:t xml:space="preserve">01. prosinca </w:t>
      </w:r>
      <w:r w:rsidRPr="00041679">
        <w:rPr>
          <w:u w:val="single"/>
        </w:rPr>
        <w:t>2021.</w:t>
      </w:r>
      <w:r w:rsidRPr="00213880">
        <w:t xml:space="preserve"> </w:t>
      </w:r>
      <w:r w:rsidRPr="00213880">
        <w:rPr>
          <w:u w:val="single"/>
        </w:rPr>
        <w:t xml:space="preserve">godine do </w:t>
      </w:r>
      <w:r w:rsidR="002D197A" w:rsidRPr="00213880">
        <w:rPr>
          <w:u w:val="single"/>
        </w:rPr>
        <w:t>12,00</w:t>
      </w:r>
      <w:r w:rsidRPr="00213880">
        <w:rPr>
          <w:u w:val="single"/>
        </w:rPr>
        <w:t xml:space="preserve"> sati.</w:t>
      </w:r>
      <w:bookmarkEnd w:id="139"/>
      <w:bookmarkEnd w:id="140"/>
      <w:bookmarkEnd w:id="141"/>
      <w:bookmarkEnd w:id="142"/>
      <w:bookmarkEnd w:id="143"/>
    </w:p>
    <w:p w14:paraId="7B2EBD20" w14:textId="77777777" w:rsidR="00C930A3" w:rsidRPr="00805959" w:rsidRDefault="00C930A3" w:rsidP="007A145B">
      <w:pPr>
        <w:pStyle w:val="Tijeloteksta"/>
        <w:spacing w:before="1"/>
        <w:ind w:left="0" w:right="215"/>
        <w:rPr>
          <w:b/>
          <w:sz w:val="12"/>
        </w:rPr>
      </w:pPr>
    </w:p>
    <w:p w14:paraId="4EB65525" w14:textId="6D06D1F4" w:rsidR="00C930A3" w:rsidRPr="00805959" w:rsidRDefault="00F64EAC" w:rsidP="007A145B">
      <w:pPr>
        <w:spacing w:before="56"/>
        <w:ind w:left="220" w:right="215"/>
        <w:jc w:val="both"/>
      </w:pPr>
      <w:r w:rsidRPr="00805959">
        <w:t xml:space="preserve">Javno otvaranje ponuda održat će se </w:t>
      </w:r>
      <w:r w:rsidR="00041679" w:rsidRPr="00041679">
        <w:rPr>
          <w:b/>
          <w:bCs/>
          <w:u w:val="single"/>
        </w:rPr>
        <w:t>01.</w:t>
      </w:r>
      <w:r w:rsidR="003E35E9">
        <w:rPr>
          <w:b/>
          <w:bCs/>
          <w:u w:val="single"/>
        </w:rPr>
        <w:t xml:space="preserve"> </w:t>
      </w:r>
      <w:r w:rsidR="00041679" w:rsidRPr="00041679">
        <w:rPr>
          <w:b/>
          <w:bCs/>
          <w:u w:val="single"/>
        </w:rPr>
        <w:t xml:space="preserve">prosinca </w:t>
      </w:r>
      <w:r w:rsidRPr="00041679">
        <w:rPr>
          <w:b/>
          <w:bCs/>
          <w:u w:val="single"/>
        </w:rPr>
        <w:t>2021. godine</w:t>
      </w:r>
      <w:r w:rsidRPr="00213880">
        <w:rPr>
          <w:b/>
          <w:u w:val="single"/>
        </w:rPr>
        <w:t xml:space="preserve"> u </w:t>
      </w:r>
      <w:r w:rsidR="002C4AFB" w:rsidRPr="00213880">
        <w:rPr>
          <w:b/>
          <w:u w:val="single"/>
        </w:rPr>
        <w:t xml:space="preserve">12,00 </w:t>
      </w:r>
      <w:r w:rsidRPr="00213880">
        <w:rPr>
          <w:b/>
          <w:u w:val="single"/>
        </w:rPr>
        <w:t>sati</w:t>
      </w:r>
      <w:r w:rsidRPr="00213880">
        <w:t>, u prostorijama</w:t>
      </w:r>
      <w:r w:rsidRPr="00805959">
        <w:t xml:space="preserve"> Naručitelja, </w:t>
      </w:r>
      <w:r w:rsidR="002C4AFB">
        <w:t xml:space="preserve">na adresi </w:t>
      </w:r>
      <w:proofErr w:type="spellStart"/>
      <w:r w:rsidR="006F41BA" w:rsidRPr="006F41BA">
        <w:rPr>
          <w:lang w:bidi="hr-HR"/>
        </w:rPr>
        <w:t>Bocakova</w:t>
      </w:r>
      <w:proofErr w:type="spellEnd"/>
      <w:r w:rsidR="006F41BA" w:rsidRPr="006F41BA">
        <w:rPr>
          <w:lang w:bidi="hr-HR"/>
        </w:rPr>
        <w:t xml:space="preserve"> 11, 10380 Sveti Ivan Zelina</w:t>
      </w:r>
      <w:r w:rsidR="005D3369">
        <w:t>.</w:t>
      </w:r>
    </w:p>
    <w:p w14:paraId="43ED4981" w14:textId="77777777" w:rsidR="00C930A3" w:rsidRPr="00805959" w:rsidRDefault="00C930A3" w:rsidP="007A145B">
      <w:pPr>
        <w:pStyle w:val="Tijeloteksta"/>
        <w:spacing w:before="8"/>
        <w:ind w:left="0" w:right="215"/>
        <w:rPr>
          <w:sz w:val="19"/>
        </w:rPr>
      </w:pPr>
    </w:p>
    <w:p w14:paraId="0129A445" w14:textId="77777777" w:rsidR="00C930A3" w:rsidRPr="00805959" w:rsidRDefault="00F64EAC" w:rsidP="007A145B">
      <w:pPr>
        <w:pStyle w:val="Tijeloteksta"/>
        <w:spacing w:before="1" w:line="276" w:lineRule="auto"/>
        <w:ind w:right="215"/>
        <w:jc w:val="both"/>
      </w:pPr>
      <w:r w:rsidRPr="00805959">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58FACB4" w14:textId="77777777" w:rsidR="00C930A3" w:rsidRPr="00805959" w:rsidRDefault="00C930A3" w:rsidP="007A145B">
      <w:pPr>
        <w:pStyle w:val="Tijeloteksta"/>
        <w:spacing w:before="6"/>
        <w:ind w:left="0" w:right="215"/>
        <w:rPr>
          <w:sz w:val="16"/>
        </w:rPr>
      </w:pPr>
    </w:p>
    <w:p w14:paraId="63E153BA" w14:textId="77777777" w:rsidR="00C930A3" w:rsidRPr="00805959" w:rsidRDefault="00F64EAC" w:rsidP="007A145B">
      <w:pPr>
        <w:pStyle w:val="Tijeloteksta"/>
        <w:ind w:right="215"/>
      </w:pPr>
      <w:r w:rsidRPr="00805959">
        <w:t>Javnom otvaranju ponuda smiju prisustvovati ovlašteni predstavnici ponuditelja i druge osobe.</w:t>
      </w:r>
    </w:p>
    <w:p w14:paraId="5655DFCF" w14:textId="77777777" w:rsidR="00C930A3" w:rsidRPr="00805959" w:rsidRDefault="00C930A3" w:rsidP="007A145B">
      <w:pPr>
        <w:pStyle w:val="Tijeloteksta"/>
        <w:spacing w:before="8"/>
        <w:ind w:left="0" w:right="215"/>
        <w:rPr>
          <w:sz w:val="19"/>
        </w:rPr>
      </w:pPr>
    </w:p>
    <w:p w14:paraId="3777EEDA" w14:textId="77777777" w:rsidR="00C930A3" w:rsidRPr="00805959" w:rsidRDefault="00F64EAC" w:rsidP="007A145B">
      <w:pPr>
        <w:pStyle w:val="Tijeloteksta"/>
        <w:spacing w:line="273" w:lineRule="auto"/>
        <w:ind w:right="215"/>
        <w:jc w:val="both"/>
      </w:pPr>
      <w:r w:rsidRPr="00805959">
        <w:t>Sukladno</w:t>
      </w:r>
      <w:r w:rsidRPr="00805959">
        <w:rPr>
          <w:spacing w:val="-10"/>
        </w:rPr>
        <w:t xml:space="preserve"> </w:t>
      </w:r>
      <w:r w:rsidRPr="00805959">
        <w:t>čl.</w:t>
      </w:r>
      <w:r w:rsidRPr="00805959">
        <w:rPr>
          <w:spacing w:val="-12"/>
        </w:rPr>
        <w:t xml:space="preserve"> </w:t>
      </w:r>
      <w:r w:rsidRPr="00805959">
        <w:t>282.</w:t>
      </w:r>
      <w:r w:rsidRPr="00805959">
        <w:rPr>
          <w:spacing w:val="-14"/>
        </w:rPr>
        <w:t xml:space="preserve"> </w:t>
      </w:r>
      <w:r w:rsidRPr="00805959">
        <w:t>st.</w:t>
      </w:r>
      <w:r w:rsidRPr="00805959">
        <w:rPr>
          <w:spacing w:val="-13"/>
        </w:rPr>
        <w:t xml:space="preserve"> </w:t>
      </w:r>
      <w:r w:rsidRPr="00805959">
        <w:t>8.</w:t>
      </w:r>
      <w:r w:rsidRPr="00805959">
        <w:rPr>
          <w:spacing w:val="-12"/>
        </w:rPr>
        <w:t xml:space="preserve"> </w:t>
      </w:r>
      <w:r w:rsidRPr="00805959">
        <w:t>ZJN</w:t>
      </w:r>
      <w:r w:rsidRPr="00805959">
        <w:rPr>
          <w:spacing w:val="-15"/>
        </w:rPr>
        <w:t xml:space="preserve"> </w:t>
      </w:r>
      <w:r w:rsidRPr="00805959">
        <w:t>2016,</w:t>
      </w:r>
      <w:r w:rsidRPr="00805959">
        <w:rPr>
          <w:spacing w:val="-11"/>
        </w:rPr>
        <w:t xml:space="preserve"> </w:t>
      </w:r>
      <w:r w:rsidRPr="00805959">
        <w:t>pravo</w:t>
      </w:r>
      <w:r w:rsidRPr="00805959">
        <w:rPr>
          <w:spacing w:val="-10"/>
        </w:rPr>
        <w:t xml:space="preserve"> </w:t>
      </w:r>
      <w:r w:rsidRPr="00805959">
        <w:t>aktivnog</w:t>
      </w:r>
      <w:r w:rsidRPr="00805959">
        <w:rPr>
          <w:spacing w:val="-11"/>
        </w:rPr>
        <w:t xml:space="preserve"> </w:t>
      </w:r>
      <w:r w:rsidRPr="00805959">
        <w:t>sudjelovanja</w:t>
      </w:r>
      <w:r w:rsidRPr="00805959">
        <w:rPr>
          <w:spacing w:val="-14"/>
        </w:rPr>
        <w:t xml:space="preserve"> </w:t>
      </w:r>
      <w:r w:rsidRPr="00805959">
        <w:t>na</w:t>
      </w:r>
      <w:r w:rsidRPr="00805959">
        <w:rPr>
          <w:spacing w:val="-12"/>
        </w:rPr>
        <w:t xml:space="preserve"> </w:t>
      </w:r>
      <w:r w:rsidRPr="00805959">
        <w:t>javnom</w:t>
      </w:r>
      <w:r w:rsidRPr="00805959">
        <w:rPr>
          <w:spacing w:val="-12"/>
        </w:rPr>
        <w:t xml:space="preserve"> </w:t>
      </w:r>
      <w:r w:rsidRPr="00805959">
        <w:t>otvaranju</w:t>
      </w:r>
      <w:r w:rsidRPr="00805959">
        <w:rPr>
          <w:spacing w:val="-12"/>
        </w:rPr>
        <w:t xml:space="preserve"> </w:t>
      </w:r>
      <w:r w:rsidRPr="00805959">
        <w:t>ponuda</w:t>
      </w:r>
      <w:r w:rsidRPr="00805959">
        <w:rPr>
          <w:spacing w:val="-12"/>
        </w:rPr>
        <w:t xml:space="preserve"> </w:t>
      </w:r>
      <w:r w:rsidRPr="00805959">
        <w:t>imaju</w:t>
      </w:r>
      <w:r w:rsidRPr="00805959">
        <w:rPr>
          <w:spacing w:val="-12"/>
        </w:rPr>
        <w:t xml:space="preserve"> </w:t>
      </w:r>
      <w:r w:rsidRPr="00805959">
        <w:t>samo članovi stručnog povjerenstva za javnu nabavu i ovlašteni predstavnici</w:t>
      </w:r>
      <w:r w:rsidRPr="00805959">
        <w:rPr>
          <w:spacing w:val="-14"/>
        </w:rPr>
        <w:t xml:space="preserve"> </w:t>
      </w:r>
      <w:r w:rsidRPr="00805959">
        <w:t>ponuditelja.</w:t>
      </w:r>
    </w:p>
    <w:p w14:paraId="0F12F531" w14:textId="77777777" w:rsidR="00C930A3" w:rsidRPr="00805959" w:rsidRDefault="00C930A3" w:rsidP="007A145B">
      <w:pPr>
        <w:pStyle w:val="Tijeloteksta"/>
        <w:spacing w:before="8"/>
        <w:ind w:left="0" w:right="215"/>
        <w:rPr>
          <w:sz w:val="16"/>
        </w:rPr>
      </w:pPr>
    </w:p>
    <w:p w14:paraId="65552407" w14:textId="77777777" w:rsidR="00C930A3" w:rsidRPr="00805959" w:rsidRDefault="00F64EAC" w:rsidP="007A145B">
      <w:pPr>
        <w:pStyle w:val="Tijeloteksta"/>
        <w:spacing w:before="1" w:line="276" w:lineRule="auto"/>
        <w:ind w:right="215"/>
        <w:jc w:val="both"/>
      </w:pPr>
      <w:r w:rsidRPr="00805959">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14:paraId="0E540879" w14:textId="77777777" w:rsidR="00C930A3" w:rsidRPr="00805959" w:rsidRDefault="00C930A3" w:rsidP="007A145B">
      <w:pPr>
        <w:pStyle w:val="Tijeloteksta"/>
        <w:spacing w:before="5"/>
        <w:ind w:left="0" w:right="215"/>
        <w:rPr>
          <w:sz w:val="16"/>
        </w:rPr>
      </w:pPr>
    </w:p>
    <w:p w14:paraId="48D5BAF6" w14:textId="1DAE4A33" w:rsidR="00C930A3" w:rsidRPr="00805959" w:rsidRDefault="00F64EAC" w:rsidP="007A145B">
      <w:pPr>
        <w:pStyle w:val="Tijeloteksta"/>
        <w:spacing w:line="276" w:lineRule="auto"/>
        <w:ind w:right="215"/>
        <w:jc w:val="both"/>
      </w:pPr>
      <w:r w:rsidRPr="00805959">
        <w:t>Zapisnik o otvaranju ponuda Naručitelj će odmah uručiti svim ovlaštenim predstavnicima Ponuditelja nazočnima</w:t>
      </w:r>
      <w:r w:rsidRPr="00805959">
        <w:rPr>
          <w:spacing w:val="-12"/>
        </w:rPr>
        <w:t xml:space="preserve"> </w:t>
      </w:r>
      <w:r w:rsidRPr="00805959">
        <w:t>na</w:t>
      </w:r>
      <w:r w:rsidRPr="00805959">
        <w:rPr>
          <w:spacing w:val="-9"/>
        </w:rPr>
        <w:t xml:space="preserve"> </w:t>
      </w:r>
      <w:r w:rsidRPr="00805959">
        <w:t>javnom</w:t>
      </w:r>
      <w:r w:rsidRPr="00805959">
        <w:rPr>
          <w:spacing w:val="-9"/>
        </w:rPr>
        <w:t xml:space="preserve"> </w:t>
      </w:r>
      <w:r w:rsidRPr="00805959">
        <w:t>otvaranju,</w:t>
      </w:r>
      <w:r w:rsidRPr="00805959">
        <w:rPr>
          <w:spacing w:val="-9"/>
        </w:rPr>
        <w:t xml:space="preserve"> </w:t>
      </w:r>
      <w:r w:rsidRPr="00805959">
        <w:t>a</w:t>
      </w:r>
      <w:r w:rsidRPr="00805959">
        <w:rPr>
          <w:spacing w:val="-8"/>
        </w:rPr>
        <w:t xml:space="preserve"> </w:t>
      </w:r>
      <w:r w:rsidRPr="00805959">
        <w:t>ostalim</w:t>
      </w:r>
      <w:r w:rsidRPr="00805959">
        <w:rPr>
          <w:spacing w:val="-10"/>
        </w:rPr>
        <w:t xml:space="preserve"> </w:t>
      </w:r>
      <w:r w:rsidRPr="00805959">
        <w:t>Ponuditeljima</w:t>
      </w:r>
      <w:r w:rsidRPr="00805959">
        <w:rPr>
          <w:spacing w:val="-9"/>
        </w:rPr>
        <w:t xml:space="preserve"> </w:t>
      </w:r>
      <w:r w:rsidRPr="00805959">
        <w:t>zapisnik</w:t>
      </w:r>
      <w:r w:rsidRPr="00805959">
        <w:rPr>
          <w:spacing w:val="-10"/>
        </w:rPr>
        <w:t xml:space="preserve"> </w:t>
      </w:r>
      <w:r w:rsidRPr="00805959">
        <w:t>se</w:t>
      </w:r>
      <w:r w:rsidRPr="00805959">
        <w:rPr>
          <w:spacing w:val="-9"/>
        </w:rPr>
        <w:t xml:space="preserve"> </w:t>
      </w:r>
      <w:r w:rsidRPr="00805959">
        <w:t>dostavlja</w:t>
      </w:r>
      <w:r w:rsidRPr="00805959">
        <w:rPr>
          <w:spacing w:val="-11"/>
        </w:rPr>
        <w:t xml:space="preserve"> </w:t>
      </w:r>
      <w:r w:rsidRPr="00805959">
        <w:t>na</w:t>
      </w:r>
      <w:r w:rsidRPr="00805959">
        <w:rPr>
          <w:spacing w:val="-12"/>
        </w:rPr>
        <w:t xml:space="preserve"> </w:t>
      </w:r>
      <w:r w:rsidRPr="00805959">
        <w:t>njihov</w:t>
      </w:r>
      <w:r w:rsidRPr="00805959">
        <w:rPr>
          <w:spacing w:val="-8"/>
        </w:rPr>
        <w:t xml:space="preserve"> </w:t>
      </w:r>
      <w:r w:rsidRPr="00805959">
        <w:t>pisani</w:t>
      </w:r>
      <w:r w:rsidRPr="00805959">
        <w:rPr>
          <w:spacing w:val="-11"/>
        </w:rPr>
        <w:t xml:space="preserve"> </w:t>
      </w:r>
      <w:r w:rsidRPr="00805959">
        <w:t>zahtjev, osim ako je zapisnik javno</w:t>
      </w:r>
      <w:r w:rsidRPr="00805959">
        <w:rPr>
          <w:spacing w:val="-1"/>
        </w:rPr>
        <w:t xml:space="preserve"> </w:t>
      </w:r>
      <w:r w:rsidRPr="00805959">
        <w:t>objavljen.</w:t>
      </w:r>
    </w:p>
    <w:p w14:paraId="1C3E95A3" w14:textId="77777777" w:rsidR="00C930A3" w:rsidRPr="00805959" w:rsidRDefault="00F64EAC" w:rsidP="00354AD5">
      <w:pPr>
        <w:pStyle w:val="Naslov1"/>
        <w:numPr>
          <w:ilvl w:val="1"/>
          <w:numId w:val="53"/>
        </w:numPr>
        <w:tabs>
          <w:tab w:val="left" w:pos="749"/>
        </w:tabs>
        <w:spacing w:before="41"/>
        <w:ind w:right="215"/>
        <w:jc w:val="both"/>
      </w:pPr>
      <w:bookmarkStart w:id="144" w:name="_Toc87338047"/>
      <w:r w:rsidRPr="00805959">
        <w:rPr>
          <w:color w:val="000009"/>
        </w:rPr>
        <w:t>Nedostupnost EOJN RH u trenutku ili tijekom javnog otvaranja</w:t>
      </w:r>
      <w:r w:rsidRPr="00805959">
        <w:rPr>
          <w:color w:val="000009"/>
          <w:spacing w:val="-14"/>
        </w:rPr>
        <w:t xml:space="preserve"> </w:t>
      </w:r>
      <w:r w:rsidRPr="00805959">
        <w:rPr>
          <w:color w:val="000009"/>
        </w:rPr>
        <w:t>ponuda</w:t>
      </w:r>
      <w:bookmarkEnd w:id="144"/>
    </w:p>
    <w:p w14:paraId="27FF5014" w14:textId="77777777" w:rsidR="00C930A3" w:rsidRPr="00805959" w:rsidRDefault="00C930A3" w:rsidP="007A145B">
      <w:pPr>
        <w:pStyle w:val="Tijeloteksta"/>
        <w:spacing w:before="2"/>
        <w:ind w:left="0" w:right="215"/>
        <w:rPr>
          <w:b/>
          <w:sz w:val="23"/>
        </w:rPr>
      </w:pPr>
    </w:p>
    <w:p w14:paraId="08AFDC25" w14:textId="77777777" w:rsidR="00C930A3" w:rsidRPr="00805959" w:rsidRDefault="00F64EAC" w:rsidP="007A145B">
      <w:pPr>
        <w:pStyle w:val="Tijeloteksta"/>
        <w:spacing w:before="1"/>
        <w:ind w:right="215"/>
        <w:jc w:val="both"/>
      </w:pPr>
      <w:r w:rsidRPr="00805959">
        <w:t>Nedostupnost postoji ako u sustavu u trenutku ili tijekom javnog otvaranja ponuda nije moguće:</w:t>
      </w:r>
    </w:p>
    <w:p w14:paraId="5D9D38DA" w14:textId="77777777" w:rsidR="00C930A3" w:rsidRPr="00805959" w:rsidRDefault="00C930A3" w:rsidP="007A145B">
      <w:pPr>
        <w:pStyle w:val="Tijeloteksta"/>
        <w:spacing w:before="8"/>
        <w:ind w:left="0" w:right="215"/>
        <w:rPr>
          <w:sz w:val="19"/>
        </w:rPr>
      </w:pPr>
    </w:p>
    <w:p w14:paraId="739AF2FC" w14:textId="77777777" w:rsidR="00C930A3" w:rsidRPr="00805959" w:rsidRDefault="00F64EAC" w:rsidP="00354AD5">
      <w:pPr>
        <w:pStyle w:val="Odlomakpopisa"/>
        <w:numPr>
          <w:ilvl w:val="0"/>
          <w:numId w:val="30"/>
        </w:numPr>
        <w:tabs>
          <w:tab w:val="left" w:pos="940"/>
          <w:tab w:val="left" w:pos="941"/>
        </w:tabs>
        <w:ind w:right="215"/>
      </w:pPr>
      <w:r w:rsidRPr="00805959">
        <w:t>priložiti privatne</w:t>
      </w:r>
      <w:r w:rsidRPr="00805959">
        <w:rPr>
          <w:spacing w:val="-1"/>
        </w:rPr>
        <w:t xml:space="preserve"> </w:t>
      </w:r>
      <w:r w:rsidRPr="00805959">
        <w:t>ključeve</w:t>
      </w:r>
    </w:p>
    <w:p w14:paraId="1A68AE0D" w14:textId="77777777" w:rsidR="00C930A3" w:rsidRPr="00805959" w:rsidRDefault="00F64EAC" w:rsidP="00354AD5">
      <w:pPr>
        <w:pStyle w:val="Odlomakpopisa"/>
        <w:numPr>
          <w:ilvl w:val="0"/>
          <w:numId w:val="30"/>
        </w:numPr>
        <w:tabs>
          <w:tab w:val="left" w:pos="940"/>
          <w:tab w:val="left" w:pos="941"/>
        </w:tabs>
        <w:spacing w:before="39"/>
        <w:ind w:right="215"/>
      </w:pPr>
      <w:r w:rsidRPr="00805959">
        <w:t>izvršiti uvid u upisnik elektronički dostavljenih</w:t>
      </w:r>
      <w:r w:rsidRPr="00805959">
        <w:rPr>
          <w:spacing w:val="-6"/>
        </w:rPr>
        <w:t xml:space="preserve"> </w:t>
      </w:r>
      <w:r w:rsidRPr="00805959">
        <w:t>ponuda</w:t>
      </w:r>
    </w:p>
    <w:p w14:paraId="3CE9EFFB" w14:textId="77777777" w:rsidR="00C930A3" w:rsidRPr="00805959" w:rsidRDefault="00F64EAC" w:rsidP="00354AD5">
      <w:pPr>
        <w:pStyle w:val="Odlomakpopisa"/>
        <w:numPr>
          <w:ilvl w:val="0"/>
          <w:numId w:val="30"/>
        </w:numPr>
        <w:tabs>
          <w:tab w:val="left" w:pos="940"/>
          <w:tab w:val="left" w:pos="941"/>
        </w:tabs>
        <w:spacing w:before="41"/>
        <w:ind w:right="215"/>
      </w:pPr>
      <w:r w:rsidRPr="00805959">
        <w:t>izvršiti uvid u uvez ponude, odnosno ponudbeni</w:t>
      </w:r>
      <w:r w:rsidRPr="00805959">
        <w:rPr>
          <w:spacing w:val="-11"/>
        </w:rPr>
        <w:t xml:space="preserve"> </w:t>
      </w:r>
      <w:r w:rsidRPr="00805959">
        <w:t>list.</w:t>
      </w:r>
    </w:p>
    <w:p w14:paraId="75A8400E" w14:textId="77777777" w:rsidR="00C930A3" w:rsidRPr="00805959" w:rsidRDefault="00F64EAC" w:rsidP="007A145B">
      <w:pPr>
        <w:pStyle w:val="Tijeloteksta"/>
        <w:spacing w:before="39" w:line="276" w:lineRule="auto"/>
        <w:ind w:right="215"/>
        <w:jc w:val="both"/>
      </w:pPr>
      <w:r w:rsidRPr="00805959">
        <w:t>Nedostupnost se obvezno prijavljuje Službi za pomoć EOJN RH pri Narodnim novinama d.d. od ponedjeljka do subote u vremenu od 6:00 do 20:00 sati. Po zaprimanju prijave, Narodne novine d.d. će istu provjeriti te u slučaju utvrđene nedostupnosti obvezne su o tome bez odgode:</w:t>
      </w:r>
    </w:p>
    <w:p w14:paraId="52AE4B0D" w14:textId="77777777" w:rsidR="00C930A3" w:rsidRPr="00805959" w:rsidRDefault="00C930A3" w:rsidP="007A145B">
      <w:pPr>
        <w:pStyle w:val="Tijeloteksta"/>
        <w:spacing w:before="6"/>
        <w:ind w:left="0" w:right="215"/>
        <w:rPr>
          <w:sz w:val="16"/>
        </w:rPr>
      </w:pPr>
    </w:p>
    <w:p w14:paraId="03821635" w14:textId="77777777" w:rsidR="00C930A3" w:rsidRPr="00805959" w:rsidRDefault="00F64EAC" w:rsidP="00354AD5">
      <w:pPr>
        <w:pStyle w:val="Odlomakpopisa"/>
        <w:numPr>
          <w:ilvl w:val="0"/>
          <w:numId w:val="30"/>
        </w:numPr>
        <w:tabs>
          <w:tab w:val="left" w:pos="940"/>
          <w:tab w:val="left" w:pos="941"/>
        </w:tabs>
        <w:spacing w:line="273" w:lineRule="auto"/>
        <w:ind w:right="215"/>
      </w:pPr>
      <w:r w:rsidRPr="00805959">
        <w:t>obavijestiti putem elektroničke pošte gospodarske subjekte i članove stručnog povjerenstva za javnu nabavu u postupku javne nabave, ako je</w:t>
      </w:r>
      <w:r w:rsidRPr="00805959">
        <w:rPr>
          <w:spacing w:val="-10"/>
        </w:rPr>
        <w:t xml:space="preserve"> </w:t>
      </w:r>
      <w:r w:rsidRPr="00805959">
        <w:t>moguće</w:t>
      </w:r>
    </w:p>
    <w:p w14:paraId="34F7AD69" w14:textId="5E740181" w:rsidR="00C930A3" w:rsidRPr="00805959" w:rsidRDefault="00F64EAC" w:rsidP="00354AD5">
      <w:pPr>
        <w:pStyle w:val="Odlomakpopisa"/>
        <w:numPr>
          <w:ilvl w:val="0"/>
          <w:numId w:val="30"/>
        </w:numPr>
        <w:tabs>
          <w:tab w:val="left" w:pos="940"/>
          <w:tab w:val="left" w:pos="941"/>
        </w:tabs>
        <w:spacing w:before="38"/>
        <w:ind w:right="215"/>
        <w:jc w:val="both"/>
      </w:pPr>
      <w:r w:rsidRPr="00805959">
        <w:t>obavijestiti</w:t>
      </w:r>
      <w:r w:rsidRPr="00805959">
        <w:rPr>
          <w:spacing w:val="33"/>
        </w:rPr>
        <w:t xml:space="preserve"> </w:t>
      </w:r>
      <w:r w:rsidRPr="00805959">
        <w:t>putem</w:t>
      </w:r>
      <w:r w:rsidRPr="00805959">
        <w:rPr>
          <w:spacing w:val="33"/>
        </w:rPr>
        <w:t xml:space="preserve"> </w:t>
      </w:r>
      <w:r w:rsidRPr="00805959">
        <w:t>elektroničke</w:t>
      </w:r>
      <w:r w:rsidRPr="00805959">
        <w:rPr>
          <w:spacing w:val="35"/>
        </w:rPr>
        <w:t xml:space="preserve"> </w:t>
      </w:r>
      <w:r w:rsidRPr="00805959">
        <w:t>pošte</w:t>
      </w:r>
      <w:r w:rsidRPr="00805959">
        <w:rPr>
          <w:spacing w:val="34"/>
        </w:rPr>
        <w:t xml:space="preserve"> </w:t>
      </w:r>
      <w:r w:rsidRPr="00805959">
        <w:t>središnje</w:t>
      </w:r>
      <w:r w:rsidRPr="00805959">
        <w:rPr>
          <w:spacing w:val="34"/>
        </w:rPr>
        <w:t xml:space="preserve"> </w:t>
      </w:r>
      <w:r w:rsidRPr="00805959">
        <w:t>tijelo</w:t>
      </w:r>
      <w:r w:rsidRPr="00805959">
        <w:rPr>
          <w:spacing w:val="35"/>
        </w:rPr>
        <w:t xml:space="preserve"> </w:t>
      </w:r>
      <w:r w:rsidRPr="00805959">
        <w:t>državne</w:t>
      </w:r>
      <w:r w:rsidRPr="00805959">
        <w:rPr>
          <w:spacing w:val="35"/>
        </w:rPr>
        <w:t xml:space="preserve"> </w:t>
      </w:r>
      <w:r w:rsidRPr="00805959">
        <w:t>uprave</w:t>
      </w:r>
      <w:r w:rsidRPr="00805959">
        <w:rPr>
          <w:spacing w:val="34"/>
        </w:rPr>
        <w:t xml:space="preserve"> </w:t>
      </w:r>
      <w:r w:rsidRPr="00805959">
        <w:t>nadležno</w:t>
      </w:r>
      <w:r w:rsidRPr="00805959">
        <w:rPr>
          <w:spacing w:val="35"/>
        </w:rPr>
        <w:t xml:space="preserve"> </w:t>
      </w:r>
      <w:r w:rsidRPr="00805959">
        <w:t>za</w:t>
      </w:r>
      <w:r w:rsidRPr="00805959">
        <w:rPr>
          <w:spacing w:val="34"/>
        </w:rPr>
        <w:t xml:space="preserve"> </w:t>
      </w:r>
      <w:r w:rsidRPr="00805959">
        <w:t>politiku</w:t>
      </w:r>
      <w:r w:rsidR="00225BF6" w:rsidRPr="00805959">
        <w:t xml:space="preserve"> </w:t>
      </w:r>
      <w:r w:rsidRPr="00805959">
        <w:t>javne nabave, i</w:t>
      </w:r>
    </w:p>
    <w:p w14:paraId="1CC47235" w14:textId="77777777" w:rsidR="00C930A3" w:rsidRPr="00805959" w:rsidRDefault="00F64EAC" w:rsidP="00354AD5">
      <w:pPr>
        <w:pStyle w:val="Odlomakpopisa"/>
        <w:numPr>
          <w:ilvl w:val="0"/>
          <w:numId w:val="30"/>
        </w:numPr>
        <w:tabs>
          <w:tab w:val="left" w:pos="940"/>
          <w:tab w:val="left" w:pos="941"/>
        </w:tabs>
        <w:spacing w:before="42"/>
        <w:ind w:right="215"/>
      </w:pPr>
      <w:r w:rsidRPr="00805959">
        <w:t>objaviti obavijest o nedostupnosti EOJN RH na internetskim</w:t>
      </w:r>
      <w:r w:rsidRPr="00805959">
        <w:rPr>
          <w:spacing w:val="-11"/>
        </w:rPr>
        <w:t xml:space="preserve"> </w:t>
      </w:r>
      <w:r w:rsidRPr="00805959">
        <w:t>stranicama.</w:t>
      </w:r>
    </w:p>
    <w:p w14:paraId="31D78608" w14:textId="4D744F1E" w:rsidR="00C930A3" w:rsidRPr="00805959" w:rsidRDefault="00F64EAC" w:rsidP="00225BF6">
      <w:pPr>
        <w:pStyle w:val="Tijeloteksta"/>
        <w:spacing w:before="41"/>
        <w:ind w:right="215"/>
        <w:jc w:val="both"/>
      </w:pPr>
      <w:r w:rsidRPr="00805959">
        <w:t>Iznimno, ako se nedostupnost otkloni u roku kraćem od 30 minuta od zaprimanja prijave, smatra se</w:t>
      </w:r>
      <w:r w:rsidR="00225BF6" w:rsidRPr="00805959">
        <w:t xml:space="preserve"> </w:t>
      </w:r>
      <w:r w:rsidRPr="00805959">
        <w:t>da nedostupnost nije nastupila.</w:t>
      </w:r>
    </w:p>
    <w:p w14:paraId="343DBF3E" w14:textId="77777777" w:rsidR="00C930A3" w:rsidRPr="00805959" w:rsidRDefault="00C930A3" w:rsidP="007A145B">
      <w:pPr>
        <w:pStyle w:val="Tijeloteksta"/>
        <w:spacing w:before="9"/>
        <w:ind w:left="0" w:right="215"/>
        <w:rPr>
          <w:sz w:val="19"/>
        </w:rPr>
      </w:pPr>
    </w:p>
    <w:p w14:paraId="3FDE7B4D" w14:textId="77777777" w:rsidR="00C930A3" w:rsidRPr="00805959" w:rsidRDefault="00F64EAC" w:rsidP="007A145B">
      <w:pPr>
        <w:pStyle w:val="Tijeloteksta"/>
        <w:spacing w:line="276" w:lineRule="auto"/>
        <w:ind w:right="215"/>
        <w:jc w:val="both"/>
      </w:pPr>
      <w:r w:rsidRPr="00805959">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w:t>
      </w:r>
      <w:r w:rsidRPr="00805959">
        <w:rPr>
          <w:spacing w:val="-4"/>
        </w:rPr>
        <w:t xml:space="preserve"> </w:t>
      </w:r>
      <w:r w:rsidRPr="00805959">
        <w:t>2.</w:t>
      </w:r>
      <w:r w:rsidRPr="00805959">
        <w:rPr>
          <w:spacing w:val="-4"/>
        </w:rPr>
        <w:t xml:space="preserve"> </w:t>
      </w:r>
      <w:r w:rsidRPr="00805959">
        <w:t>točkama</w:t>
      </w:r>
      <w:r w:rsidRPr="00805959">
        <w:rPr>
          <w:spacing w:val="-5"/>
        </w:rPr>
        <w:t xml:space="preserve"> </w:t>
      </w:r>
      <w:r w:rsidRPr="00805959">
        <w:t>1.,</w:t>
      </w:r>
      <w:r w:rsidRPr="00805959">
        <w:rPr>
          <w:spacing w:val="-2"/>
        </w:rPr>
        <w:t xml:space="preserve"> </w:t>
      </w:r>
      <w:r w:rsidRPr="00805959">
        <w:t>2.</w:t>
      </w:r>
      <w:r w:rsidRPr="00805959">
        <w:rPr>
          <w:spacing w:val="-2"/>
        </w:rPr>
        <w:t xml:space="preserve"> </w:t>
      </w:r>
      <w:r w:rsidRPr="00805959">
        <w:t>i</w:t>
      </w:r>
      <w:r w:rsidRPr="00805959">
        <w:rPr>
          <w:spacing w:val="-4"/>
        </w:rPr>
        <w:t xml:space="preserve"> </w:t>
      </w:r>
      <w:r w:rsidRPr="00805959">
        <w:t>3.</w:t>
      </w:r>
      <w:r w:rsidRPr="00805959">
        <w:rPr>
          <w:spacing w:val="-3"/>
        </w:rPr>
        <w:t xml:space="preserve"> </w:t>
      </w:r>
      <w:r w:rsidRPr="00805959">
        <w:t>Pravilnika</w:t>
      </w:r>
      <w:r w:rsidRPr="00805959">
        <w:rPr>
          <w:spacing w:val="-4"/>
        </w:rPr>
        <w:t xml:space="preserve"> </w:t>
      </w:r>
      <w:r w:rsidRPr="00805959">
        <w:t>o</w:t>
      </w:r>
      <w:r w:rsidRPr="00805959">
        <w:rPr>
          <w:spacing w:val="-2"/>
        </w:rPr>
        <w:t xml:space="preserve"> </w:t>
      </w:r>
      <w:r w:rsidRPr="00805959">
        <w:t>dokumentaciji</w:t>
      </w:r>
      <w:r w:rsidRPr="00805959">
        <w:rPr>
          <w:spacing w:val="-5"/>
        </w:rPr>
        <w:t xml:space="preserve"> </w:t>
      </w:r>
      <w:r w:rsidRPr="00805959">
        <w:t>o nabavi</w:t>
      </w:r>
      <w:r w:rsidRPr="00805959">
        <w:rPr>
          <w:spacing w:val="-3"/>
        </w:rPr>
        <w:t xml:space="preserve"> </w:t>
      </w:r>
      <w:r w:rsidRPr="00805959">
        <w:t>te</w:t>
      </w:r>
      <w:r w:rsidRPr="00805959">
        <w:rPr>
          <w:spacing w:val="-2"/>
        </w:rPr>
        <w:t xml:space="preserve"> </w:t>
      </w:r>
      <w:r w:rsidRPr="00805959">
        <w:t>ponudi</w:t>
      </w:r>
      <w:r w:rsidRPr="00805959">
        <w:rPr>
          <w:spacing w:val="-1"/>
        </w:rPr>
        <w:t xml:space="preserve"> </w:t>
      </w:r>
      <w:r w:rsidRPr="00805959">
        <w:t>u</w:t>
      </w:r>
      <w:r w:rsidRPr="00805959">
        <w:rPr>
          <w:spacing w:val="-5"/>
        </w:rPr>
        <w:t xml:space="preserve"> </w:t>
      </w:r>
      <w:r w:rsidRPr="00805959">
        <w:t>postupcima</w:t>
      </w:r>
      <w:r w:rsidRPr="00805959">
        <w:rPr>
          <w:spacing w:val="-3"/>
        </w:rPr>
        <w:t xml:space="preserve"> </w:t>
      </w:r>
      <w:r w:rsidRPr="00805959">
        <w:t>javne nabave (NN</w:t>
      </w:r>
      <w:r w:rsidRPr="00805959">
        <w:rPr>
          <w:spacing w:val="-3"/>
        </w:rPr>
        <w:t xml:space="preserve"> </w:t>
      </w:r>
      <w:r w:rsidRPr="00805959">
        <w:t>65/17</w:t>
      </w:r>
      <w:r w:rsidRPr="00805959">
        <w:rPr>
          <w:spacing w:val="-3"/>
        </w:rPr>
        <w:t xml:space="preserve"> </w:t>
      </w:r>
      <w:r w:rsidRPr="00805959">
        <w:t>i</w:t>
      </w:r>
      <w:r w:rsidRPr="00805959">
        <w:rPr>
          <w:spacing w:val="-4"/>
        </w:rPr>
        <w:t xml:space="preserve"> </w:t>
      </w:r>
      <w:r w:rsidRPr="00805959">
        <w:t>75/20).</w:t>
      </w:r>
      <w:r w:rsidRPr="00805959">
        <w:rPr>
          <w:spacing w:val="-2"/>
        </w:rPr>
        <w:t xml:space="preserve"> </w:t>
      </w:r>
      <w:r w:rsidRPr="00805959">
        <w:t>Nakon</w:t>
      </w:r>
      <w:r w:rsidRPr="00805959">
        <w:rPr>
          <w:spacing w:val="-7"/>
        </w:rPr>
        <w:t xml:space="preserve"> </w:t>
      </w:r>
      <w:r w:rsidRPr="00805959">
        <w:t>zaprimanja</w:t>
      </w:r>
      <w:r w:rsidRPr="00805959">
        <w:rPr>
          <w:spacing w:val="-4"/>
        </w:rPr>
        <w:t xml:space="preserve"> </w:t>
      </w:r>
      <w:r w:rsidRPr="00805959">
        <w:t>obavijesti</w:t>
      </w:r>
      <w:r w:rsidRPr="00805959">
        <w:rPr>
          <w:spacing w:val="-5"/>
        </w:rPr>
        <w:t xml:space="preserve"> </w:t>
      </w:r>
      <w:r w:rsidRPr="00805959">
        <w:t>naručitelj</w:t>
      </w:r>
      <w:r w:rsidRPr="00805959">
        <w:rPr>
          <w:spacing w:val="-1"/>
        </w:rPr>
        <w:t xml:space="preserve"> </w:t>
      </w:r>
      <w:r w:rsidRPr="00805959">
        <w:t>je</w:t>
      </w:r>
      <w:r w:rsidRPr="00805959">
        <w:rPr>
          <w:spacing w:val="-4"/>
        </w:rPr>
        <w:t xml:space="preserve"> </w:t>
      </w:r>
      <w:r w:rsidRPr="00805959">
        <w:t>obvezan</w:t>
      </w:r>
      <w:r w:rsidRPr="00805959">
        <w:rPr>
          <w:spacing w:val="-6"/>
        </w:rPr>
        <w:t xml:space="preserve"> </w:t>
      </w:r>
      <w:r w:rsidRPr="00805959">
        <w:t>nastaviti</w:t>
      </w:r>
      <w:r w:rsidRPr="00805959">
        <w:rPr>
          <w:spacing w:val="-4"/>
        </w:rPr>
        <w:t xml:space="preserve"> </w:t>
      </w:r>
      <w:r w:rsidRPr="00805959">
        <w:t>s</w:t>
      </w:r>
      <w:r w:rsidRPr="00805959">
        <w:rPr>
          <w:spacing w:val="-4"/>
        </w:rPr>
        <w:t xml:space="preserve"> </w:t>
      </w:r>
      <w:r w:rsidRPr="00805959">
        <w:t>otvara-njem</w:t>
      </w:r>
      <w:r w:rsidRPr="00805959">
        <w:rPr>
          <w:spacing w:val="-3"/>
        </w:rPr>
        <w:t xml:space="preserve"> </w:t>
      </w:r>
      <w:r w:rsidRPr="00805959">
        <w:t>ponuda najkasnije u roku od 48 sati od zaprimanja obavijesti, a ako taj rok ističe na dan na koji naručitelj ne radi, otvaranje će se nastaviti prvi sljedeći radni dan. Naručitelj je obvezan bez odgode obavijestiti gospodarske subjekte o mjestu i vremenu nastavka otvaranja ponuda ako je otvaranje ponuda javno. Od otklanjanja nedostupnosti do nastavka otvaranja ponuda, ponude se ne smiju</w:t>
      </w:r>
      <w:r w:rsidRPr="00805959">
        <w:rPr>
          <w:spacing w:val="-12"/>
        </w:rPr>
        <w:t xml:space="preserve"> </w:t>
      </w:r>
      <w:r w:rsidRPr="00805959">
        <w:t>mijenjati.</w:t>
      </w:r>
    </w:p>
    <w:p w14:paraId="20206994" w14:textId="77777777" w:rsidR="00C930A3" w:rsidRPr="00805959" w:rsidRDefault="00C930A3" w:rsidP="007A145B">
      <w:pPr>
        <w:pStyle w:val="Tijeloteksta"/>
        <w:spacing w:before="10"/>
        <w:ind w:left="0" w:right="215"/>
        <w:rPr>
          <w:sz w:val="19"/>
        </w:rPr>
      </w:pPr>
    </w:p>
    <w:p w14:paraId="3A96E57F" w14:textId="77777777" w:rsidR="00C930A3" w:rsidRPr="00805959" w:rsidRDefault="00F64EAC" w:rsidP="00354AD5">
      <w:pPr>
        <w:pStyle w:val="Naslov1"/>
        <w:numPr>
          <w:ilvl w:val="1"/>
          <w:numId w:val="53"/>
        </w:numPr>
        <w:tabs>
          <w:tab w:val="left" w:pos="747"/>
        </w:tabs>
        <w:ind w:right="215"/>
      </w:pPr>
      <w:bookmarkStart w:id="145" w:name="_Toc87338048"/>
      <w:r w:rsidRPr="00805959">
        <w:rPr>
          <w:color w:val="000009"/>
        </w:rPr>
        <w:t>Dokumenti koji će se nakon završetka postupka javne nabave vratiti</w:t>
      </w:r>
      <w:r w:rsidRPr="00805959">
        <w:rPr>
          <w:color w:val="000009"/>
          <w:spacing w:val="-16"/>
        </w:rPr>
        <w:t xml:space="preserve"> </w:t>
      </w:r>
      <w:r w:rsidRPr="00805959">
        <w:rPr>
          <w:color w:val="000009"/>
        </w:rPr>
        <w:t>gospodarskim</w:t>
      </w:r>
      <w:bookmarkEnd w:id="145"/>
    </w:p>
    <w:p w14:paraId="49EF17C5" w14:textId="6FD2E08F" w:rsidR="00C930A3" w:rsidRPr="00805959" w:rsidRDefault="00F64EAC" w:rsidP="007A145B">
      <w:pPr>
        <w:pStyle w:val="Naslov1"/>
        <w:spacing w:before="41"/>
        <w:ind w:left="796" w:right="215" w:firstLine="0"/>
      </w:pPr>
      <w:bookmarkStart w:id="146" w:name="_Toc87338049"/>
      <w:r w:rsidRPr="00805959">
        <w:rPr>
          <w:color w:val="000009"/>
        </w:rPr>
        <w:t>subjektima</w:t>
      </w:r>
      <w:bookmarkEnd w:id="146"/>
    </w:p>
    <w:p w14:paraId="746FCA36" w14:textId="77777777" w:rsidR="00C930A3" w:rsidRPr="00805959" w:rsidRDefault="00C930A3" w:rsidP="007A145B">
      <w:pPr>
        <w:pStyle w:val="Tijeloteksta"/>
        <w:spacing w:before="2"/>
        <w:ind w:left="0" w:right="215"/>
        <w:rPr>
          <w:b/>
          <w:sz w:val="23"/>
        </w:rPr>
      </w:pPr>
    </w:p>
    <w:p w14:paraId="7FAD7E29" w14:textId="77777777" w:rsidR="00C930A3" w:rsidRPr="00805959" w:rsidRDefault="00F64EAC" w:rsidP="007A145B">
      <w:pPr>
        <w:pStyle w:val="Tijeloteksta"/>
        <w:spacing w:before="1" w:line="276" w:lineRule="auto"/>
        <w:ind w:right="215"/>
        <w:jc w:val="both"/>
      </w:pPr>
      <w:r w:rsidRPr="00805959">
        <w:t>Naručitelj</w:t>
      </w:r>
      <w:r w:rsidRPr="00805959">
        <w:rPr>
          <w:spacing w:val="-7"/>
        </w:rPr>
        <w:t xml:space="preserve"> </w:t>
      </w:r>
      <w:r w:rsidRPr="00805959">
        <w:t>je</w:t>
      </w:r>
      <w:r w:rsidRPr="00805959">
        <w:rPr>
          <w:spacing w:val="-9"/>
        </w:rPr>
        <w:t xml:space="preserve"> </w:t>
      </w:r>
      <w:r w:rsidRPr="00805959">
        <w:t>obvezan</w:t>
      </w:r>
      <w:r w:rsidRPr="00805959">
        <w:rPr>
          <w:spacing w:val="-11"/>
        </w:rPr>
        <w:t xml:space="preserve"> </w:t>
      </w:r>
      <w:r w:rsidRPr="00805959">
        <w:t>vratiti</w:t>
      </w:r>
      <w:r w:rsidRPr="00805959">
        <w:rPr>
          <w:spacing w:val="-10"/>
        </w:rPr>
        <w:t xml:space="preserve"> </w:t>
      </w:r>
      <w:r w:rsidRPr="00805959">
        <w:t>ponuditeljima</w:t>
      </w:r>
      <w:r w:rsidRPr="00805959">
        <w:rPr>
          <w:spacing w:val="-7"/>
        </w:rPr>
        <w:t xml:space="preserve"> </w:t>
      </w:r>
      <w:r w:rsidRPr="00805959">
        <w:t>jamstvo</w:t>
      </w:r>
      <w:r w:rsidRPr="00805959">
        <w:rPr>
          <w:spacing w:val="-6"/>
        </w:rPr>
        <w:t xml:space="preserve"> </w:t>
      </w:r>
      <w:r w:rsidRPr="00805959">
        <w:t>za</w:t>
      </w:r>
      <w:r w:rsidRPr="00805959">
        <w:rPr>
          <w:spacing w:val="-6"/>
        </w:rPr>
        <w:t xml:space="preserve"> </w:t>
      </w:r>
      <w:r w:rsidRPr="00805959">
        <w:t>ozbiljnost</w:t>
      </w:r>
      <w:r w:rsidRPr="00805959">
        <w:rPr>
          <w:spacing w:val="-7"/>
        </w:rPr>
        <w:t xml:space="preserve"> </w:t>
      </w:r>
      <w:r w:rsidRPr="00805959">
        <w:t>ponude</w:t>
      </w:r>
      <w:r w:rsidRPr="00805959">
        <w:rPr>
          <w:spacing w:val="-6"/>
        </w:rPr>
        <w:t xml:space="preserve"> </w:t>
      </w:r>
      <w:r w:rsidRPr="00805959">
        <w:t>u</w:t>
      </w:r>
      <w:r w:rsidRPr="00805959">
        <w:rPr>
          <w:spacing w:val="-8"/>
        </w:rPr>
        <w:t xml:space="preserve"> </w:t>
      </w:r>
      <w:r w:rsidRPr="00805959">
        <w:t>roku</w:t>
      </w:r>
      <w:r w:rsidRPr="00805959">
        <w:rPr>
          <w:spacing w:val="-10"/>
        </w:rPr>
        <w:t xml:space="preserve"> </w:t>
      </w:r>
      <w:r w:rsidRPr="00805959">
        <w:t>od</w:t>
      </w:r>
      <w:r w:rsidRPr="00805959">
        <w:rPr>
          <w:spacing w:val="-10"/>
        </w:rPr>
        <w:t xml:space="preserve"> </w:t>
      </w:r>
      <w:r w:rsidRPr="00805959">
        <w:t>deset</w:t>
      </w:r>
      <w:r w:rsidRPr="00805959">
        <w:rPr>
          <w:spacing w:val="-5"/>
        </w:rPr>
        <w:t xml:space="preserve"> </w:t>
      </w:r>
      <w:r w:rsidRPr="00805959">
        <w:t>dana</w:t>
      </w:r>
      <w:r w:rsidRPr="00805959">
        <w:rPr>
          <w:spacing w:val="-7"/>
        </w:rPr>
        <w:t xml:space="preserve"> </w:t>
      </w:r>
      <w:r w:rsidRPr="00805959">
        <w:t>od</w:t>
      </w:r>
      <w:r w:rsidRPr="00805959">
        <w:rPr>
          <w:spacing w:val="-8"/>
        </w:rPr>
        <w:t xml:space="preserve"> </w:t>
      </w:r>
      <w:r w:rsidRPr="00805959">
        <w:t xml:space="preserve">dana </w:t>
      </w:r>
      <w:r w:rsidRPr="00805959">
        <w:lastRenderedPageBreak/>
        <w:t>potpisivanja ugovora o javnoj nabavi, odnosno dostave jamstva za uredno izvršenje ugovora o javnoj nabavi, a presliku jamstva obvezan je</w:t>
      </w:r>
      <w:r w:rsidRPr="00805959">
        <w:rPr>
          <w:spacing w:val="-7"/>
        </w:rPr>
        <w:t xml:space="preserve"> </w:t>
      </w:r>
      <w:r w:rsidRPr="00805959">
        <w:t>pohraniti.</w:t>
      </w:r>
    </w:p>
    <w:p w14:paraId="3DCDF789" w14:textId="77777777" w:rsidR="00C930A3" w:rsidRPr="00805959" w:rsidRDefault="00C930A3" w:rsidP="007A145B">
      <w:pPr>
        <w:pStyle w:val="Tijeloteksta"/>
        <w:spacing w:before="3"/>
        <w:ind w:left="0" w:right="215"/>
        <w:rPr>
          <w:sz w:val="16"/>
        </w:rPr>
      </w:pPr>
    </w:p>
    <w:p w14:paraId="49662239" w14:textId="30F126B8" w:rsidR="00C930A3" w:rsidRPr="00805959" w:rsidRDefault="00F64EAC" w:rsidP="007A145B">
      <w:pPr>
        <w:pStyle w:val="Tijeloteksta"/>
        <w:ind w:right="215"/>
        <w:jc w:val="both"/>
      </w:pPr>
      <w:r w:rsidRPr="00805959">
        <w:t>Sve elektronički dostavljene ponude EOJN RH će pohraniti na način koji omogućava očuvanje</w:t>
      </w:r>
      <w:r w:rsidR="00916B38" w:rsidRPr="00805959">
        <w:t xml:space="preserve"> </w:t>
      </w:r>
      <w:r w:rsidRPr="00805959">
        <w:t>integriteta podataka.</w:t>
      </w:r>
    </w:p>
    <w:p w14:paraId="6E3BC6A3" w14:textId="77777777" w:rsidR="00C930A3" w:rsidRPr="00805959" w:rsidRDefault="00C930A3" w:rsidP="007A145B">
      <w:pPr>
        <w:pStyle w:val="Tijeloteksta"/>
        <w:spacing w:before="8"/>
        <w:ind w:left="0" w:right="215"/>
        <w:rPr>
          <w:sz w:val="19"/>
        </w:rPr>
      </w:pPr>
    </w:p>
    <w:p w14:paraId="06404491" w14:textId="273E25BA" w:rsidR="00C930A3" w:rsidRPr="00805959" w:rsidRDefault="00F64EAC" w:rsidP="007A145B">
      <w:pPr>
        <w:pStyle w:val="Tijeloteksta"/>
        <w:spacing w:line="276" w:lineRule="auto"/>
        <w:ind w:right="215"/>
        <w:jc w:val="both"/>
      </w:pPr>
      <w:r w:rsidRPr="00805959">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2BD0E9FA" w14:textId="77777777" w:rsidR="00C930A3" w:rsidRPr="00805959" w:rsidRDefault="00F64EAC" w:rsidP="00354AD5">
      <w:pPr>
        <w:pStyle w:val="Naslov1"/>
        <w:numPr>
          <w:ilvl w:val="1"/>
          <w:numId w:val="53"/>
        </w:numPr>
        <w:tabs>
          <w:tab w:val="left" w:pos="747"/>
        </w:tabs>
        <w:spacing w:before="41"/>
        <w:ind w:right="215"/>
      </w:pPr>
      <w:bookmarkStart w:id="147" w:name="_Toc87338050"/>
      <w:r w:rsidRPr="00805959">
        <w:rPr>
          <w:color w:val="000009"/>
        </w:rPr>
        <w:t>Odredbe o solidarnoj</w:t>
      </w:r>
      <w:r w:rsidRPr="00805959">
        <w:rPr>
          <w:color w:val="000009"/>
          <w:spacing w:val="-4"/>
        </w:rPr>
        <w:t xml:space="preserve"> </w:t>
      </w:r>
      <w:r w:rsidRPr="00805959">
        <w:rPr>
          <w:color w:val="000009"/>
        </w:rPr>
        <w:t>odgovornosti</w:t>
      </w:r>
      <w:bookmarkEnd w:id="147"/>
    </w:p>
    <w:p w14:paraId="08ACE2A2" w14:textId="77777777" w:rsidR="00C930A3" w:rsidRPr="00805959" w:rsidRDefault="00C930A3" w:rsidP="007A145B">
      <w:pPr>
        <w:pStyle w:val="Tijeloteksta"/>
        <w:spacing w:before="2"/>
        <w:ind w:left="0" w:right="215"/>
        <w:rPr>
          <w:b/>
          <w:sz w:val="23"/>
        </w:rPr>
      </w:pPr>
    </w:p>
    <w:p w14:paraId="03392357" w14:textId="411333B6" w:rsidR="00C930A3" w:rsidRPr="00805959" w:rsidRDefault="00F64EAC" w:rsidP="00225BF6">
      <w:pPr>
        <w:pStyle w:val="Tijeloteksta"/>
        <w:spacing w:before="1"/>
        <w:ind w:right="215"/>
        <w:jc w:val="both"/>
      </w:pPr>
      <w:r w:rsidRPr="00805959">
        <w:t>Ako je odabrani gospodarski subjekt zajednica, tada je odgovornost članova zajednice gospodarskih</w:t>
      </w:r>
      <w:r w:rsidR="00225BF6" w:rsidRPr="00805959">
        <w:t xml:space="preserve"> </w:t>
      </w:r>
      <w:r w:rsidRPr="00805959">
        <w:t>subjekata za izvršenje ugovora solidarna.</w:t>
      </w:r>
    </w:p>
    <w:p w14:paraId="420D7C79" w14:textId="77777777" w:rsidR="00C930A3" w:rsidRPr="00805959" w:rsidRDefault="00C930A3" w:rsidP="007A145B">
      <w:pPr>
        <w:pStyle w:val="Tijeloteksta"/>
        <w:spacing w:before="8"/>
        <w:ind w:left="0" w:right="215"/>
        <w:rPr>
          <w:sz w:val="19"/>
        </w:rPr>
      </w:pPr>
    </w:p>
    <w:p w14:paraId="1A6D0CD2" w14:textId="77777777" w:rsidR="00C930A3" w:rsidRPr="00805959" w:rsidRDefault="00F64EAC" w:rsidP="007A145B">
      <w:pPr>
        <w:pStyle w:val="Tijeloteksta"/>
        <w:spacing w:line="276" w:lineRule="auto"/>
        <w:ind w:right="215"/>
        <w:jc w:val="both"/>
      </w:pPr>
      <w:r w:rsidRPr="00805959">
        <w:t>Ako se gospodarski subjekt u svojoj ponudi oslonio na sposobnost drugih subjekata radi dokazivanja ispunjavanja</w:t>
      </w:r>
      <w:r w:rsidRPr="00805959">
        <w:rPr>
          <w:spacing w:val="-5"/>
        </w:rPr>
        <w:t xml:space="preserve"> </w:t>
      </w:r>
      <w:r w:rsidRPr="00805959">
        <w:t>kriterija</w:t>
      </w:r>
      <w:r w:rsidRPr="00805959">
        <w:rPr>
          <w:spacing w:val="-5"/>
        </w:rPr>
        <w:t xml:space="preserve"> </w:t>
      </w:r>
      <w:r w:rsidRPr="00805959">
        <w:t>ekonomske</w:t>
      </w:r>
      <w:r w:rsidRPr="00805959">
        <w:rPr>
          <w:spacing w:val="-5"/>
        </w:rPr>
        <w:t xml:space="preserve"> </w:t>
      </w:r>
      <w:r w:rsidRPr="00805959">
        <w:t>i</w:t>
      </w:r>
      <w:r w:rsidRPr="00805959">
        <w:rPr>
          <w:spacing w:val="-8"/>
        </w:rPr>
        <w:t xml:space="preserve"> </w:t>
      </w:r>
      <w:r w:rsidRPr="00805959">
        <w:t>financijske</w:t>
      </w:r>
      <w:r w:rsidRPr="00805959">
        <w:rPr>
          <w:spacing w:val="-7"/>
        </w:rPr>
        <w:t xml:space="preserve"> </w:t>
      </w:r>
      <w:r w:rsidRPr="00805959">
        <w:t>sposobnosti,</w:t>
      </w:r>
      <w:r w:rsidRPr="00805959">
        <w:rPr>
          <w:spacing w:val="-5"/>
        </w:rPr>
        <w:t xml:space="preserve"> </w:t>
      </w:r>
      <w:r w:rsidRPr="00805959">
        <w:t>gospodarski</w:t>
      </w:r>
      <w:r w:rsidRPr="00805959">
        <w:rPr>
          <w:spacing w:val="-5"/>
        </w:rPr>
        <w:t xml:space="preserve"> </w:t>
      </w:r>
      <w:r w:rsidRPr="00805959">
        <w:t>subjekti</w:t>
      </w:r>
      <w:r w:rsidRPr="00805959">
        <w:rPr>
          <w:spacing w:val="-8"/>
        </w:rPr>
        <w:t xml:space="preserve"> </w:t>
      </w:r>
      <w:r w:rsidRPr="00805959">
        <w:t>na</w:t>
      </w:r>
      <w:r w:rsidRPr="00805959">
        <w:rPr>
          <w:spacing w:val="-5"/>
        </w:rPr>
        <w:t xml:space="preserve"> </w:t>
      </w:r>
      <w:r w:rsidRPr="00805959">
        <w:t>čiju</w:t>
      </w:r>
      <w:r w:rsidRPr="00805959">
        <w:rPr>
          <w:spacing w:val="-5"/>
        </w:rPr>
        <w:t xml:space="preserve"> </w:t>
      </w:r>
      <w:r w:rsidRPr="00805959">
        <w:t>se</w:t>
      </w:r>
      <w:r w:rsidRPr="00805959">
        <w:rPr>
          <w:spacing w:val="-5"/>
        </w:rPr>
        <w:t xml:space="preserve"> </w:t>
      </w:r>
      <w:r w:rsidRPr="00805959">
        <w:t>sposobnost oslonio su solidarno odgovorni za izvršenje</w:t>
      </w:r>
      <w:r w:rsidRPr="00805959">
        <w:rPr>
          <w:spacing w:val="-3"/>
        </w:rPr>
        <w:t xml:space="preserve"> </w:t>
      </w:r>
      <w:r w:rsidRPr="00805959">
        <w:t>ugovora.</w:t>
      </w:r>
    </w:p>
    <w:p w14:paraId="64919D1E" w14:textId="77777777" w:rsidR="00C930A3" w:rsidRPr="00805959" w:rsidRDefault="00C930A3" w:rsidP="007A145B">
      <w:pPr>
        <w:pStyle w:val="Tijeloteksta"/>
        <w:spacing w:before="11"/>
        <w:ind w:left="0" w:right="215"/>
        <w:rPr>
          <w:sz w:val="19"/>
        </w:rPr>
      </w:pPr>
    </w:p>
    <w:p w14:paraId="41457704" w14:textId="77777777" w:rsidR="00C930A3" w:rsidRPr="00805959" w:rsidRDefault="00F64EAC" w:rsidP="00354AD5">
      <w:pPr>
        <w:pStyle w:val="Naslov1"/>
        <w:numPr>
          <w:ilvl w:val="1"/>
          <w:numId w:val="53"/>
        </w:numPr>
        <w:tabs>
          <w:tab w:val="left" w:pos="749"/>
        </w:tabs>
        <w:ind w:right="215"/>
      </w:pPr>
      <w:bookmarkStart w:id="148" w:name="_Toc87338051"/>
      <w:r w:rsidRPr="00805959">
        <w:rPr>
          <w:color w:val="000009"/>
        </w:rPr>
        <w:t>Navod o primjeni trgovačkih običaja</w:t>
      </w:r>
      <w:r w:rsidRPr="00805959">
        <w:rPr>
          <w:color w:val="000009"/>
          <w:spacing w:val="-3"/>
        </w:rPr>
        <w:t xml:space="preserve"> </w:t>
      </w:r>
      <w:r w:rsidRPr="00805959">
        <w:rPr>
          <w:color w:val="000009"/>
        </w:rPr>
        <w:t>(uzanci)</w:t>
      </w:r>
      <w:bookmarkEnd w:id="148"/>
    </w:p>
    <w:p w14:paraId="20F3BC9B" w14:textId="77777777" w:rsidR="00C930A3" w:rsidRPr="00805959" w:rsidRDefault="00C930A3" w:rsidP="007A145B">
      <w:pPr>
        <w:pStyle w:val="Tijeloteksta"/>
        <w:ind w:left="0" w:right="215"/>
        <w:rPr>
          <w:b/>
          <w:sz w:val="23"/>
        </w:rPr>
      </w:pPr>
    </w:p>
    <w:p w14:paraId="41974C38" w14:textId="77777777" w:rsidR="00C930A3" w:rsidRPr="00805959" w:rsidRDefault="00F64EAC" w:rsidP="00225BF6">
      <w:pPr>
        <w:pStyle w:val="Tijeloteksta"/>
        <w:spacing w:line="273" w:lineRule="auto"/>
        <w:ind w:right="215"/>
        <w:jc w:val="both"/>
      </w:pPr>
      <w:r w:rsidRPr="00805959">
        <w:t>Sukladno čl. 219. ZJN 2016, u okviru Ugovora koji je predmet ovog postupka nabave neće se primjenjivati trgovački običaji.</w:t>
      </w:r>
    </w:p>
    <w:p w14:paraId="6453C5E0" w14:textId="77777777" w:rsidR="00C930A3" w:rsidRPr="00805959" w:rsidRDefault="00C930A3" w:rsidP="007A145B">
      <w:pPr>
        <w:pStyle w:val="Tijeloteksta"/>
        <w:spacing w:before="3"/>
        <w:ind w:left="0" w:right="215"/>
        <w:rPr>
          <w:sz w:val="20"/>
        </w:rPr>
      </w:pPr>
    </w:p>
    <w:p w14:paraId="7CDB11CA" w14:textId="77777777" w:rsidR="00C930A3" w:rsidRPr="00805959" w:rsidRDefault="00F64EAC" w:rsidP="00354AD5">
      <w:pPr>
        <w:pStyle w:val="Naslov1"/>
        <w:numPr>
          <w:ilvl w:val="1"/>
          <w:numId w:val="53"/>
        </w:numPr>
        <w:tabs>
          <w:tab w:val="left" w:pos="775"/>
        </w:tabs>
        <w:spacing w:line="276" w:lineRule="auto"/>
        <w:ind w:right="215"/>
        <w:jc w:val="both"/>
      </w:pPr>
      <w:bookmarkStart w:id="149" w:name="_Toc87338052"/>
      <w:r w:rsidRPr="00805959">
        <w:rPr>
          <w:color w:val="000009"/>
        </w:rPr>
        <w:t>Podaci o tijelima od kojih gospodarski subjekt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w:t>
      </w:r>
      <w:r w:rsidRPr="00805959">
        <w:rPr>
          <w:color w:val="000009"/>
          <w:spacing w:val="-2"/>
        </w:rPr>
        <w:t xml:space="preserve"> </w:t>
      </w:r>
      <w:r w:rsidRPr="00805959">
        <w:rPr>
          <w:color w:val="000009"/>
        </w:rPr>
        <w:t>ugovora</w:t>
      </w:r>
      <w:bookmarkEnd w:id="149"/>
    </w:p>
    <w:p w14:paraId="7B467667" w14:textId="77777777" w:rsidR="00C930A3" w:rsidRPr="00805959" w:rsidRDefault="00C930A3" w:rsidP="007A145B">
      <w:pPr>
        <w:pStyle w:val="Tijeloteksta"/>
        <w:spacing w:before="7"/>
        <w:ind w:left="0" w:right="215"/>
        <w:rPr>
          <w:b/>
          <w:sz w:val="19"/>
        </w:rPr>
      </w:pPr>
    </w:p>
    <w:p w14:paraId="59394FB8" w14:textId="77777777" w:rsidR="00C930A3" w:rsidRPr="00805959" w:rsidRDefault="00F64EAC" w:rsidP="007A145B">
      <w:pPr>
        <w:pStyle w:val="Tijeloteksta"/>
        <w:ind w:right="215"/>
      </w:pPr>
      <w:r w:rsidRPr="00805959">
        <w:t xml:space="preserve">Jedinstvena kontaktna točka u RH: </w:t>
      </w:r>
      <w:hyperlink r:id="rId16">
        <w:r w:rsidRPr="00805959">
          <w:rPr>
            <w:color w:val="0000FF"/>
            <w:u w:val="single" w:color="0000FF"/>
          </w:rPr>
          <w:t>http://www.psc.hr/</w:t>
        </w:r>
      </w:hyperlink>
    </w:p>
    <w:p w14:paraId="06B41AE4" w14:textId="77777777" w:rsidR="00C930A3" w:rsidRPr="00805959" w:rsidRDefault="00C930A3" w:rsidP="007A145B">
      <w:pPr>
        <w:pStyle w:val="Tijeloteksta"/>
        <w:spacing w:before="1"/>
        <w:ind w:left="0" w:right="215"/>
        <w:rPr>
          <w:sz w:val="15"/>
        </w:rPr>
      </w:pPr>
    </w:p>
    <w:p w14:paraId="46785686" w14:textId="77777777" w:rsidR="00C930A3" w:rsidRPr="00805959" w:rsidRDefault="00F64EAC" w:rsidP="007A145B">
      <w:pPr>
        <w:pStyle w:val="Tijeloteksta"/>
        <w:spacing w:before="56"/>
        <w:ind w:right="215"/>
      </w:pPr>
      <w:r w:rsidRPr="00805959">
        <w:t xml:space="preserve">Centar unutarnjeg tržišta EU: </w:t>
      </w:r>
      <w:hyperlink r:id="rId17">
        <w:r w:rsidRPr="00805959">
          <w:rPr>
            <w:color w:val="0000FF"/>
            <w:u w:val="single" w:color="0000FF"/>
          </w:rPr>
          <w:t>http://www.cut.hr/</w:t>
        </w:r>
      </w:hyperlink>
    </w:p>
    <w:p w14:paraId="119C2747" w14:textId="77777777" w:rsidR="00C930A3" w:rsidRPr="00805959" w:rsidRDefault="00C930A3" w:rsidP="007A145B">
      <w:pPr>
        <w:pStyle w:val="Tijeloteksta"/>
        <w:spacing w:before="7"/>
        <w:ind w:left="0" w:right="215"/>
        <w:rPr>
          <w:sz w:val="18"/>
        </w:rPr>
      </w:pPr>
    </w:p>
    <w:p w14:paraId="2E9B850B" w14:textId="6558649D" w:rsidR="00C930A3" w:rsidRPr="00805959" w:rsidRDefault="00F64EAC" w:rsidP="00676632">
      <w:pPr>
        <w:pStyle w:val="Naslov1"/>
        <w:numPr>
          <w:ilvl w:val="1"/>
          <w:numId w:val="53"/>
        </w:numPr>
        <w:spacing w:before="54"/>
        <w:ind w:right="215"/>
      </w:pPr>
      <w:r w:rsidRPr="00805959">
        <w:rPr>
          <w:color w:val="000009"/>
        </w:rPr>
        <w:t xml:space="preserve"> </w:t>
      </w:r>
      <w:bookmarkStart w:id="150" w:name="_Toc87338053"/>
      <w:r w:rsidRPr="00805959">
        <w:rPr>
          <w:color w:val="000009"/>
        </w:rPr>
        <w:t>Odluka o odabiru/poništenju i rok za donošenje odluke o odabiru/poništenju</w:t>
      </w:r>
      <w:bookmarkEnd w:id="150"/>
    </w:p>
    <w:p w14:paraId="1F4BBDF5" w14:textId="77777777" w:rsidR="00C930A3" w:rsidRPr="00805959" w:rsidRDefault="00C930A3" w:rsidP="007A145B">
      <w:pPr>
        <w:pStyle w:val="Tijeloteksta"/>
        <w:ind w:left="0" w:right="215"/>
        <w:rPr>
          <w:b/>
          <w:sz w:val="23"/>
        </w:rPr>
      </w:pPr>
    </w:p>
    <w:p w14:paraId="37C31401" w14:textId="77777777" w:rsidR="00C930A3" w:rsidRPr="00805959" w:rsidRDefault="00F64EAC" w:rsidP="007A145B">
      <w:pPr>
        <w:pStyle w:val="Tijeloteksta"/>
        <w:spacing w:before="1" w:line="276" w:lineRule="auto"/>
        <w:ind w:right="215"/>
        <w:jc w:val="both"/>
      </w:pPr>
      <w:r w:rsidRPr="00805959">
        <w:t>Naručitelj</w:t>
      </w:r>
      <w:r w:rsidRPr="00805959">
        <w:rPr>
          <w:spacing w:val="-8"/>
        </w:rPr>
        <w:t xml:space="preserve"> </w:t>
      </w:r>
      <w:r w:rsidRPr="00805959">
        <w:t>na</w:t>
      </w:r>
      <w:r w:rsidRPr="00805959">
        <w:rPr>
          <w:spacing w:val="-8"/>
        </w:rPr>
        <w:t xml:space="preserve"> </w:t>
      </w:r>
      <w:r w:rsidRPr="00805959">
        <w:t>temelju</w:t>
      </w:r>
      <w:r w:rsidRPr="00805959">
        <w:rPr>
          <w:spacing w:val="-8"/>
        </w:rPr>
        <w:t xml:space="preserve"> </w:t>
      </w:r>
      <w:r w:rsidRPr="00805959">
        <w:t>utvrđenih</w:t>
      </w:r>
      <w:r w:rsidRPr="00805959">
        <w:rPr>
          <w:spacing w:val="-9"/>
        </w:rPr>
        <w:t xml:space="preserve"> </w:t>
      </w:r>
      <w:r w:rsidRPr="00805959">
        <w:t>činjenica</w:t>
      </w:r>
      <w:r w:rsidRPr="00805959">
        <w:rPr>
          <w:spacing w:val="-9"/>
        </w:rPr>
        <w:t xml:space="preserve"> </w:t>
      </w:r>
      <w:r w:rsidRPr="00805959">
        <w:t>i</w:t>
      </w:r>
      <w:r w:rsidRPr="00805959">
        <w:rPr>
          <w:spacing w:val="-10"/>
        </w:rPr>
        <w:t xml:space="preserve"> </w:t>
      </w:r>
      <w:r w:rsidRPr="00805959">
        <w:t>okolnosti</w:t>
      </w:r>
      <w:r w:rsidRPr="00805959">
        <w:rPr>
          <w:spacing w:val="-8"/>
        </w:rPr>
        <w:t xml:space="preserve"> </w:t>
      </w:r>
      <w:r w:rsidRPr="00805959">
        <w:t>u</w:t>
      </w:r>
      <w:r w:rsidRPr="00805959">
        <w:rPr>
          <w:spacing w:val="-11"/>
        </w:rPr>
        <w:t xml:space="preserve"> </w:t>
      </w:r>
      <w:r w:rsidRPr="00805959">
        <w:t>postupku</w:t>
      </w:r>
      <w:r w:rsidRPr="00805959">
        <w:rPr>
          <w:spacing w:val="-8"/>
        </w:rPr>
        <w:t xml:space="preserve"> </w:t>
      </w:r>
      <w:r w:rsidRPr="00805959">
        <w:t>javne</w:t>
      </w:r>
      <w:r w:rsidRPr="00805959">
        <w:rPr>
          <w:spacing w:val="-7"/>
        </w:rPr>
        <w:t xml:space="preserve"> </w:t>
      </w:r>
      <w:r w:rsidRPr="00805959">
        <w:t>nabave</w:t>
      </w:r>
      <w:r w:rsidRPr="00805959">
        <w:rPr>
          <w:spacing w:val="-7"/>
        </w:rPr>
        <w:t xml:space="preserve"> </w:t>
      </w:r>
      <w:r w:rsidRPr="00805959">
        <w:t>donosi</w:t>
      </w:r>
      <w:r w:rsidRPr="00805959">
        <w:rPr>
          <w:spacing w:val="-10"/>
        </w:rPr>
        <w:t xml:space="preserve"> </w:t>
      </w:r>
      <w:r w:rsidRPr="00805959">
        <w:t>odluku</w:t>
      </w:r>
      <w:r w:rsidRPr="00805959">
        <w:rPr>
          <w:spacing w:val="-8"/>
        </w:rPr>
        <w:t xml:space="preserve"> </w:t>
      </w:r>
      <w:r w:rsidRPr="00805959">
        <w:t>o</w:t>
      </w:r>
      <w:r w:rsidRPr="00805959">
        <w:rPr>
          <w:spacing w:val="-9"/>
        </w:rPr>
        <w:t xml:space="preserve"> </w:t>
      </w:r>
      <w:r w:rsidRPr="00805959">
        <w:t>odabiru odnosno, ako postoje razlozi za poništenje postupka javne nabave iz članka 298. ZJN 2016, odluku o poništenju.</w:t>
      </w:r>
    </w:p>
    <w:p w14:paraId="51E34673" w14:textId="77777777" w:rsidR="00C930A3" w:rsidRPr="00805959" w:rsidRDefault="00C930A3" w:rsidP="007A145B">
      <w:pPr>
        <w:pStyle w:val="Tijeloteksta"/>
        <w:spacing w:before="3"/>
        <w:ind w:left="0" w:right="215"/>
        <w:rPr>
          <w:sz w:val="16"/>
        </w:rPr>
      </w:pPr>
    </w:p>
    <w:p w14:paraId="17128CAF" w14:textId="77777777" w:rsidR="00C930A3" w:rsidRPr="00805959" w:rsidRDefault="00F64EAC" w:rsidP="00225BF6">
      <w:pPr>
        <w:pStyle w:val="Tijeloteksta"/>
        <w:spacing w:line="276" w:lineRule="auto"/>
        <w:ind w:right="215"/>
        <w:jc w:val="both"/>
      </w:pPr>
      <w:r w:rsidRPr="00805959">
        <w:t>Odluku o odabiru ili odluku o poništenju postupka javne nabave s preslikom zapisnika o pregledu i ocjeni, Naručitelj će dostaviti sudionicima putem EOJN RH.</w:t>
      </w:r>
    </w:p>
    <w:p w14:paraId="3DABE66C" w14:textId="77777777" w:rsidR="00C930A3" w:rsidRPr="00805959" w:rsidRDefault="00C930A3" w:rsidP="007A145B">
      <w:pPr>
        <w:pStyle w:val="Tijeloteksta"/>
        <w:spacing w:before="6"/>
        <w:ind w:left="0" w:right="215"/>
        <w:rPr>
          <w:sz w:val="16"/>
        </w:rPr>
      </w:pPr>
    </w:p>
    <w:p w14:paraId="32A92639" w14:textId="75780649" w:rsidR="00C930A3" w:rsidRPr="00805959" w:rsidRDefault="00F64EAC" w:rsidP="00225BF6">
      <w:pPr>
        <w:pStyle w:val="Tijeloteksta"/>
        <w:ind w:right="215"/>
        <w:jc w:val="both"/>
      </w:pPr>
      <w:r w:rsidRPr="00805959">
        <w:t xml:space="preserve">Rok za donošenje odluke o odabiru ili odluke o poništenju postupka javne nabave iznosi </w:t>
      </w:r>
      <w:r w:rsidR="00E846AA" w:rsidRPr="00805959">
        <w:t>9</w:t>
      </w:r>
      <w:r w:rsidRPr="00805959">
        <w:t>0 (</w:t>
      </w:r>
      <w:r w:rsidR="00E846AA" w:rsidRPr="00805959">
        <w:t>devedeset</w:t>
      </w:r>
      <w:r w:rsidRPr="00805959">
        <w:t>)</w:t>
      </w:r>
      <w:r w:rsidR="00225BF6" w:rsidRPr="00805959">
        <w:t xml:space="preserve"> </w:t>
      </w:r>
      <w:r w:rsidRPr="00805959">
        <w:t>dana od dana isteka roka za dostavu ponude.</w:t>
      </w:r>
    </w:p>
    <w:p w14:paraId="1E2C2057" w14:textId="77777777" w:rsidR="00C930A3" w:rsidRPr="00805959" w:rsidRDefault="00C930A3" w:rsidP="007A145B">
      <w:pPr>
        <w:pStyle w:val="Tijeloteksta"/>
        <w:spacing w:before="8"/>
        <w:ind w:left="0" w:right="215"/>
        <w:rPr>
          <w:sz w:val="19"/>
        </w:rPr>
      </w:pPr>
    </w:p>
    <w:p w14:paraId="1DE175F6" w14:textId="77777777" w:rsidR="00C930A3" w:rsidRPr="00805959" w:rsidRDefault="00F64EAC" w:rsidP="007A145B">
      <w:pPr>
        <w:pStyle w:val="Tijeloteksta"/>
        <w:spacing w:line="276" w:lineRule="auto"/>
        <w:ind w:right="215"/>
        <w:jc w:val="both"/>
      </w:pPr>
      <w:r w:rsidRPr="00805959">
        <w:t>Rok</w:t>
      </w:r>
      <w:r w:rsidRPr="00805959">
        <w:rPr>
          <w:spacing w:val="-11"/>
        </w:rPr>
        <w:t xml:space="preserve"> </w:t>
      </w:r>
      <w:r w:rsidRPr="00805959">
        <w:t>za</w:t>
      </w:r>
      <w:r w:rsidRPr="00805959">
        <w:rPr>
          <w:spacing w:val="-8"/>
        </w:rPr>
        <w:t xml:space="preserve"> </w:t>
      </w:r>
      <w:r w:rsidRPr="00805959">
        <w:t>donošenje</w:t>
      </w:r>
      <w:r w:rsidRPr="00805959">
        <w:rPr>
          <w:spacing w:val="-10"/>
        </w:rPr>
        <w:t xml:space="preserve"> </w:t>
      </w:r>
      <w:r w:rsidRPr="00805959">
        <w:t>odluke</w:t>
      </w:r>
      <w:r w:rsidRPr="00805959">
        <w:rPr>
          <w:spacing w:val="-10"/>
        </w:rPr>
        <w:t xml:space="preserve"> </w:t>
      </w:r>
      <w:r w:rsidRPr="00805959">
        <w:t>dulji</w:t>
      </w:r>
      <w:r w:rsidRPr="00805959">
        <w:rPr>
          <w:spacing w:val="-8"/>
        </w:rPr>
        <w:t xml:space="preserve"> </w:t>
      </w:r>
      <w:r w:rsidRPr="00805959">
        <w:t>od</w:t>
      </w:r>
      <w:r w:rsidRPr="00805959">
        <w:rPr>
          <w:spacing w:val="-9"/>
        </w:rPr>
        <w:t xml:space="preserve"> </w:t>
      </w:r>
      <w:r w:rsidRPr="00805959">
        <w:t>zakonskog</w:t>
      </w:r>
      <w:r w:rsidRPr="00805959">
        <w:rPr>
          <w:spacing w:val="-11"/>
        </w:rPr>
        <w:t xml:space="preserve"> </w:t>
      </w:r>
      <w:r w:rsidRPr="00805959">
        <w:t>minimuma</w:t>
      </w:r>
      <w:r w:rsidRPr="00805959">
        <w:rPr>
          <w:spacing w:val="-9"/>
        </w:rPr>
        <w:t xml:space="preserve"> </w:t>
      </w:r>
      <w:r w:rsidRPr="00805959">
        <w:t>Naručitelj</w:t>
      </w:r>
      <w:r w:rsidRPr="00805959">
        <w:rPr>
          <w:spacing w:val="-10"/>
        </w:rPr>
        <w:t xml:space="preserve"> </w:t>
      </w:r>
      <w:r w:rsidRPr="00805959">
        <w:t>propisuje</w:t>
      </w:r>
      <w:r w:rsidRPr="00805959">
        <w:rPr>
          <w:spacing w:val="-10"/>
        </w:rPr>
        <w:t xml:space="preserve"> </w:t>
      </w:r>
      <w:r w:rsidRPr="00805959">
        <w:t>uvažavajući</w:t>
      </w:r>
      <w:r w:rsidRPr="00805959">
        <w:rPr>
          <w:spacing w:val="-11"/>
        </w:rPr>
        <w:t xml:space="preserve"> </w:t>
      </w:r>
      <w:r w:rsidRPr="00805959">
        <w:t xml:space="preserve">kompleksnost predmetnog postupka javne nabave i kompleksnost postupka pregleda i ocjene ponuda u odnosu na </w:t>
      </w:r>
      <w:r w:rsidRPr="00805959">
        <w:lastRenderedPageBreak/>
        <w:t>zahtjeve koji su ovom DON postavljeni za same</w:t>
      </w:r>
      <w:r w:rsidRPr="00805959">
        <w:rPr>
          <w:spacing w:val="-10"/>
        </w:rPr>
        <w:t xml:space="preserve"> </w:t>
      </w:r>
      <w:r w:rsidRPr="00805959">
        <w:t>ponude.</w:t>
      </w:r>
    </w:p>
    <w:p w14:paraId="6D77155D" w14:textId="77777777" w:rsidR="00C930A3" w:rsidRPr="00805959" w:rsidRDefault="00C930A3" w:rsidP="007A145B">
      <w:pPr>
        <w:pStyle w:val="Tijeloteksta"/>
        <w:spacing w:before="9"/>
        <w:ind w:left="0" w:right="215"/>
        <w:rPr>
          <w:sz w:val="19"/>
        </w:rPr>
      </w:pPr>
    </w:p>
    <w:p w14:paraId="0C7B7711" w14:textId="34673AF5" w:rsidR="00C930A3" w:rsidRPr="00805959" w:rsidRDefault="00F64EAC" w:rsidP="0045189D">
      <w:pPr>
        <w:pStyle w:val="Naslov1"/>
        <w:numPr>
          <w:ilvl w:val="1"/>
          <w:numId w:val="53"/>
        </w:numPr>
        <w:tabs>
          <w:tab w:val="left" w:pos="749"/>
        </w:tabs>
        <w:ind w:right="215"/>
      </w:pPr>
      <w:bookmarkStart w:id="151" w:name="_Toc87338054"/>
      <w:r w:rsidRPr="00805959">
        <w:rPr>
          <w:color w:val="000009"/>
        </w:rPr>
        <w:t>Rok, način i uvjeti</w:t>
      </w:r>
      <w:r w:rsidRPr="00805959">
        <w:rPr>
          <w:color w:val="000009"/>
          <w:spacing w:val="-2"/>
        </w:rPr>
        <w:t xml:space="preserve"> </w:t>
      </w:r>
      <w:r w:rsidRPr="00805959">
        <w:rPr>
          <w:color w:val="000009"/>
        </w:rPr>
        <w:t>plaćanja</w:t>
      </w:r>
      <w:bookmarkEnd w:id="151"/>
    </w:p>
    <w:p w14:paraId="77937867" w14:textId="77777777" w:rsidR="00C930A3" w:rsidRPr="00805959" w:rsidRDefault="00C930A3" w:rsidP="007A145B">
      <w:pPr>
        <w:pStyle w:val="Tijeloteksta"/>
        <w:ind w:left="0" w:right="215"/>
        <w:rPr>
          <w:b/>
          <w:sz w:val="23"/>
        </w:rPr>
      </w:pPr>
    </w:p>
    <w:p w14:paraId="7B20F469" w14:textId="77777777" w:rsidR="00851FE2" w:rsidRDefault="00851FE2" w:rsidP="003A345E">
      <w:pPr>
        <w:pStyle w:val="Tijeloteksta"/>
        <w:ind w:right="215"/>
        <w:jc w:val="both"/>
      </w:pPr>
      <w:r w:rsidRPr="00851FE2">
        <w:t xml:space="preserve">Predujam je isključen kao i traženje da Naručitelj preda sredstava osiguranja plaćanja. </w:t>
      </w:r>
    </w:p>
    <w:p w14:paraId="32E73170" w14:textId="3EC7AF56" w:rsidR="0026428D" w:rsidRDefault="00851FE2" w:rsidP="003A345E">
      <w:pPr>
        <w:pStyle w:val="Tijeloteksta"/>
        <w:ind w:right="215"/>
        <w:jc w:val="both"/>
      </w:pPr>
      <w:r w:rsidRPr="00851FE2">
        <w:t>Naručitelj će ugovaratelju platiti isporučen</w:t>
      </w:r>
      <w:r w:rsidR="00C15784">
        <w:t>o vatrogasno vozilo-vatrogasnu cisternu</w:t>
      </w:r>
      <w:r w:rsidRPr="00851FE2">
        <w:t xml:space="preserve"> u </w:t>
      </w:r>
      <w:r w:rsidR="0026428D">
        <w:t>tri obroka na slijedeći način:</w:t>
      </w:r>
    </w:p>
    <w:p w14:paraId="09BE68D0" w14:textId="1CB18F79" w:rsidR="00080A1F" w:rsidRDefault="00300991" w:rsidP="00300991">
      <w:pPr>
        <w:pStyle w:val="Tijeloteksta"/>
        <w:numPr>
          <w:ilvl w:val="0"/>
          <w:numId w:val="61"/>
        </w:numPr>
        <w:ind w:right="215"/>
        <w:jc w:val="both"/>
      </w:pPr>
      <w:r>
        <w:t xml:space="preserve">prvi obrok </w:t>
      </w:r>
      <w:r w:rsidR="0087495A">
        <w:t xml:space="preserve">u iznosu od 40% </w:t>
      </w:r>
      <w:bookmarkStart w:id="152" w:name="_Hlk87014389"/>
      <w:r w:rsidR="00290D90">
        <w:t xml:space="preserve">ugovorene cijene </w:t>
      </w:r>
      <w:bookmarkEnd w:id="152"/>
      <w:r>
        <w:t xml:space="preserve">u </w:t>
      </w:r>
      <w:r w:rsidR="00851FE2" w:rsidRPr="00851FE2">
        <w:t xml:space="preserve">roku od </w:t>
      </w:r>
      <w:r w:rsidR="0087495A">
        <w:t>15</w:t>
      </w:r>
      <w:r w:rsidR="00851FE2" w:rsidRPr="00851FE2">
        <w:t xml:space="preserve"> dana od dana </w:t>
      </w:r>
      <w:r w:rsidR="0087495A">
        <w:t>isporuke vozila</w:t>
      </w:r>
      <w:r w:rsidR="0064496D">
        <w:t>,</w:t>
      </w:r>
    </w:p>
    <w:p w14:paraId="6AC79A44" w14:textId="61107E56" w:rsidR="00080A1F" w:rsidRDefault="00080A1F" w:rsidP="00300991">
      <w:pPr>
        <w:pStyle w:val="Tijeloteksta"/>
        <w:numPr>
          <w:ilvl w:val="0"/>
          <w:numId w:val="61"/>
        </w:numPr>
        <w:ind w:right="215"/>
        <w:jc w:val="both"/>
      </w:pPr>
      <w:r>
        <w:t xml:space="preserve">drugi obrok </w:t>
      </w:r>
      <w:r w:rsidR="0087495A">
        <w:t xml:space="preserve">u iznosu od 30% </w:t>
      </w:r>
      <w:r w:rsidR="00290D90" w:rsidRPr="00290D90">
        <w:t xml:space="preserve">ugovorene cijene </w:t>
      </w:r>
      <w:r w:rsidR="00D96444" w:rsidRPr="00D96444">
        <w:t>u roku od</w:t>
      </w:r>
      <w:r w:rsidR="0087495A" w:rsidRPr="00851FE2">
        <w:t xml:space="preserve"> </w:t>
      </w:r>
      <w:r w:rsidR="0087495A">
        <w:t>9 mjeseci</w:t>
      </w:r>
      <w:r w:rsidR="0087495A" w:rsidRPr="00851FE2">
        <w:t xml:space="preserve"> od dana </w:t>
      </w:r>
      <w:r w:rsidR="0087495A">
        <w:t>isporuke vozila</w:t>
      </w:r>
      <w:r w:rsidR="0064496D">
        <w:t>,</w:t>
      </w:r>
    </w:p>
    <w:p w14:paraId="424E4C7F" w14:textId="1CA9C5E9" w:rsidR="00851FE2" w:rsidRDefault="00080A1F" w:rsidP="00300991">
      <w:pPr>
        <w:pStyle w:val="Tijeloteksta"/>
        <w:numPr>
          <w:ilvl w:val="0"/>
          <w:numId w:val="61"/>
        </w:numPr>
        <w:ind w:right="215"/>
        <w:jc w:val="both"/>
      </w:pPr>
      <w:r>
        <w:t>treći obrok</w:t>
      </w:r>
      <w:r w:rsidR="00C36566">
        <w:t xml:space="preserve"> </w:t>
      </w:r>
      <w:r w:rsidR="0087495A">
        <w:t xml:space="preserve">u iznosu od 30% </w:t>
      </w:r>
      <w:r w:rsidR="00290D90" w:rsidRPr="00290D90">
        <w:t xml:space="preserve">ugovorene cijene </w:t>
      </w:r>
      <w:r w:rsidR="00D96444" w:rsidRPr="00D96444">
        <w:t>u roku od</w:t>
      </w:r>
      <w:r w:rsidR="00C36566">
        <w:t xml:space="preserve"> </w:t>
      </w:r>
      <w:r w:rsidR="0087495A">
        <w:t>18 mjeseci</w:t>
      </w:r>
      <w:r w:rsidR="0087495A" w:rsidRPr="00851FE2">
        <w:t xml:space="preserve"> od dana </w:t>
      </w:r>
      <w:r w:rsidR="0087495A">
        <w:t>isporuke vozila</w:t>
      </w:r>
      <w:r w:rsidR="00C36566">
        <w:t>.</w:t>
      </w:r>
    </w:p>
    <w:p w14:paraId="40197025" w14:textId="77777777" w:rsidR="00851FE2" w:rsidRDefault="00851FE2" w:rsidP="003A345E">
      <w:pPr>
        <w:pStyle w:val="Tijeloteksta"/>
        <w:ind w:right="215"/>
        <w:jc w:val="both"/>
      </w:pPr>
      <w:r w:rsidRPr="00851FE2">
        <w:t xml:space="preserve">Račun za isporučenu robu na temelju ugovora, Ugovaratelj može izdati tek nakon uspješne primopredaje robe o čemu će se sastaviti odgovarajući zapisnik. </w:t>
      </w:r>
    </w:p>
    <w:p w14:paraId="543FC16D" w14:textId="77777777" w:rsidR="00851FE2" w:rsidRDefault="00851FE2" w:rsidP="003A345E">
      <w:pPr>
        <w:pStyle w:val="Tijeloteksta"/>
        <w:ind w:right="215"/>
        <w:jc w:val="both"/>
      </w:pPr>
      <w:r w:rsidRPr="00851FE2">
        <w:t xml:space="preserve">Plaćanja će se vršiti bezgotovinski, prijenosom sredstava u korist žiro računa isporučitelja prema ponudi ugovaratelja. </w:t>
      </w:r>
    </w:p>
    <w:p w14:paraId="02793CA1" w14:textId="77777777" w:rsidR="00851FE2" w:rsidRDefault="00851FE2" w:rsidP="003A345E">
      <w:pPr>
        <w:pStyle w:val="Tijeloteksta"/>
        <w:ind w:right="215"/>
        <w:jc w:val="both"/>
      </w:pPr>
      <w:r w:rsidRPr="00851FE2">
        <w:t xml:space="preserve">Cijene utvrđene ugovornim troškovnicima su nepromjenjive. </w:t>
      </w:r>
    </w:p>
    <w:p w14:paraId="5AD92F46" w14:textId="2CEC5B59" w:rsidR="00385298" w:rsidRPr="00385298" w:rsidRDefault="00851FE2" w:rsidP="003A345E">
      <w:pPr>
        <w:pStyle w:val="Tijeloteksta"/>
        <w:ind w:right="215"/>
        <w:jc w:val="both"/>
      </w:pPr>
      <w:r w:rsidRPr="00851FE2">
        <w:t>Za eventualno kašnjenje Naručitelja u plaćanju ugovorit će se zakonska zatezna kamata.</w:t>
      </w:r>
    </w:p>
    <w:p w14:paraId="04F3989F" w14:textId="2FBCC342" w:rsidR="00C930A3" w:rsidRPr="0045189D" w:rsidRDefault="00C930A3" w:rsidP="0045189D">
      <w:pPr>
        <w:pStyle w:val="Naslov1"/>
        <w:tabs>
          <w:tab w:val="left" w:pos="749"/>
        </w:tabs>
        <w:ind w:left="580" w:right="215" w:firstLine="0"/>
        <w:rPr>
          <w:color w:val="000009"/>
        </w:rPr>
      </w:pPr>
    </w:p>
    <w:p w14:paraId="781F540C" w14:textId="1B05EC6A" w:rsidR="00C930A3" w:rsidRPr="0045189D" w:rsidRDefault="00F64EAC" w:rsidP="00AB746C">
      <w:pPr>
        <w:pStyle w:val="Naslov1"/>
        <w:numPr>
          <w:ilvl w:val="1"/>
          <w:numId w:val="53"/>
        </w:numPr>
        <w:tabs>
          <w:tab w:val="left" w:pos="749"/>
        </w:tabs>
        <w:ind w:right="215"/>
        <w:jc w:val="both"/>
        <w:rPr>
          <w:color w:val="000009"/>
        </w:rPr>
      </w:pPr>
      <w:bookmarkStart w:id="153" w:name="_Toc87338055"/>
      <w:r w:rsidRPr="007471A4">
        <w:rPr>
          <w:color w:val="000009"/>
        </w:rPr>
        <w:t>Uvjeti i zahtjevi koji moraju biti ispunjeni sukladno posebnim propisima ili</w:t>
      </w:r>
      <w:r w:rsidRPr="0045189D">
        <w:rPr>
          <w:color w:val="000009"/>
        </w:rPr>
        <w:t xml:space="preserve"> </w:t>
      </w:r>
      <w:r w:rsidRPr="007471A4">
        <w:rPr>
          <w:color w:val="000009"/>
        </w:rPr>
        <w:t>stručnim</w:t>
      </w:r>
      <w:r w:rsidR="007471A4" w:rsidRPr="007471A4">
        <w:rPr>
          <w:color w:val="000009"/>
        </w:rPr>
        <w:t xml:space="preserve"> </w:t>
      </w:r>
      <w:r w:rsidRPr="007471A4">
        <w:rPr>
          <w:color w:val="000009"/>
        </w:rPr>
        <w:t>pravilima</w:t>
      </w:r>
      <w:bookmarkEnd w:id="153"/>
    </w:p>
    <w:p w14:paraId="453D95C1" w14:textId="2B26C36A" w:rsidR="00C930A3" w:rsidRPr="00805959" w:rsidRDefault="007471A4" w:rsidP="007471A4">
      <w:pPr>
        <w:pStyle w:val="Tijeloteksta"/>
        <w:spacing w:before="160" w:line="259" w:lineRule="auto"/>
        <w:ind w:right="215"/>
        <w:jc w:val="both"/>
      </w:pPr>
      <w:r w:rsidRPr="007471A4">
        <w:t>Nije primjenjivo.</w:t>
      </w:r>
    </w:p>
    <w:p w14:paraId="66A6E693" w14:textId="77777777" w:rsidR="00C930A3" w:rsidRPr="00805959" w:rsidRDefault="00C930A3" w:rsidP="007A145B">
      <w:pPr>
        <w:pStyle w:val="Tijeloteksta"/>
        <w:spacing w:before="10"/>
        <w:ind w:left="0" w:right="215"/>
        <w:rPr>
          <w:sz w:val="19"/>
        </w:rPr>
      </w:pPr>
    </w:p>
    <w:p w14:paraId="2BE890F6" w14:textId="77777777" w:rsidR="00C930A3" w:rsidRPr="00805959" w:rsidRDefault="00F64EAC" w:rsidP="0045189D">
      <w:pPr>
        <w:pStyle w:val="Naslov1"/>
        <w:numPr>
          <w:ilvl w:val="1"/>
          <w:numId w:val="53"/>
        </w:numPr>
        <w:tabs>
          <w:tab w:val="left" w:pos="749"/>
        </w:tabs>
        <w:ind w:right="215"/>
        <w:jc w:val="both"/>
      </w:pPr>
      <w:bookmarkStart w:id="154" w:name="_Toc87338056"/>
      <w:r w:rsidRPr="00805959">
        <w:rPr>
          <w:color w:val="000009"/>
        </w:rPr>
        <w:t>Pouka o pravnom</w:t>
      </w:r>
      <w:r w:rsidRPr="00805959">
        <w:rPr>
          <w:color w:val="000009"/>
          <w:spacing w:val="-8"/>
        </w:rPr>
        <w:t xml:space="preserve"> </w:t>
      </w:r>
      <w:r w:rsidRPr="00805959">
        <w:rPr>
          <w:color w:val="000009"/>
        </w:rPr>
        <w:t>lijeku</w:t>
      </w:r>
      <w:bookmarkEnd w:id="154"/>
    </w:p>
    <w:p w14:paraId="140DF500" w14:textId="77777777" w:rsidR="00C930A3" w:rsidRPr="00805959" w:rsidRDefault="00C930A3" w:rsidP="007A145B">
      <w:pPr>
        <w:pStyle w:val="Tijeloteksta"/>
        <w:ind w:left="0" w:right="215"/>
        <w:rPr>
          <w:b/>
          <w:sz w:val="23"/>
        </w:rPr>
      </w:pPr>
    </w:p>
    <w:p w14:paraId="767CCD59" w14:textId="77777777" w:rsidR="00C930A3" w:rsidRPr="00805959" w:rsidRDefault="00F64EAC" w:rsidP="007A145B">
      <w:pPr>
        <w:pStyle w:val="Tijeloteksta"/>
        <w:spacing w:before="1" w:line="276" w:lineRule="auto"/>
        <w:ind w:right="215"/>
        <w:jc w:val="both"/>
      </w:pPr>
      <w:r w:rsidRPr="00805959">
        <w:t>Pravo</w:t>
      </w:r>
      <w:r w:rsidRPr="00805959">
        <w:rPr>
          <w:spacing w:val="-10"/>
        </w:rPr>
        <w:t xml:space="preserve"> </w:t>
      </w:r>
      <w:r w:rsidRPr="00805959">
        <w:t>na</w:t>
      </w:r>
      <w:r w:rsidRPr="00805959">
        <w:rPr>
          <w:spacing w:val="-8"/>
        </w:rPr>
        <w:t xml:space="preserve"> </w:t>
      </w:r>
      <w:r w:rsidRPr="00805959">
        <w:t>žalbu</w:t>
      </w:r>
      <w:r w:rsidRPr="00805959">
        <w:rPr>
          <w:spacing w:val="-10"/>
        </w:rPr>
        <w:t xml:space="preserve"> </w:t>
      </w:r>
      <w:r w:rsidRPr="00805959">
        <w:t>ima</w:t>
      </w:r>
      <w:r w:rsidRPr="00805959">
        <w:rPr>
          <w:spacing w:val="-11"/>
        </w:rPr>
        <w:t xml:space="preserve"> </w:t>
      </w:r>
      <w:r w:rsidRPr="00805959">
        <w:t>svaki</w:t>
      </w:r>
      <w:r w:rsidRPr="00805959">
        <w:rPr>
          <w:spacing w:val="-8"/>
        </w:rPr>
        <w:t xml:space="preserve"> </w:t>
      </w:r>
      <w:r w:rsidRPr="00805959">
        <w:t>gospodarski</w:t>
      </w:r>
      <w:r w:rsidRPr="00805959">
        <w:rPr>
          <w:spacing w:val="-12"/>
        </w:rPr>
        <w:t xml:space="preserve"> </w:t>
      </w:r>
      <w:r w:rsidRPr="00805959">
        <w:t>subjekt</w:t>
      </w:r>
      <w:r w:rsidRPr="00805959">
        <w:rPr>
          <w:spacing w:val="-10"/>
        </w:rPr>
        <w:t xml:space="preserve"> </w:t>
      </w:r>
      <w:r w:rsidRPr="00805959">
        <w:t>koji</w:t>
      </w:r>
      <w:r w:rsidRPr="00805959">
        <w:rPr>
          <w:spacing w:val="-12"/>
        </w:rPr>
        <w:t xml:space="preserve"> </w:t>
      </w:r>
      <w:r w:rsidRPr="00805959">
        <w:t>ima</w:t>
      </w:r>
      <w:r w:rsidRPr="00805959">
        <w:rPr>
          <w:spacing w:val="-11"/>
        </w:rPr>
        <w:t xml:space="preserve"> </w:t>
      </w:r>
      <w:r w:rsidRPr="00805959">
        <w:t>ili</w:t>
      </w:r>
      <w:r w:rsidRPr="00805959">
        <w:rPr>
          <w:spacing w:val="-8"/>
        </w:rPr>
        <w:t xml:space="preserve"> </w:t>
      </w:r>
      <w:r w:rsidRPr="00805959">
        <w:t>je</w:t>
      </w:r>
      <w:r w:rsidRPr="00805959">
        <w:rPr>
          <w:spacing w:val="-11"/>
        </w:rPr>
        <w:t xml:space="preserve"> </w:t>
      </w:r>
      <w:r w:rsidRPr="00805959">
        <w:t>imao</w:t>
      </w:r>
      <w:r w:rsidRPr="00805959">
        <w:rPr>
          <w:spacing w:val="-9"/>
        </w:rPr>
        <w:t xml:space="preserve"> </w:t>
      </w:r>
      <w:r w:rsidRPr="00805959">
        <w:t>pravni</w:t>
      </w:r>
      <w:r w:rsidRPr="00805959">
        <w:rPr>
          <w:spacing w:val="-8"/>
        </w:rPr>
        <w:t xml:space="preserve"> </w:t>
      </w:r>
      <w:r w:rsidRPr="00805959">
        <w:t>interes</w:t>
      </w:r>
      <w:r w:rsidRPr="00805959">
        <w:rPr>
          <w:spacing w:val="-11"/>
        </w:rPr>
        <w:t xml:space="preserve"> </w:t>
      </w:r>
      <w:r w:rsidRPr="00805959">
        <w:t>za</w:t>
      </w:r>
      <w:r w:rsidRPr="00805959">
        <w:rPr>
          <w:spacing w:val="-8"/>
        </w:rPr>
        <w:t xml:space="preserve"> </w:t>
      </w:r>
      <w:r w:rsidRPr="00805959">
        <w:t>dobivanje</w:t>
      </w:r>
      <w:r w:rsidRPr="00805959">
        <w:rPr>
          <w:spacing w:val="-13"/>
        </w:rPr>
        <w:t xml:space="preserve"> </w:t>
      </w:r>
      <w:r w:rsidRPr="00805959">
        <w:t>određenog ugovora o javnoj nabavi i koji je pretrpio ili bi mogao pretrpjeti štetu od navodnoga kršenja subjektivnih</w:t>
      </w:r>
      <w:r w:rsidRPr="00805959">
        <w:rPr>
          <w:spacing w:val="-2"/>
        </w:rPr>
        <w:t xml:space="preserve"> </w:t>
      </w:r>
      <w:r w:rsidRPr="00805959">
        <w:t>prava.</w:t>
      </w:r>
    </w:p>
    <w:p w14:paraId="2CDED30F" w14:textId="77777777" w:rsidR="00C930A3" w:rsidRPr="00805959" w:rsidRDefault="00C930A3" w:rsidP="007A145B">
      <w:pPr>
        <w:pStyle w:val="Tijeloteksta"/>
        <w:spacing w:before="6"/>
        <w:ind w:left="0" w:right="215"/>
        <w:rPr>
          <w:sz w:val="16"/>
        </w:rPr>
      </w:pPr>
    </w:p>
    <w:p w14:paraId="7B53A682" w14:textId="77777777" w:rsidR="00C930A3" w:rsidRPr="00805959" w:rsidRDefault="00F64EAC" w:rsidP="007A145B">
      <w:pPr>
        <w:pStyle w:val="Tijeloteksta"/>
        <w:spacing w:line="273" w:lineRule="auto"/>
        <w:ind w:right="215"/>
        <w:jc w:val="both"/>
      </w:pPr>
      <w:r w:rsidRPr="00805959">
        <w:t>Pravo na žalbu ima i središnje tijelo državne uprave nadležno za politiku javne nabave i nadležno državno odvjetništvo.</w:t>
      </w:r>
    </w:p>
    <w:p w14:paraId="5327D50B" w14:textId="77777777" w:rsidR="00C930A3" w:rsidRPr="00805959" w:rsidRDefault="00C930A3" w:rsidP="007A145B">
      <w:pPr>
        <w:pStyle w:val="Tijeloteksta"/>
        <w:spacing w:before="8"/>
        <w:ind w:left="0" w:right="215"/>
        <w:rPr>
          <w:sz w:val="16"/>
        </w:rPr>
      </w:pPr>
    </w:p>
    <w:p w14:paraId="3A24DEBD" w14:textId="77777777" w:rsidR="00C930A3" w:rsidRPr="00805959" w:rsidRDefault="00F64EAC" w:rsidP="007A145B">
      <w:pPr>
        <w:pStyle w:val="Tijeloteksta"/>
        <w:ind w:right="215"/>
        <w:jc w:val="both"/>
      </w:pPr>
      <w:r w:rsidRPr="00805959">
        <w:t>Za rješavanje o žalbama nadležna je Državna komisija za kontrolu postupaka javne nabave, Koturaška</w:t>
      </w:r>
    </w:p>
    <w:p w14:paraId="3381C709" w14:textId="77777777" w:rsidR="00C930A3" w:rsidRPr="00805959" w:rsidRDefault="00F64EAC" w:rsidP="007A145B">
      <w:pPr>
        <w:pStyle w:val="Tijeloteksta"/>
        <w:spacing w:before="41"/>
        <w:ind w:right="215"/>
        <w:jc w:val="both"/>
      </w:pPr>
      <w:r w:rsidRPr="00805959">
        <w:t>cesta 43/IV, Zagreb, Hrvatska.</w:t>
      </w:r>
    </w:p>
    <w:p w14:paraId="14BD7DF6" w14:textId="77777777" w:rsidR="00C930A3" w:rsidRPr="00805959" w:rsidRDefault="00C930A3" w:rsidP="007A145B">
      <w:pPr>
        <w:pStyle w:val="Tijeloteksta"/>
        <w:spacing w:before="8"/>
        <w:ind w:left="0" w:right="215"/>
        <w:rPr>
          <w:sz w:val="19"/>
        </w:rPr>
      </w:pPr>
    </w:p>
    <w:p w14:paraId="44960A1A" w14:textId="77777777" w:rsidR="00C930A3" w:rsidRPr="00805959" w:rsidRDefault="00F64EAC" w:rsidP="007A145B">
      <w:pPr>
        <w:pStyle w:val="Tijeloteksta"/>
        <w:ind w:right="215"/>
        <w:jc w:val="both"/>
      </w:pPr>
      <w:r w:rsidRPr="00805959">
        <w:t>Žalba se izjavljuje Državnoj komisiji za kontrolu postupaka javne nabave, Koturaška cesta 43/IV, 10000</w:t>
      </w:r>
    </w:p>
    <w:p w14:paraId="4B0E6914" w14:textId="77777777" w:rsidR="00C930A3" w:rsidRPr="00805959" w:rsidRDefault="00F64EAC" w:rsidP="007A145B">
      <w:pPr>
        <w:pStyle w:val="Tijeloteksta"/>
        <w:spacing w:before="42"/>
        <w:ind w:right="215"/>
        <w:jc w:val="both"/>
      </w:pPr>
      <w:r w:rsidRPr="00805959">
        <w:t>Zagreb.</w:t>
      </w:r>
    </w:p>
    <w:p w14:paraId="02E1F1BF" w14:textId="77777777" w:rsidR="00C930A3" w:rsidRPr="00805959" w:rsidRDefault="00C930A3" w:rsidP="007A145B">
      <w:pPr>
        <w:pStyle w:val="Tijeloteksta"/>
        <w:spacing w:before="8"/>
        <w:ind w:left="0" w:right="215"/>
        <w:rPr>
          <w:sz w:val="19"/>
        </w:rPr>
      </w:pPr>
    </w:p>
    <w:p w14:paraId="3103D8D2" w14:textId="1F4131B3" w:rsidR="00C930A3" w:rsidRPr="00805959" w:rsidRDefault="00F64EAC" w:rsidP="007A145B">
      <w:pPr>
        <w:pStyle w:val="Tijeloteksta"/>
        <w:spacing w:line="276" w:lineRule="auto"/>
        <w:ind w:right="215"/>
        <w:jc w:val="both"/>
      </w:pPr>
      <w:r w:rsidRPr="00805959">
        <w:t>Žalba se izjavljuje u pisanom ili elektroničkom obliku. Žalba se dostavlja neposredno, putem ovlaštenog davatelja poštanskih usluga ili elektroničkim sredstvima komunikacije putem međusobno povezanih informacijskih sustava Državne komisije i EOJN RH (putem sustava e-Žalba).</w:t>
      </w:r>
    </w:p>
    <w:p w14:paraId="7BA1BF1D" w14:textId="77777777" w:rsidR="00C930A3" w:rsidRPr="00805959" w:rsidRDefault="00C930A3" w:rsidP="007A145B">
      <w:pPr>
        <w:pStyle w:val="Tijeloteksta"/>
        <w:spacing w:before="4"/>
        <w:ind w:left="0" w:right="215"/>
        <w:rPr>
          <w:sz w:val="16"/>
        </w:rPr>
      </w:pPr>
    </w:p>
    <w:p w14:paraId="072DAFAE" w14:textId="77777777" w:rsidR="00C930A3" w:rsidRPr="00805959" w:rsidRDefault="00F64EAC" w:rsidP="007A145B">
      <w:pPr>
        <w:pStyle w:val="Tijeloteksta"/>
        <w:ind w:right="215"/>
      </w:pPr>
      <w:r w:rsidRPr="00805959">
        <w:t>Žalitelj je obvezan primjerak žalbe dostaviti Naručitelju u roku za žalbu.</w:t>
      </w:r>
    </w:p>
    <w:p w14:paraId="7EB9484D" w14:textId="77777777" w:rsidR="00C930A3" w:rsidRPr="00805959" w:rsidRDefault="00C930A3" w:rsidP="007A145B">
      <w:pPr>
        <w:pStyle w:val="Tijeloteksta"/>
        <w:spacing w:before="8"/>
        <w:ind w:left="0" w:right="215"/>
        <w:rPr>
          <w:sz w:val="19"/>
        </w:rPr>
      </w:pPr>
    </w:p>
    <w:p w14:paraId="2517A49D" w14:textId="77777777" w:rsidR="00C930A3" w:rsidRPr="00805959" w:rsidRDefault="00F64EAC" w:rsidP="007A145B">
      <w:pPr>
        <w:pStyle w:val="Tijeloteksta"/>
        <w:spacing w:line="276" w:lineRule="auto"/>
        <w:ind w:right="215"/>
        <w:jc w:val="both"/>
      </w:pPr>
      <w:r w:rsidRPr="00805959">
        <w:t>Kada je žalba upućena putem ovlaštenog davatelja poštanskih usluga, dan predaje ovlaštenom davatelju poštanskih usluga smatra se danom predaje Državnoj komisiji za kontrolu postupaka javne nabave,</w:t>
      </w:r>
      <w:r w:rsidRPr="00805959">
        <w:rPr>
          <w:spacing w:val="-8"/>
        </w:rPr>
        <w:t xml:space="preserve"> </w:t>
      </w:r>
      <w:r w:rsidRPr="00805959">
        <w:t>odnosno</w:t>
      </w:r>
      <w:r w:rsidRPr="00805959">
        <w:rPr>
          <w:spacing w:val="-4"/>
        </w:rPr>
        <w:t xml:space="preserve"> </w:t>
      </w:r>
      <w:r w:rsidRPr="00805959">
        <w:t>naručitelju.</w:t>
      </w:r>
      <w:r w:rsidRPr="00805959">
        <w:rPr>
          <w:spacing w:val="-7"/>
        </w:rPr>
        <w:t xml:space="preserve"> </w:t>
      </w:r>
      <w:r w:rsidRPr="00805959">
        <w:t>Kada</w:t>
      </w:r>
      <w:r w:rsidRPr="00805959">
        <w:rPr>
          <w:spacing w:val="-6"/>
        </w:rPr>
        <w:t xml:space="preserve"> </w:t>
      </w:r>
      <w:r w:rsidRPr="00805959">
        <w:t>je</w:t>
      </w:r>
      <w:r w:rsidRPr="00805959">
        <w:rPr>
          <w:spacing w:val="-5"/>
        </w:rPr>
        <w:t xml:space="preserve"> </w:t>
      </w:r>
      <w:r w:rsidRPr="00805959">
        <w:t>žalba</w:t>
      </w:r>
      <w:r w:rsidRPr="00805959">
        <w:rPr>
          <w:spacing w:val="-7"/>
        </w:rPr>
        <w:t xml:space="preserve"> </w:t>
      </w:r>
      <w:r w:rsidRPr="00805959">
        <w:t>dostavljena</w:t>
      </w:r>
      <w:r w:rsidRPr="00805959">
        <w:rPr>
          <w:spacing w:val="-8"/>
        </w:rPr>
        <w:t xml:space="preserve"> </w:t>
      </w:r>
      <w:r w:rsidRPr="00805959">
        <w:t>elektroničkim</w:t>
      </w:r>
      <w:r w:rsidRPr="00805959">
        <w:rPr>
          <w:spacing w:val="-6"/>
        </w:rPr>
        <w:t xml:space="preserve"> </w:t>
      </w:r>
      <w:r w:rsidRPr="00805959">
        <w:t>sredstvima</w:t>
      </w:r>
      <w:r w:rsidRPr="00805959">
        <w:rPr>
          <w:spacing w:val="-8"/>
        </w:rPr>
        <w:t xml:space="preserve"> </w:t>
      </w:r>
      <w:r w:rsidRPr="00805959">
        <w:t>komunikacije</w:t>
      </w:r>
      <w:r w:rsidRPr="00805959">
        <w:rPr>
          <w:spacing w:val="-5"/>
        </w:rPr>
        <w:t xml:space="preserve"> </w:t>
      </w:r>
      <w:r w:rsidRPr="00805959">
        <w:t>putem sustava e-žalba smatra se da je dostava Državnoj komisiji, odnosno stranci žalbenog postupka obavljena na dan kada je žalba zaprimljena na poslužitelju EOJN</w:t>
      </w:r>
      <w:r w:rsidRPr="00805959">
        <w:rPr>
          <w:spacing w:val="-14"/>
        </w:rPr>
        <w:t xml:space="preserve"> </w:t>
      </w:r>
      <w:r w:rsidRPr="00805959">
        <w:t>RH.</w:t>
      </w:r>
    </w:p>
    <w:p w14:paraId="1712F195" w14:textId="77777777" w:rsidR="00C930A3" w:rsidRPr="00805959" w:rsidRDefault="00C930A3" w:rsidP="007A145B">
      <w:pPr>
        <w:pStyle w:val="Tijeloteksta"/>
        <w:spacing w:before="6"/>
        <w:ind w:left="0" w:right="215"/>
        <w:rPr>
          <w:sz w:val="16"/>
        </w:rPr>
      </w:pPr>
    </w:p>
    <w:p w14:paraId="4CCA8CBD" w14:textId="77777777" w:rsidR="00C930A3" w:rsidRPr="00805959" w:rsidRDefault="00F64EAC" w:rsidP="007A145B">
      <w:pPr>
        <w:pStyle w:val="Tijeloteksta"/>
        <w:ind w:right="215"/>
        <w:jc w:val="both"/>
      </w:pPr>
      <w:r w:rsidRPr="00805959">
        <w:t xml:space="preserve">Žalba se izjavljuje u roku od </w:t>
      </w:r>
      <w:r w:rsidRPr="00805959">
        <w:rPr>
          <w:b/>
        </w:rPr>
        <w:t>10 dana</w:t>
      </w:r>
      <w:r w:rsidRPr="00805959">
        <w:t>, i to od dana:</w:t>
      </w:r>
    </w:p>
    <w:p w14:paraId="1185FD90" w14:textId="77777777" w:rsidR="00C930A3" w:rsidRPr="00805959" w:rsidRDefault="00C930A3" w:rsidP="007A145B">
      <w:pPr>
        <w:pStyle w:val="Tijeloteksta"/>
        <w:spacing w:before="8"/>
        <w:ind w:left="0" w:right="215"/>
        <w:rPr>
          <w:sz w:val="19"/>
        </w:rPr>
      </w:pPr>
    </w:p>
    <w:p w14:paraId="5C5D3B0D" w14:textId="77777777" w:rsidR="00C930A3" w:rsidRPr="00805959" w:rsidRDefault="00F64EAC" w:rsidP="00354AD5">
      <w:pPr>
        <w:pStyle w:val="Odlomakpopisa"/>
        <w:numPr>
          <w:ilvl w:val="0"/>
          <w:numId w:val="24"/>
        </w:numPr>
        <w:tabs>
          <w:tab w:val="left" w:pos="941"/>
        </w:tabs>
        <w:spacing w:before="1"/>
        <w:ind w:right="215"/>
        <w:jc w:val="both"/>
      </w:pPr>
      <w:r w:rsidRPr="00805959">
        <w:t>objave poziva na nadmetanje, u odnosu na sadržaj poziva ili dokumentacije o</w:t>
      </w:r>
      <w:r w:rsidRPr="00805959">
        <w:rPr>
          <w:spacing w:val="-13"/>
        </w:rPr>
        <w:t xml:space="preserve"> </w:t>
      </w:r>
      <w:r w:rsidRPr="00805959">
        <w:t>nabavi,</w:t>
      </w:r>
    </w:p>
    <w:p w14:paraId="7FAF5555" w14:textId="77777777" w:rsidR="00C930A3" w:rsidRPr="00805959" w:rsidRDefault="00F64EAC" w:rsidP="00354AD5">
      <w:pPr>
        <w:pStyle w:val="Odlomakpopisa"/>
        <w:numPr>
          <w:ilvl w:val="0"/>
          <w:numId w:val="24"/>
        </w:numPr>
        <w:tabs>
          <w:tab w:val="left" w:pos="941"/>
        </w:tabs>
        <w:spacing w:before="41"/>
        <w:ind w:right="215"/>
        <w:jc w:val="both"/>
      </w:pPr>
      <w:r w:rsidRPr="00805959">
        <w:t>objave obavijesti o ispravku, u odnosu na sadržaj</w:t>
      </w:r>
      <w:r w:rsidRPr="00805959">
        <w:rPr>
          <w:spacing w:val="-7"/>
        </w:rPr>
        <w:t xml:space="preserve"> </w:t>
      </w:r>
      <w:r w:rsidRPr="00805959">
        <w:t>ispravka,</w:t>
      </w:r>
    </w:p>
    <w:p w14:paraId="0469A880" w14:textId="77777777" w:rsidR="00C930A3" w:rsidRPr="00805959" w:rsidRDefault="00F64EAC" w:rsidP="00354AD5">
      <w:pPr>
        <w:pStyle w:val="Odlomakpopisa"/>
        <w:numPr>
          <w:ilvl w:val="0"/>
          <w:numId w:val="24"/>
        </w:numPr>
        <w:tabs>
          <w:tab w:val="left" w:pos="941"/>
        </w:tabs>
        <w:spacing w:before="38"/>
        <w:ind w:right="215"/>
        <w:jc w:val="both"/>
      </w:pPr>
      <w:r w:rsidRPr="00805959">
        <w:t>objave izmjene dokumentacije o nabavi, u odnosu na sadržaj izmjene</w:t>
      </w:r>
      <w:r w:rsidRPr="00805959">
        <w:rPr>
          <w:spacing w:val="-13"/>
        </w:rPr>
        <w:t xml:space="preserve"> </w:t>
      </w:r>
      <w:r w:rsidRPr="00805959">
        <w:t>dokumentacije,</w:t>
      </w:r>
    </w:p>
    <w:p w14:paraId="6471EB79" w14:textId="77777777" w:rsidR="00C930A3" w:rsidRPr="00805959" w:rsidRDefault="00F64EAC" w:rsidP="00354AD5">
      <w:pPr>
        <w:pStyle w:val="Odlomakpopisa"/>
        <w:numPr>
          <w:ilvl w:val="0"/>
          <w:numId w:val="24"/>
        </w:numPr>
        <w:tabs>
          <w:tab w:val="left" w:pos="941"/>
        </w:tabs>
        <w:spacing w:before="41" w:line="276" w:lineRule="auto"/>
        <w:ind w:right="215"/>
        <w:jc w:val="both"/>
      </w:pPr>
      <w:r w:rsidRPr="00805959">
        <w:t>otvaranja ponuda u odnosu na propuštanje naručitelja da valjano odgovori na pravodobno dostavljen zahtjev dodatne informacije, objašnjenja ili izmjene dokumentacije o nabavi te na postupak otvaranja</w:t>
      </w:r>
      <w:r w:rsidRPr="00805959">
        <w:rPr>
          <w:spacing w:val="-3"/>
        </w:rPr>
        <w:t xml:space="preserve"> </w:t>
      </w:r>
      <w:r w:rsidRPr="00805959">
        <w:t>ponuda,</w:t>
      </w:r>
    </w:p>
    <w:p w14:paraId="01636AE9" w14:textId="77777777" w:rsidR="00C930A3" w:rsidRPr="00805959" w:rsidRDefault="00F64EAC" w:rsidP="00354AD5">
      <w:pPr>
        <w:pStyle w:val="Odlomakpopisa"/>
        <w:numPr>
          <w:ilvl w:val="0"/>
          <w:numId w:val="24"/>
        </w:numPr>
        <w:tabs>
          <w:tab w:val="left" w:pos="941"/>
        </w:tabs>
        <w:spacing w:line="276" w:lineRule="auto"/>
        <w:ind w:right="215"/>
        <w:jc w:val="both"/>
      </w:pPr>
      <w:r w:rsidRPr="00805959">
        <w:t>primitka odluke o odabiru ili poništenju, u odnosu na postupak pregleda, ocjene i odabira ponuda, ili razloge</w:t>
      </w:r>
      <w:r w:rsidRPr="00805959">
        <w:rPr>
          <w:spacing w:val="-4"/>
        </w:rPr>
        <w:t xml:space="preserve"> </w:t>
      </w:r>
      <w:r w:rsidRPr="00805959">
        <w:t>poništenja.</w:t>
      </w:r>
    </w:p>
    <w:p w14:paraId="1E36618B" w14:textId="77777777" w:rsidR="00C930A3" w:rsidRPr="00805959" w:rsidRDefault="00F64EAC" w:rsidP="007A145B">
      <w:pPr>
        <w:pStyle w:val="Tijeloteksta"/>
        <w:spacing w:before="41" w:line="276" w:lineRule="auto"/>
        <w:ind w:right="215"/>
        <w:jc w:val="both"/>
      </w:pPr>
      <w:r w:rsidRPr="00805959">
        <w:t>Rok za žalbu u slučaju sklapanja izmjene ugovora tijekom njegova trajanja iz članka 316. i 317.ovog Zakona iznosi 10 dana od objave obavijesti o izmjeni u odnosu na slučajeve i okolnosti koje opravdavaju izmjenu ugovora.</w:t>
      </w:r>
    </w:p>
    <w:p w14:paraId="2748C8A5" w14:textId="77777777" w:rsidR="00C930A3" w:rsidRPr="00805959" w:rsidRDefault="00C930A3" w:rsidP="007A145B">
      <w:pPr>
        <w:pStyle w:val="Tijeloteksta"/>
        <w:spacing w:before="4"/>
        <w:ind w:left="0" w:right="215"/>
        <w:rPr>
          <w:sz w:val="16"/>
        </w:rPr>
      </w:pPr>
    </w:p>
    <w:p w14:paraId="55A44E05" w14:textId="48377A71" w:rsidR="00C930A3" w:rsidRPr="00805959" w:rsidRDefault="00F64EAC" w:rsidP="00900D3D">
      <w:pPr>
        <w:pStyle w:val="Tijeloteksta"/>
        <w:ind w:right="215"/>
        <w:jc w:val="both"/>
      </w:pPr>
      <w:r w:rsidRPr="00805959">
        <w:t>Ako naručitelj nije objavio obavijest o izmjeni, žalba se izjavljuje sukladno članku 411. Zakona o javnoj</w:t>
      </w:r>
      <w:r w:rsidR="00900D3D" w:rsidRPr="00805959">
        <w:t xml:space="preserve"> </w:t>
      </w:r>
      <w:r w:rsidRPr="00805959">
        <w:t>nabavi.</w:t>
      </w:r>
    </w:p>
    <w:p w14:paraId="1B51F667" w14:textId="77777777" w:rsidR="00C930A3" w:rsidRPr="00805959" w:rsidRDefault="00C930A3" w:rsidP="007A145B">
      <w:pPr>
        <w:pStyle w:val="Tijeloteksta"/>
        <w:spacing w:before="8"/>
        <w:ind w:left="0" w:right="215"/>
        <w:rPr>
          <w:sz w:val="19"/>
        </w:rPr>
      </w:pPr>
    </w:p>
    <w:p w14:paraId="32668611" w14:textId="77777777" w:rsidR="00C930A3" w:rsidRPr="00805959" w:rsidRDefault="00F64EAC" w:rsidP="007A145B">
      <w:pPr>
        <w:pStyle w:val="Tijeloteksta"/>
        <w:spacing w:line="276" w:lineRule="auto"/>
        <w:ind w:right="215"/>
        <w:jc w:val="both"/>
      </w:pPr>
      <w:r w:rsidRPr="00805959">
        <w:t>Žalitelj</w:t>
      </w:r>
      <w:r w:rsidRPr="00805959">
        <w:rPr>
          <w:spacing w:val="-11"/>
        </w:rPr>
        <w:t xml:space="preserve"> </w:t>
      </w:r>
      <w:r w:rsidRPr="00805959">
        <w:t>koji</w:t>
      </w:r>
      <w:r w:rsidRPr="00805959">
        <w:rPr>
          <w:spacing w:val="-12"/>
        </w:rPr>
        <w:t xml:space="preserve"> </w:t>
      </w:r>
      <w:r w:rsidRPr="00805959">
        <w:t>je</w:t>
      </w:r>
      <w:r w:rsidRPr="00805959">
        <w:rPr>
          <w:spacing w:val="-8"/>
        </w:rPr>
        <w:t xml:space="preserve"> </w:t>
      </w:r>
      <w:r w:rsidRPr="00805959">
        <w:t>propustio</w:t>
      </w:r>
      <w:r w:rsidRPr="00805959">
        <w:rPr>
          <w:spacing w:val="-10"/>
        </w:rPr>
        <w:t xml:space="preserve"> </w:t>
      </w:r>
      <w:r w:rsidRPr="00805959">
        <w:t>izjaviti</w:t>
      </w:r>
      <w:r w:rsidRPr="00805959">
        <w:rPr>
          <w:spacing w:val="-8"/>
        </w:rPr>
        <w:t xml:space="preserve"> </w:t>
      </w:r>
      <w:r w:rsidRPr="00805959">
        <w:t>žalbu</w:t>
      </w:r>
      <w:r w:rsidRPr="00805959">
        <w:rPr>
          <w:spacing w:val="-12"/>
        </w:rPr>
        <w:t xml:space="preserve"> </w:t>
      </w:r>
      <w:r w:rsidRPr="00805959">
        <w:t>u</w:t>
      </w:r>
      <w:r w:rsidRPr="00805959">
        <w:rPr>
          <w:spacing w:val="-12"/>
        </w:rPr>
        <w:t xml:space="preserve"> </w:t>
      </w:r>
      <w:r w:rsidRPr="00805959">
        <w:t>određenoj</w:t>
      </w:r>
      <w:r w:rsidRPr="00805959">
        <w:rPr>
          <w:spacing w:val="-10"/>
        </w:rPr>
        <w:t xml:space="preserve"> </w:t>
      </w:r>
      <w:r w:rsidRPr="00805959">
        <w:t>fazi</w:t>
      </w:r>
      <w:r w:rsidRPr="00805959">
        <w:rPr>
          <w:spacing w:val="-12"/>
        </w:rPr>
        <w:t xml:space="preserve"> </w:t>
      </w:r>
      <w:r w:rsidRPr="00805959">
        <w:t>otvorenog</w:t>
      </w:r>
      <w:r w:rsidRPr="00805959">
        <w:rPr>
          <w:spacing w:val="-12"/>
        </w:rPr>
        <w:t xml:space="preserve"> </w:t>
      </w:r>
      <w:r w:rsidRPr="00805959">
        <w:t>postupka</w:t>
      </w:r>
      <w:r w:rsidRPr="00805959">
        <w:rPr>
          <w:spacing w:val="-11"/>
        </w:rPr>
        <w:t xml:space="preserve"> </w:t>
      </w:r>
      <w:r w:rsidRPr="00805959">
        <w:t>javne</w:t>
      </w:r>
      <w:r w:rsidRPr="00805959">
        <w:rPr>
          <w:spacing w:val="-7"/>
        </w:rPr>
        <w:t xml:space="preserve"> </w:t>
      </w:r>
      <w:r w:rsidRPr="00805959">
        <w:t>nabave</w:t>
      </w:r>
      <w:r w:rsidRPr="00805959">
        <w:rPr>
          <w:spacing w:val="-11"/>
        </w:rPr>
        <w:t xml:space="preserve"> </w:t>
      </w:r>
      <w:r w:rsidRPr="00805959">
        <w:t>sukladno</w:t>
      </w:r>
      <w:r w:rsidRPr="00805959">
        <w:rPr>
          <w:spacing w:val="-10"/>
        </w:rPr>
        <w:t xml:space="preserve"> </w:t>
      </w:r>
      <w:r w:rsidRPr="00805959">
        <w:t>gore navedenim opcijama nema pravo na žalbu u kasnijoj fazi postupka za prethodnu</w:t>
      </w:r>
      <w:r w:rsidRPr="00805959">
        <w:rPr>
          <w:spacing w:val="-15"/>
        </w:rPr>
        <w:t xml:space="preserve"> </w:t>
      </w:r>
      <w:r w:rsidRPr="00805959">
        <w:t>fazu.</w:t>
      </w:r>
    </w:p>
    <w:p w14:paraId="2231F9F1" w14:textId="77777777" w:rsidR="00C930A3" w:rsidRPr="00805959" w:rsidRDefault="00C930A3" w:rsidP="007A145B">
      <w:pPr>
        <w:pStyle w:val="Tijeloteksta"/>
        <w:spacing w:before="5"/>
        <w:ind w:left="0" w:right="215"/>
        <w:rPr>
          <w:sz w:val="16"/>
        </w:rPr>
      </w:pPr>
    </w:p>
    <w:p w14:paraId="724E5C21" w14:textId="77777777" w:rsidR="00C930A3" w:rsidRPr="00805959" w:rsidRDefault="00F64EAC" w:rsidP="007A145B">
      <w:pPr>
        <w:pStyle w:val="Tijeloteksta"/>
        <w:spacing w:before="1"/>
        <w:ind w:right="215"/>
      </w:pPr>
      <w:r w:rsidRPr="00805959">
        <w:t>Žalba mora sadržavati najmanje podatke i dokaze navedene u članku 420. Zakona o javnoj nabavi.</w:t>
      </w:r>
    </w:p>
    <w:p w14:paraId="43314610" w14:textId="77777777" w:rsidR="00C930A3" w:rsidRPr="00805959" w:rsidRDefault="00C930A3" w:rsidP="007A145B">
      <w:pPr>
        <w:pStyle w:val="Tijeloteksta"/>
        <w:spacing w:before="8"/>
        <w:ind w:left="0" w:right="215"/>
        <w:rPr>
          <w:sz w:val="19"/>
        </w:rPr>
      </w:pPr>
    </w:p>
    <w:p w14:paraId="5459B931" w14:textId="77777777" w:rsidR="00C930A3" w:rsidRPr="00805959" w:rsidRDefault="00F64EAC" w:rsidP="007A145B">
      <w:pPr>
        <w:pStyle w:val="Tijeloteksta"/>
        <w:spacing w:line="276" w:lineRule="auto"/>
        <w:ind w:right="215"/>
        <w:jc w:val="both"/>
      </w:pPr>
      <w:r w:rsidRPr="00805959">
        <w:t>Ponuditelj može, sukladno Pravilniku o elektroničkoj žalbi u javnoj nabavi (NN 101/17) podnijeti e- žalbu u ovom postupku, a metode i način dostave žalbe, komunikacija s DKOM-om opisani su na poveznici:</w:t>
      </w:r>
    </w:p>
    <w:p w14:paraId="11225D6D" w14:textId="77777777" w:rsidR="00C930A3" w:rsidRPr="00805959" w:rsidRDefault="00C930A3" w:rsidP="007A145B">
      <w:pPr>
        <w:pStyle w:val="Tijeloteksta"/>
        <w:spacing w:before="4"/>
        <w:ind w:left="0" w:right="215"/>
        <w:rPr>
          <w:sz w:val="16"/>
        </w:rPr>
      </w:pPr>
    </w:p>
    <w:p w14:paraId="6E66E328" w14:textId="77777777" w:rsidR="00C930A3" w:rsidRPr="00805959" w:rsidRDefault="00FC0D75" w:rsidP="007A145B">
      <w:pPr>
        <w:pStyle w:val="Tijeloteksta"/>
        <w:spacing w:line="276" w:lineRule="auto"/>
        <w:ind w:right="215"/>
        <w:jc w:val="both"/>
      </w:pPr>
      <w:hyperlink r:id="rId18">
        <w:r w:rsidR="00F64EAC" w:rsidRPr="00805959">
          <w:rPr>
            <w:color w:val="0000FF"/>
            <w:u w:val="single" w:color="0000FF"/>
          </w:rPr>
          <w:t>https://help.nn.hr/support/solutions/articles/12000039492-elektroni%C4%8Dka-%C5%BEalba-od-1-</w:t>
        </w:r>
      </w:hyperlink>
      <w:r w:rsidR="00F64EAC" w:rsidRPr="00805959">
        <w:rPr>
          <w:color w:val="0000FF"/>
        </w:rPr>
        <w:t xml:space="preserve"> </w:t>
      </w:r>
      <w:hyperlink r:id="rId19">
        <w:r w:rsidR="00F64EAC" w:rsidRPr="00805959">
          <w:rPr>
            <w:color w:val="0000FF"/>
            <w:u w:val="single" w:color="0000FF"/>
          </w:rPr>
          <w:t>sije%C4%8Dnja-2018-</w:t>
        </w:r>
      </w:hyperlink>
    </w:p>
    <w:p w14:paraId="7C255716" w14:textId="77777777" w:rsidR="00C930A3" w:rsidRPr="00805959" w:rsidRDefault="00C930A3" w:rsidP="007A145B">
      <w:pPr>
        <w:pStyle w:val="Tijeloteksta"/>
        <w:spacing w:before="5"/>
        <w:ind w:left="0" w:right="215"/>
        <w:rPr>
          <w:sz w:val="15"/>
        </w:rPr>
      </w:pPr>
    </w:p>
    <w:p w14:paraId="3F8AD403" w14:textId="77777777" w:rsidR="00C930A3" w:rsidRPr="00805959" w:rsidRDefault="00F64EAC" w:rsidP="0045189D">
      <w:pPr>
        <w:pStyle w:val="Naslov1"/>
        <w:numPr>
          <w:ilvl w:val="1"/>
          <w:numId w:val="53"/>
        </w:numPr>
        <w:tabs>
          <w:tab w:val="left" w:pos="747"/>
        </w:tabs>
        <w:spacing w:before="54"/>
        <w:ind w:left="746" w:right="215" w:hanging="526"/>
      </w:pPr>
      <w:bookmarkStart w:id="155" w:name="_Toc87338057"/>
      <w:r w:rsidRPr="00805959">
        <w:rPr>
          <w:color w:val="000009"/>
        </w:rPr>
        <w:t>Dodatne informacije i objašnjenja te izmjene Dokumentacije o</w:t>
      </w:r>
      <w:r w:rsidRPr="00805959">
        <w:rPr>
          <w:color w:val="000009"/>
          <w:spacing w:val="-14"/>
        </w:rPr>
        <w:t xml:space="preserve"> </w:t>
      </w:r>
      <w:r w:rsidRPr="00805959">
        <w:rPr>
          <w:color w:val="000009"/>
        </w:rPr>
        <w:t>nabavi</w:t>
      </w:r>
      <w:bookmarkEnd w:id="155"/>
    </w:p>
    <w:p w14:paraId="4BF45C05" w14:textId="77777777" w:rsidR="00C930A3" w:rsidRPr="00805959" w:rsidRDefault="00C930A3" w:rsidP="007A145B">
      <w:pPr>
        <w:pStyle w:val="Tijeloteksta"/>
        <w:ind w:left="0" w:right="215"/>
        <w:rPr>
          <w:b/>
          <w:sz w:val="23"/>
        </w:rPr>
      </w:pPr>
    </w:p>
    <w:p w14:paraId="787AF8FD" w14:textId="77777777" w:rsidR="00C930A3" w:rsidRPr="00805959" w:rsidRDefault="00F64EAC" w:rsidP="007A145B">
      <w:pPr>
        <w:pStyle w:val="Tijeloteksta"/>
        <w:ind w:right="215"/>
      </w:pPr>
      <w:r w:rsidRPr="00805959">
        <w:t>Naručitelj može izmijeniti ili dopuniti DON do isteka roka za dostavu ponuda.</w:t>
      </w:r>
    </w:p>
    <w:p w14:paraId="20AF0590" w14:textId="77777777" w:rsidR="00C930A3" w:rsidRPr="00805959" w:rsidRDefault="00C930A3" w:rsidP="007A145B">
      <w:pPr>
        <w:pStyle w:val="Tijeloteksta"/>
        <w:spacing w:before="8"/>
        <w:ind w:left="0" w:right="215"/>
        <w:rPr>
          <w:sz w:val="19"/>
        </w:rPr>
      </w:pPr>
    </w:p>
    <w:p w14:paraId="75751E54" w14:textId="11772BC8" w:rsidR="00C930A3" w:rsidRPr="00805959" w:rsidRDefault="00F64EAC" w:rsidP="007A145B">
      <w:pPr>
        <w:pStyle w:val="Tijeloteksta"/>
        <w:spacing w:line="276" w:lineRule="auto"/>
        <w:ind w:right="215"/>
        <w:jc w:val="both"/>
      </w:pPr>
      <w:r w:rsidRPr="00805959">
        <w:t>Tijekom roka za dostavu ponuda gospodarski subjekti mogu zahtijevati dodatne informacije, objašnjenja ili izmjene u vezi s DON. Gospodarski subjekti pitanja, odnosno zahtjeve za pojašnjenjem dokumentacije o nabavi, mogu postavljati putem sustava EOJN RH-a modul Pitanja/Pojašnjenja dokumentacije o nabavi.</w:t>
      </w:r>
    </w:p>
    <w:p w14:paraId="2919857C" w14:textId="77777777" w:rsidR="00C930A3" w:rsidRPr="00805959" w:rsidRDefault="00C930A3" w:rsidP="007A145B">
      <w:pPr>
        <w:pStyle w:val="Tijeloteksta"/>
        <w:spacing w:before="5"/>
        <w:ind w:left="0" w:right="215"/>
        <w:rPr>
          <w:sz w:val="16"/>
        </w:rPr>
      </w:pPr>
    </w:p>
    <w:p w14:paraId="5322C162" w14:textId="77777777" w:rsidR="00C930A3" w:rsidRPr="00805959" w:rsidRDefault="00F64EAC" w:rsidP="007A145B">
      <w:pPr>
        <w:pStyle w:val="Tijeloteksta"/>
        <w:spacing w:line="276" w:lineRule="auto"/>
        <w:ind w:right="215"/>
        <w:jc w:val="both"/>
      </w:pPr>
      <w:r w:rsidRPr="00805959">
        <w:t>Zahtjev je pravodoban ako je dostavljen Naručitelju najkasnije tijekom šestog dana prije roka određenog za dostavu ponuda.</w:t>
      </w:r>
    </w:p>
    <w:p w14:paraId="7761B68C" w14:textId="77777777" w:rsidR="00C930A3" w:rsidRPr="00805959" w:rsidRDefault="00C930A3" w:rsidP="007A145B">
      <w:pPr>
        <w:pStyle w:val="Tijeloteksta"/>
        <w:spacing w:before="5"/>
        <w:ind w:left="0" w:right="215"/>
        <w:rPr>
          <w:sz w:val="16"/>
        </w:rPr>
      </w:pPr>
    </w:p>
    <w:p w14:paraId="7AA512EA" w14:textId="77777777" w:rsidR="00C930A3" w:rsidRPr="00805959" w:rsidRDefault="00F64EAC" w:rsidP="007A145B">
      <w:pPr>
        <w:pStyle w:val="Tijeloteksta"/>
        <w:spacing w:line="276" w:lineRule="auto"/>
        <w:ind w:right="215"/>
        <w:jc w:val="both"/>
      </w:pPr>
      <w:r w:rsidRPr="00805959">
        <w:t>Pod</w:t>
      </w:r>
      <w:r w:rsidRPr="00805959">
        <w:rPr>
          <w:spacing w:val="-12"/>
        </w:rPr>
        <w:t xml:space="preserve"> </w:t>
      </w:r>
      <w:r w:rsidRPr="00805959">
        <w:t>uvjetom</w:t>
      </w:r>
      <w:r w:rsidRPr="00805959">
        <w:rPr>
          <w:spacing w:val="-9"/>
        </w:rPr>
        <w:t xml:space="preserve"> </w:t>
      </w:r>
      <w:r w:rsidRPr="00805959">
        <w:t>da</w:t>
      </w:r>
      <w:r w:rsidRPr="00805959">
        <w:rPr>
          <w:spacing w:val="-11"/>
        </w:rPr>
        <w:t xml:space="preserve"> </w:t>
      </w:r>
      <w:r w:rsidRPr="00805959">
        <w:t>je</w:t>
      </w:r>
      <w:r w:rsidRPr="00805959">
        <w:rPr>
          <w:spacing w:val="-10"/>
        </w:rPr>
        <w:t xml:space="preserve"> </w:t>
      </w:r>
      <w:r w:rsidRPr="00805959">
        <w:t>zahtjev</w:t>
      </w:r>
      <w:r w:rsidRPr="00805959">
        <w:rPr>
          <w:spacing w:val="-7"/>
        </w:rPr>
        <w:t xml:space="preserve"> </w:t>
      </w:r>
      <w:r w:rsidRPr="00805959">
        <w:t>dostavljen</w:t>
      </w:r>
      <w:r w:rsidRPr="00805959">
        <w:rPr>
          <w:spacing w:val="-11"/>
        </w:rPr>
        <w:t xml:space="preserve"> </w:t>
      </w:r>
      <w:r w:rsidRPr="00805959">
        <w:t>pravodobno,</w:t>
      </w:r>
      <w:r w:rsidRPr="00805959">
        <w:rPr>
          <w:spacing w:val="-11"/>
        </w:rPr>
        <w:t xml:space="preserve"> </w:t>
      </w:r>
      <w:r w:rsidRPr="00805959">
        <w:t>Naručitelj</w:t>
      </w:r>
      <w:r w:rsidRPr="00805959">
        <w:rPr>
          <w:spacing w:val="-11"/>
        </w:rPr>
        <w:t xml:space="preserve"> </w:t>
      </w:r>
      <w:r w:rsidRPr="00805959">
        <w:t>obvezan</w:t>
      </w:r>
      <w:r w:rsidRPr="00805959">
        <w:rPr>
          <w:spacing w:val="-9"/>
        </w:rPr>
        <w:t xml:space="preserve"> </w:t>
      </w:r>
      <w:r w:rsidRPr="00805959">
        <w:t>je</w:t>
      </w:r>
      <w:r w:rsidRPr="00805959">
        <w:rPr>
          <w:spacing w:val="-10"/>
        </w:rPr>
        <w:t xml:space="preserve"> </w:t>
      </w:r>
      <w:r w:rsidRPr="00805959">
        <w:t>odgovor,</w:t>
      </w:r>
      <w:r w:rsidRPr="00805959">
        <w:rPr>
          <w:spacing w:val="-10"/>
        </w:rPr>
        <w:t xml:space="preserve"> </w:t>
      </w:r>
      <w:r w:rsidRPr="00805959">
        <w:t>dodatne</w:t>
      </w:r>
      <w:r w:rsidRPr="00805959">
        <w:rPr>
          <w:spacing w:val="-10"/>
        </w:rPr>
        <w:t xml:space="preserve"> </w:t>
      </w:r>
      <w:r w:rsidRPr="00805959">
        <w:t>informacije i</w:t>
      </w:r>
      <w:r w:rsidRPr="00805959">
        <w:rPr>
          <w:spacing w:val="-4"/>
        </w:rPr>
        <w:t xml:space="preserve"> </w:t>
      </w:r>
      <w:r w:rsidRPr="00805959">
        <w:t>objašnjenja</w:t>
      </w:r>
      <w:r w:rsidRPr="00805959">
        <w:rPr>
          <w:spacing w:val="-5"/>
        </w:rPr>
        <w:t xml:space="preserve"> </w:t>
      </w:r>
      <w:r w:rsidRPr="00805959">
        <w:t>bez</w:t>
      </w:r>
      <w:r w:rsidRPr="00805959">
        <w:rPr>
          <w:spacing w:val="-3"/>
        </w:rPr>
        <w:t xml:space="preserve"> </w:t>
      </w:r>
      <w:r w:rsidRPr="00805959">
        <w:t>odgode,</w:t>
      </w:r>
      <w:r w:rsidRPr="00805959">
        <w:rPr>
          <w:spacing w:val="-4"/>
        </w:rPr>
        <w:t xml:space="preserve"> </w:t>
      </w:r>
      <w:r w:rsidRPr="00805959">
        <w:t>a</w:t>
      </w:r>
      <w:r w:rsidRPr="00805959">
        <w:rPr>
          <w:spacing w:val="-6"/>
        </w:rPr>
        <w:t xml:space="preserve"> </w:t>
      </w:r>
      <w:r w:rsidRPr="00805959">
        <w:t>najkasnije</w:t>
      </w:r>
      <w:r w:rsidRPr="00805959">
        <w:rPr>
          <w:spacing w:val="-4"/>
        </w:rPr>
        <w:t xml:space="preserve"> </w:t>
      </w:r>
      <w:r w:rsidRPr="00805959">
        <w:t>tijekom</w:t>
      </w:r>
      <w:r w:rsidRPr="00805959">
        <w:rPr>
          <w:spacing w:val="-3"/>
        </w:rPr>
        <w:t xml:space="preserve"> </w:t>
      </w:r>
      <w:r w:rsidRPr="00805959">
        <w:t>četvrtog</w:t>
      </w:r>
      <w:r w:rsidRPr="00805959">
        <w:rPr>
          <w:spacing w:val="-4"/>
        </w:rPr>
        <w:t xml:space="preserve"> </w:t>
      </w:r>
      <w:r w:rsidRPr="00805959">
        <w:t>dana</w:t>
      </w:r>
      <w:r w:rsidRPr="00805959">
        <w:rPr>
          <w:spacing w:val="-4"/>
        </w:rPr>
        <w:t xml:space="preserve"> </w:t>
      </w:r>
      <w:r w:rsidRPr="00805959">
        <w:t>prije</w:t>
      </w:r>
      <w:r w:rsidRPr="00805959">
        <w:rPr>
          <w:spacing w:val="-3"/>
        </w:rPr>
        <w:t xml:space="preserve"> </w:t>
      </w:r>
      <w:r w:rsidRPr="00805959">
        <w:t>roka</w:t>
      </w:r>
      <w:r w:rsidRPr="00805959">
        <w:rPr>
          <w:spacing w:val="-4"/>
        </w:rPr>
        <w:t xml:space="preserve"> </w:t>
      </w:r>
      <w:r w:rsidRPr="00805959">
        <w:t>određenog</w:t>
      </w:r>
      <w:r w:rsidRPr="00805959">
        <w:rPr>
          <w:spacing w:val="-5"/>
        </w:rPr>
        <w:t xml:space="preserve"> </w:t>
      </w:r>
      <w:r w:rsidRPr="00805959">
        <w:t>za</w:t>
      </w:r>
      <w:r w:rsidRPr="00805959">
        <w:rPr>
          <w:spacing w:val="-3"/>
        </w:rPr>
        <w:t xml:space="preserve"> </w:t>
      </w:r>
      <w:r w:rsidRPr="00805959">
        <w:t>dostavu</w:t>
      </w:r>
      <w:r w:rsidRPr="00805959">
        <w:rPr>
          <w:spacing w:val="-5"/>
        </w:rPr>
        <w:t xml:space="preserve"> </w:t>
      </w:r>
      <w:r w:rsidRPr="00805959">
        <w:t>ponuda staviti na raspolaganje na isti način i na istim internetskim stranicama kao i osnovnu dokumentaciju bez navođenja podataka o podnositelju</w:t>
      </w:r>
      <w:r w:rsidRPr="00805959">
        <w:rPr>
          <w:spacing w:val="-7"/>
        </w:rPr>
        <w:t xml:space="preserve"> </w:t>
      </w:r>
      <w:r w:rsidRPr="00805959">
        <w:t>zahtjeva.</w:t>
      </w:r>
    </w:p>
    <w:p w14:paraId="29D3972A" w14:textId="7809C776" w:rsidR="00C930A3" w:rsidRDefault="00C930A3" w:rsidP="007A145B">
      <w:pPr>
        <w:pStyle w:val="Tijeloteksta"/>
        <w:spacing w:before="5"/>
        <w:ind w:left="0" w:right="215"/>
        <w:rPr>
          <w:sz w:val="16"/>
        </w:rPr>
      </w:pPr>
    </w:p>
    <w:p w14:paraId="2A35FABF" w14:textId="73E1350B" w:rsidR="00484627" w:rsidRDefault="00484627" w:rsidP="007A145B">
      <w:pPr>
        <w:pStyle w:val="Tijeloteksta"/>
        <w:spacing w:before="5"/>
        <w:ind w:left="0" w:right="215"/>
        <w:rPr>
          <w:sz w:val="16"/>
        </w:rPr>
      </w:pPr>
    </w:p>
    <w:p w14:paraId="21BCE806" w14:textId="77777777" w:rsidR="00484627" w:rsidRPr="00805959" w:rsidRDefault="00484627" w:rsidP="007A145B">
      <w:pPr>
        <w:pStyle w:val="Tijeloteksta"/>
        <w:spacing w:before="5"/>
        <w:ind w:left="0" w:right="215"/>
        <w:rPr>
          <w:sz w:val="16"/>
        </w:rPr>
      </w:pPr>
    </w:p>
    <w:p w14:paraId="355AFF59" w14:textId="77777777" w:rsidR="00C930A3" w:rsidRPr="00805959" w:rsidRDefault="00F64EAC" w:rsidP="007A145B">
      <w:pPr>
        <w:pStyle w:val="Tijeloteksta"/>
        <w:ind w:right="215"/>
      </w:pPr>
      <w:r w:rsidRPr="00805959">
        <w:t>Naručitelj će produžiti rok za dostavu ponuda u sljedećim slučajevima:</w:t>
      </w:r>
    </w:p>
    <w:p w14:paraId="7F02D20B" w14:textId="77777777" w:rsidR="00C930A3" w:rsidRPr="00805959" w:rsidRDefault="00C930A3" w:rsidP="007A145B">
      <w:pPr>
        <w:pStyle w:val="Tijeloteksta"/>
        <w:spacing w:before="8"/>
        <w:ind w:left="0" w:right="215"/>
        <w:rPr>
          <w:sz w:val="19"/>
        </w:rPr>
      </w:pPr>
    </w:p>
    <w:p w14:paraId="2A40F299" w14:textId="77777777" w:rsidR="00C930A3" w:rsidRPr="00805959" w:rsidRDefault="00F64EAC" w:rsidP="00354AD5">
      <w:pPr>
        <w:pStyle w:val="Odlomakpopisa"/>
        <w:numPr>
          <w:ilvl w:val="0"/>
          <w:numId w:val="23"/>
        </w:numPr>
        <w:tabs>
          <w:tab w:val="left" w:pos="941"/>
        </w:tabs>
        <w:spacing w:before="1" w:line="276" w:lineRule="auto"/>
        <w:ind w:right="215"/>
        <w:jc w:val="both"/>
      </w:pPr>
      <w:r w:rsidRPr="00805959">
        <w:lastRenderedPageBreak/>
        <w:t>ako dodatne informacije, objašnjenja ili izmjene u vezi s DON, iako pravodobno zatražene od strane</w:t>
      </w:r>
      <w:r w:rsidRPr="00805959">
        <w:rPr>
          <w:spacing w:val="-13"/>
        </w:rPr>
        <w:t xml:space="preserve"> </w:t>
      </w:r>
      <w:r w:rsidRPr="00805959">
        <w:t>gospodarskog</w:t>
      </w:r>
      <w:r w:rsidRPr="00805959">
        <w:rPr>
          <w:spacing w:val="-13"/>
        </w:rPr>
        <w:t xml:space="preserve"> </w:t>
      </w:r>
      <w:r w:rsidRPr="00805959">
        <w:t>subjekta,</w:t>
      </w:r>
      <w:r w:rsidRPr="00805959">
        <w:rPr>
          <w:spacing w:val="-12"/>
        </w:rPr>
        <w:t xml:space="preserve"> </w:t>
      </w:r>
      <w:r w:rsidRPr="00805959">
        <w:t>nisu</w:t>
      </w:r>
      <w:r w:rsidRPr="00805959">
        <w:rPr>
          <w:spacing w:val="-16"/>
        </w:rPr>
        <w:t xml:space="preserve"> </w:t>
      </w:r>
      <w:r w:rsidRPr="00805959">
        <w:t>stavljene</w:t>
      </w:r>
      <w:r w:rsidRPr="00805959">
        <w:rPr>
          <w:spacing w:val="-11"/>
        </w:rPr>
        <w:t xml:space="preserve"> </w:t>
      </w:r>
      <w:r w:rsidRPr="00805959">
        <w:t>na</w:t>
      </w:r>
      <w:r w:rsidRPr="00805959">
        <w:rPr>
          <w:spacing w:val="-15"/>
        </w:rPr>
        <w:t xml:space="preserve"> </w:t>
      </w:r>
      <w:r w:rsidRPr="00805959">
        <w:t>raspolaganje</w:t>
      </w:r>
      <w:r w:rsidRPr="00805959">
        <w:rPr>
          <w:spacing w:val="-11"/>
        </w:rPr>
        <w:t xml:space="preserve"> </w:t>
      </w:r>
      <w:r w:rsidRPr="00805959">
        <w:t>najkasnije</w:t>
      </w:r>
      <w:r w:rsidRPr="00805959">
        <w:rPr>
          <w:spacing w:val="-14"/>
        </w:rPr>
        <w:t xml:space="preserve"> </w:t>
      </w:r>
      <w:r w:rsidRPr="00805959">
        <w:t>tijekom</w:t>
      </w:r>
      <w:r w:rsidRPr="00805959">
        <w:rPr>
          <w:spacing w:val="-14"/>
        </w:rPr>
        <w:t xml:space="preserve"> </w:t>
      </w:r>
      <w:r w:rsidRPr="00805959">
        <w:t>četvrtog</w:t>
      </w:r>
      <w:r w:rsidRPr="00805959">
        <w:rPr>
          <w:spacing w:val="-14"/>
        </w:rPr>
        <w:t xml:space="preserve"> </w:t>
      </w:r>
      <w:r w:rsidRPr="00805959">
        <w:t>dana prije roka određenog za</w:t>
      </w:r>
      <w:r w:rsidRPr="00805959">
        <w:rPr>
          <w:spacing w:val="-3"/>
        </w:rPr>
        <w:t xml:space="preserve"> </w:t>
      </w:r>
      <w:r w:rsidRPr="00805959">
        <w:t>dostavu</w:t>
      </w:r>
    </w:p>
    <w:p w14:paraId="18A7A223" w14:textId="77777777" w:rsidR="00C930A3" w:rsidRPr="00805959" w:rsidRDefault="00F64EAC" w:rsidP="00354AD5">
      <w:pPr>
        <w:pStyle w:val="Odlomakpopisa"/>
        <w:numPr>
          <w:ilvl w:val="0"/>
          <w:numId w:val="23"/>
        </w:numPr>
        <w:tabs>
          <w:tab w:val="left" w:pos="940"/>
          <w:tab w:val="left" w:pos="941"/>
        </w:tabs>
        <w:ind w:right="215"/>
      </w:pPr>
      <w:r w:rsidRPr="00805959">
        <w:t>ako je DON značajno</w:t>
      </w:r>
      <w:r w:rsidRPr="00805959">
        <w:rPr>
          <w:spacing w:val="-2"/>
        </w:rPr>
        <w:t xml:space="preserve"> </w:t>
      </w:r>
      <w:r w:rsidRPr="00805959">
        <w:t>izmijenjena.</w:t>
      </w:r>
    </w:p>
    <w:p w14:paraId="7203E849" w14:textId="77777777" w:rsidR="00C930A3" w:rsidRPr="00805959" w:rsidRDefault="00F64EAC" w:rsidP="007A145B">
      <w:pPr>
        <w:pStyle w:val="Tijeloteksta"/>
        <w:spacing w:before="39" w:line="276" w:lineRule="auto"/>
        <w:ind w:right="215"/>
        <w:jc w:val="both"/>
      </w:pPr>
      <w:r w:rsidRPr="00805959">
        <w:t>U tim slučajevima Naručitelj će produžiti rok za dostavu razmjerno važnosti dodatne informacije, objašnjenja ili izmjene, a najmanje za deset (10) dana od dana slanja ispravka poziva na nadmetanje.</w:t>
      </w:r>
    </w:p>
    <w:p w14:paraId="1AF334FA" w14:textId="77777777" w:rsidR="00C930A3" w:rsidRPr="00805959" w:rsidRDefault="00C930A3" w:rsidP="007A145B">
      <w:pPr>
        <w:pStyle w:val="Tijeloteksta"/>
        <w:spacing w:before="5"/>
        <w:ind w:left="0" w:right="215"/>
        <w:rPr>
          <w:sz w:val="16"/>
        </w:rPr>
      </w:pPr>
    </w:p>
    <w:p w14:paraId="7F44296B" w14:textId="77777777" w:rsidR="00C930A3" w:rsidRPr="00805959" w:rsidRDefault="00F64EAC" w:rsidP="007A145B">
      <w:pPr>
        <w:pStyle w:val="Tijeloteksta"/>
        <w:spacing w:line="276" w:lineRule="auto"/>
        <w:ind w:right="215"/>
        <w:jc w:val="both"/>
      </w:pPr>
      <w:r w:rsidRPr="00805959">
        <w:t>Naručitelj nije obvezan produljiti rok za dostavu ako dodatne informacije, objašnjenja ili izmjene nisu bile pravodobno zatražene ili ako je njihova važnost zanemariva za pripremu i dostavu prilagođenih ponuda.</w:t>
      </w:r>
    </w:p>
    <w:p w14:paraId="17179EF8" w14:textId="77777777" w:rsidR="00C930A3" w:rsidRPr="00805959" w:rsidRDefault="00F64EAC" w:rsidP="007A145B">
      <w:pPr>
        <w:pStyle w:val="Tijeloteksta"/>
        <w:spacing w:before="41" w:line="276" w:lineRule="auto"/>
        <w:ind w:right="215"/>
        <w:jc w:val="both"/>
      </w:pPr>
      <w:r w:rsidRPr="00805959">
        <w:t>Ako tijekom razdoblja od četiri sata prije isteka roka za dostavu zbog tehničkih ili drugih razloga na strani EOJN RH isti nije dostupan, rok za dostavu ne teče dok traje nedostupnost, odnosno dok Naručitelj produlji rok za dostavu sukladno članku 240. Zakona o javnoj nabavi, odnosno najmanje četiri dana od dana slanja ispravka poziva za nadmetanje.</w:t>
      </w:r>
    </w:p>
    <w:p w14:paraId="003A4C91" w14:textId="77777777" w:rsidR="00C930A3" w:rsidRPr="00805959" w:rsidRDefault="00C930A3" w:rsidP="007A145B">
      <w:pPr>
        <w:pStyle w:val="Tijeloteksta"/>
        <w:spacing w:before="4"/>
        <w:ind w:left="0" w:right="215"/>
        <w:rPr>
          <w:sz w:val="16"/>
        </w:rPr>
      </w:pPr>
    </w:p>
    <w:p w14:paraId="5797FA31" w14:textId="77777777" w:rsidR="00C930A3" w:rsidRPr="00805959" w:rsidRDefault="00F64EAC" w:rsidP="007A145B">
      <w:pPr>
        <w:pStyle w:val="Tijeloteksta"/>
        <w:spacing w:before="1" w:line="276" w:lineRule="auto"/>
        <w:ind w:right="215"/>
        <w:jc w:val="both"/>
      </w:pPr>
      <w:r w:rsidRPr="00805959">
        <w:t>U slučaju navedene nedostupnosti EOJN RH, Narodne novine d.d. obvezne su o tome bez odgode obavijestiti središnje tijelo državne uprave nadležno za politiku javne nabave i objaviti obavijest o nedostupnosti na internetskim stranicama.</w:t>
      </w:r>
    </w:p>
    <w:p w14:paraId="7C660762" w14:textId="77777777" w:rsidR="00C930A3" w:rsidRPr="00805959" w:rsidRDefault="00C930A3" w:rsidP="007A145B">
      <w:pPr>
        <w:pStyle w:val="Tijeloteksta"/>
        <w:spacing w:before="3"/>
        <w:ind w:left="0" w:right="215"/>
        <w:rPr>
          <w:sz w:val="16"/>
        </w:rPr>
      </w:pPr>
    </w:p>
    <w:p w14:paraId="7136442B" w14:textId="77777777" w:rsidR="00C930A3" w:rsidRPr="00805959" w:rsidRDefault="00F64EAC" w:rsidP="007A145B">
      <w:pPr>
        <w:pStyle w:val="Tijeloteksta"/>
        <w:spacing w:line="276" w:lineRule="auto"/>
        <w:ind w:right="215"/>
        <w:jc w:val="both"/>
      </w:pPr>
      <w:r w:rsidRPr="00805959">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49E21257" w14:textId="77777777" w:rsidR="00C930A3" w:rsidRPr="00805959" w:rsidRDefault="00C930A3" w:rsidP="007A145B">
      <w:pPr>
        <w:pStyle w:val="Tijeloteksta"/>
        <w:spacing w:before="7"/>
        <w:ind w:left="0" w:right="215"/>
        <w:rPr>
          <w:sz w:val="16"/>
        </w:rPr>
      </w:pPr>
    </w:p>
    <w:p w14:paraId="00E68307" w14:textId="77777777" w:rsidR="00C930A3" w:rsidRPr="00805959" w:rsidRDefault="00F64EAC" w:rsidP="007A145B">
      <w:pPr>
        <w:pStyle w:val="Tijeloteksta"/>
        <w:spacing w:line="276" w:lineRule="auto"/>
        <w:ind w:right="215"/>
        <w:jc w:val="both"/>
      </w:pPr>
      <w:r w:rsidRPr="00805959">
        <w:t>Obrasci/predlošci koji su prilog ove dokumentacije o nabavi su samo prijedlog, a ponuditelji mogu predati i svoj obrazac koji sadržajno odgovara obrascu/predlošku.</w:t>
      </w:r>
    </w:p>
    <w:p w14:paraId="263D5AD8" w14:textId="77777777" w:rsidR="00C930A3" w:rsidRPr="00805959" w:rsidRDefault="00C930A3" w:rsidP="007A145B">
      <w:pPr>
        <w:pStyle w:val="Tijeloteksta"/>
        <w:spacing w:before="10"/>
        <w:ind w:left="0" w:right="215"/>
        <w:rPr>
          <w:sz w:val="19"/>
        </w:rPr>
      </w:pPr>
    </w:p>
    <w:p w14:paraId="1AD2C5E5" w14:textId="77777777" w:rsidR="00C930A3" w:rsidRPr="00805959" w:rsidRDefault="00F64EAC" w:rsidP="0045189D">
      <w:pPr>
        <w:pStyle w:val="Naslov1"/>
        <w:numPr>
          <w:ilvl w:val="1"/>
          <w:numId w:val="53"/>
        </w:numPr>
        <w:tabs>
          <w:tab w:val="left" w:pos="747"/>
        </w:tabs>
        <w:ind w:left="746" w:right="215" w:hanging="526"/>
        <w:jc w:val="both"/>
      </w:pPr>
      <w:bookmarkStart w:id="156" w:name="_Toc87338058"/>
      <w:r w:rsidRPr="00805959">
        <w:rPr>
          <w:color w:val="000009"/>
        </w:rPr>
        <w:t>Izmjena i/ili dopuna ponude i odustajanje od</w:t>
      </w:r>
      <w:r w:rsidRPr="00805959">
        <w:rPr>
          <w:color w:val="000009"/>
          <w:spacing w:val="-14"/>
        </w:rPr>
        <w:t xml:space="preserve"> </w:t>
      </w:r>
      <w:r w:rsidRPr="00805959">
        <w:rPr>
          <w:color w:val="000009"/>
        </w:rPr>
        <w:t>ponude</w:t>
      </w:r>
      <w:bookmarkEnd w:id="156"/>
    </w:p>
    <w:p w14:paraId="22FEB4BA" w14:textId="77777777" w:rsidR="00C930A3" w:rsidRPr="00805959" w:rsidRDefault="00C930A3" w:rsidP="007A145B">
      <w:pPr>
        <w:pStyle w:val="Tijeloteksta"/>
        <w:ind w:left="0" w:right="215"/>
        <w:rPr>
          <w:b/>
          <w:sz w:val="23"/>
        </w:rPr>
      </w:pPr>
    </w:p>
    <w:p w14:paraId="20680D31" w14:textId="77777777" w:rsidR="00C930A3" w:rsidRPr="00805959" w:rsidRDefault="00F64EAC" w:rsidP="007A145B">
      <w:pPr>
        <w:pStyle w:val="Tijeloteksta"/>
        <w:spacing w:line="276" w:lineRule="auto"/>
        <w:ind w:right="215"/>
        <w:jc w:val="both"/>
      </w:pPr>
      <w:r w:rsidRPr="00805959">
        <w:t>U roku za dostavu ponude gospodarski subjekt može izmijeniti svoju ponudu ili od nje odustati. Ako gospodarski subjekt tijekom roka za dostavu ponuda mijenja ponudu, smatra se da je ponuda dostavljena u trenutku dostave posljednje izmjene ponude.</w:t>
      </w:r>
    </w:p>
    <w:p w14:paraId="52CEC2D1" w14:textId="77777777" w:rsidR="00C930A3" w:rsidRPr="00805959" w:rsidRDefault="00C930A3" w:rsidP="007A145B">
      <w:pPr>
        <w:pStyle w:val="Tijeloteksta"/>
        <w:spacing w:before="3"/>
        <w:ind w:left="0" w:right="215"/>
        <w:rPr>
          <w:sz w:val="16"/>
        </w:rPr>
      </w:pPr>
    </w:p>
    <w:p w14:paraId="61149BFC" w14:textId="77777777" w:rsidR="00C930A3" w:rsidRPr="00805959" w:rsidRDefault="00F64EAC" w:rsidP="007A145B">
      <w:pPr>
        <w:pStyle w:val="Tijeloteksta"/>
        <w:spacing w:before="1" w:line="276" w:lineRule="auto"/>
        <w:ind w:right="215"/>
        <w:jc w:val="both"/>
      </w:pPr>
      <w:r w:rsidRPr="00805959">
        <w:t>Prilikom izmjene ili dopune ponude automatski se poništava prethodno predana ponuda što znači da se</w:t>
      </w:r>
      <w:r w:rsidRPr="00805959">
        <w:rPr>
          <w:spacing w:val="-7"/>
        </w:rPr>
        <w:t xml:space="preserve"> </w:t>
      </w:r>
      <w:r w:rsidRPr="00805959">
        <w:t>učitavanjem</w:t>
      </w:r>
      <w:r w:rsidRPr="00805959">
        <w:rPr>
          <w:spacing w:val="-7"/>
        </w:rPr>
        <w:t xml:space="preserve"> </w:t>
      </w:r>
      <w:r w:rsidRPr="00805959">
        <w:t>nove</w:t>
      </w:r>
      <w:r w:rsidRPr="00805959">
        <w:rPr>
          <w:spacing w:val="-7"/>
        </w:rPr>
        <w:t xml:space="preserve"> </w:t>
      </w:r>
      <w:r w:rsidRPr="00805959">
        <w:t>izmijenjene</w:t>
      </w:r>
      <w:r w:rsidRPr="00805959">
        <w:rPr>
          <w:spacing w:val="-7"/>
        </w:rPr>
        <w:t xml:space="preserve"> </w:t>
      </w:r>
      <w:r w:rsidRPr="00805959">
        <w:t>ili</w:t>
      </w:r>
      <w:r w:rsidRPr="00805959">
        <w:rPr>
          <w:spacing w:val="-8"/>
        </w:rPr>
        <w:t xml:space="preserve"> </w:t>
      </w:r>
      <w:r w:rsidRPr="00805959">
        <w:t>dopunjene</w:t>
      </w:r>
      <w:r w:rsidRPr="00805959">
        <w:rPr>
          <w:spacing w:val="-8"/>
        </w:rPr>
        <w:t xml:space="preserve"> </w:t>
      </w:r>
      <w:r w:rsidRPr="00805959">
        <w:t>ponude</w:t>
      </w:r>
      <w:r w:rsidRPr="00805959">
        <w:rPr>
          <w:spacing w:val="-8"/>
        </w:rPr>
        <w:t xml:space="preserve"> </w:t>
      </w:r>
      <w:r w:rsidRPr="00805959">
        <w:t>predaje</w:t>
      </w:r>
      <w:r w:rsidRPr="00805959">
        <w:rPr>
          <w:spacing w:val="-7"/>
        </w:rPr>
        <w:t xml:space="preserve"> </w:t>
      </w:r>
      <w:r w:rsidRPr="00805959">
        <w:t>nova</w:t>
      </w:r>
      <w:r w:rsidRPr="00805959">
        <w:rPr>
          <w:spacing w:val="-8"/>
        </w:rPr>
        <w:t xml:space="preserve"> </w:t>
      </w:r>
      <w:r w:rsidRPr="00805959">
        <w:t>ponuda</w:t>
      </w:r>
      <w:r w:rsidRPr="00805959">
        <w:rPr>
          <w:spacing w:val="-9"/>
        </w:rPr>
        <w:t xml:space="preserve"> </w:t>
      </w:r>
      <w:r w:rsidRPr="00805959">
        <w:t>koja</w:t>
      </w:r>
      <w:r w:rsidRPr="00805959">
        <w:rPr>
          <w:spacing w:val="-10"/>
        </w:rPr>
        <w:t xml:space="preserve"> </w:t>
      </w:r>
      <w:r w:rsidRPr="00805959">
        <w:t>sadrži</w:t>
      </w:r>
      <w:r w:rsidRPr="00805959">
        <w:rPr>
          <w:spacing w:val="-7"/>
        </w:rPr>
        <w:t xml:space="preserve"> </w:t>
      </w:r>
      <w:r w:rsidRPr="00805959">
        <w:t>izmijenjene</w:t>
      </w:r>
      <w:r w:rsidRPr="00805959">
        <w:rPr>
          <w:spacing w:val="-7"/>
        </w:rPr>
        <w:t xml:space="preserve"> </w:t>
      </w:r>
      <w:r w:rsidRPr="00805959">
        <w:t>ili dopunjene podatke. Učitavanjem i spremanjem novog uveza ponude u EOJN RH, Naručitelju se šalje nova izmijenjena/dopunjena</w:t>
      </w:r>
      <w:r w:rsidRPr="00805959">
        <w:rPr>
          <w:spacing w:val="-1"/>
        </w:rPr>
        <w:t xml:space="preserve"> </w:t>
      </w:r>
      <w:r w:rsidRPr="00805959">
        <w:t>ponuda.</w:t>
      </w:r>
    </w:p>
    <w:p w14:paraId="6EB102C9" w14:textId="77777777" w:rsidR="00C930A3" w:rsidRPr="00805959" w:rsidRDefault="00C930A3" w:rsidP="007A145B">
      <w:pPr>
        <w:pStyle w:val="Tijeloteksta"/>
        <w:spacing w:before="4"/>
        <w:ind w:left="0" w:right="215"/>
        <w:rPr>
          <w:sz w:val="16"/>
        </w:rPr>
      </w:pPr>
    </w:p>
    <w:p w14:paraId="17C4DCF9" w14:textId="77777777" w:rsidR="00C930A3" w:rsidRPr="00805959" w:rsidRDefault="00F64EAC" w:rsidP="007A145B">
      <w:pPr>
        <w:pStyle w:val="Tijeloteksta"/>
        <w:spacing w:line="276" w:lineRule="auto"/>
        <w:ind w:right="215"/>
        <w:jc w:val="both"/>
      </w:pPr>
      <w:r w:rsidRPr="00805959">
        <w:t>Ovaj korak zahtjeva ponovno učitavanje/upisivanje financijskih značajki ponude (troškovnika i/ili ponudbenog lista u slučaju nestandardiziranog troškovnika) u sustavu elektroničkog oglasnika. U slučaju</w:t>
      </w:r>
      <w:r w:rsidRPr="00805959">
        <w:rPr>
          <w:spacing w:val="-5"/>
        </w:rPr>
        <w:t xml:space="preserve"> </w:t>
      </w:r>
      <w:r w:rsidRPr="00805959">
        <w:t>da</w:t>
      </w:r>
      <w:r w:rsidRPr="00805959">
        <w:rPr>
          <w:spacing w:val="-4"/>
        </w:rPr>
        <w:t xml:space="preserve"> </w:t>
      </w:r>
      <w:r w:rsidRPr="00805959">
        <w:t>je</w:t>
      </w:r>
      <w:r w:rsidRPr="00805959">
        <w:rPr>
          <w:spacing w:val="-3"/>
        </w:rPr>
        <w:t xml:space="preserve"> </w:t>
      </w:r>
      <w:r w:rsidRPr="00805959">
        <w:t>predan</w:t>
      </w:r>
      <w:r w:rsidRPr="00805959">
        <w:rPr>
          <w:spacing w:val="-5"/>
        </w:rPr>
        <w:t xml:space="preserve"> </w:t>
      </w:r>
      <w:r w:rsidRPr="00805959">
        <w:t>stari</w:t>
      </w:r>
      <w:r w:rsidRPr="00805959">
        <w:rPr>
          <w:spacing w:val="-4"/>
        </w:rPr>
        <w:t xml:space="preserve"> </w:t>
      </w:r>
      <w:r w:rsidRPr="00805959">
        <w:t>uvez</w:t>
      </w:r>
      <w:r w:rsidRPr="00805959">
        <w:rPr>
          <w:spacing w:val="-4"/>
        </w:rPr>
        <w:t xml:space="preserve"> </w:t>
      </w:r>
      <w:r w:rsidRPr="00805959">
        <w:t>ponude,</w:t>
      </w:r>
      <w:r w:rsidRPr="00805959">
        <w:rPr>
          <w:spacing w:val="-5"/>
        </w:rPr>
        <w:t xml:space="preserve"> </w:t>
      </w:r>
      <w:r w:rsidRPr="00805959">
        <w:t>ponuda</w:t>
      </w:r>
      <w:r w:rsidRPr="00805959">
        <w:rPr>
          <w:spacing w:val="-4"/>
        </w:rPr>
        <w:t xml:space="preserve"> </w:t>
      </w:r>
      <w:r w:rsidRPr="00805959">
        <w:t>neće</w:t>
      </w:r>
      <w:r w:rsidRPr="00805959">
        <w:rPr>
          <w:spacing w:val="-3"/>
        </w:rPr>
        <w:t xml:space="preserve"> </w:t>
      </w:r>
      <w:r w:rsidRPr="00805959">
        <w:t>biti</w:t>
      </w:r>
      <w:r w:rsidRPr="00805959">
        <w:rPr>
          <w:spacing w:val="-4"/>
        </w:rPr>
        <w:t xml:space="preserve"> </w:t>
      </w:r>
      <w:r w:rsidRPr="00805959">
        <w:t>sigurno</w:t>
      </w:r>
      <w:r w:rsidRPr="00805959">
        <w:rPr>
          <w:spacing w:val="-2"/>
        </w:rPr>
        <w:t xml:space="preserve"> </w:t>
      </w:r>
      <w:r w:rsidRPr="00805959">
        <w:t>uvezana</w:t>
      </w:r>
      <w:r w:rsidRPr="00805959">
        <w:rPr>
          <w:spacing w:val="-4"/>
        </w:rPr>
        <w:t xml:space="preserve"> </w:t>
      </w:r>
      <w:r w:rsidRPr="00805959">
        <w:t>i</w:t>
      </w:r>
      <w:r w:rsidRPr="00805959">
        <w:rPr>
          <w:spacing w:val="-4"/>
        </w:rPr>
        <w:t xml:space="preserve"> </w:t>
      </w:r>
      <w:r w:rsidRPr="00805959">
        <w:t>smatrat</w:t>
      </w:r>
      <w:r w:rsidRPr="00805959">
        <w:rPr>
          <w:spacing w:val="-3"/>
        </w:rPr>
        <w:t xml:space="preserve"> </w:t>
      </w:r>
      <w:r w:rsidRPr="00805959">
        <w:t>će</w:t>
      </w:r>
      <w:r w:rsidRPr="00805959">
        <w:rPr>
          <w:spacing w:val="-4"/>
        </w:rPr>
        <w:t xml:space="preserve"> </w:t>
      </w:r>
      <w:r w:rsidRPr="00805959">
        <w:t>se</w:t>
      </w:r>
      <w:r w:rsidRPr="00805959">
        <w:rPr>
          <w:spacing w:val="-3"/>
        </w:rPr>
        <w:t xml:space="preserve"> </w:t>
      </w:r>
      <w:r w:rsidRPr="00805959">
        <w:t>nepravilnom (ponuda koja nije izrađena u skladu s</w:t>
      </w:r>
      <w:r w:rsidRPr="00805959">
        <w:rPr>
          <w:spacing w:val="-7"/>
        </w:rPr>
        <w:t xml:space="preserve"> </w:t>
      </w:r>
      <w:r w:rsidRPr="00805959">
        <w:t>DON).</w:t>
      </w:r>
    </w:p>
    <w:p w14:paraId="765DEAFC" w14:textId="77777777" w:rsidR="00C930A3" w:rsidRPr="00805959" w:rsidRDefault="00C930A3" w:rsidP="007A145B">
      <w:pPr>
        <w:pStyle w:val="Tijeloteksta"/>
        <w:spacing w:before="5"/>
        <w:ind w:left="0" w:right="215"/>
        <w:rPr>
          <w:sz w:val="16"/>
        </w:rPr>
      </w:pPr>
    </w:p>
    <w:p w14:paraId="5FE315BE" w14:textId="28EEF957" w:rsidR="00C930A3" w:rsidRPr="00805959" w:rsidRDefault="00F64EAC" w:rsidP="007A145B">
      <w:pPr>
        <w:pStyle w:val="Tijeloteksta"/>
        <w:ind w:right="215"/>
        <w:jc w:val="both"/>
      </w:pPr>
      <w:r w:rsidRPr="00805959">
        <w:t>Odustajanje od ponude gospodarski subjekt vrši na isti način kao i predaju ponude, u EOJN RH-u,</w:t>
      </w:r>
      <w:r w:rsidR="009A4B99" w:rsidRPr="00805959">
        <w:t xml:space="preserve"> </w:t>
      </w:r>
      <w:r w:rsidRPr="00805959">
        <w:t>odabirom na mogućnost „Odustajanje“.</w:t>
      </w:r>
    </w:p>
    <w:p w14:paraId="25C5F5E3" w14:textId="77777777" w:rsidR="00C930A3" w:rsidRPr="00805959" w:rsidRDefault="00C930A3" w:rsidP="007A145B">
      <w:pPr>
        <w:pStyle w:val="Tijeloteksta"/>
        <w:spacing w:before="8"/>
        <w:ind w:left="0" w:right="215"/>
        <w:rPr>
          <w:sz w:val="19"/>
        </w:rPr>
      </w:pPr>
    </w:p>
    <w:p w14:paraId="3676D377" w14:textId="77777777" w:rsidR="00C930A3" w:rsidRPr="00805959" w:rsidRDefault="00F64EAC" w:rsidP="007A145B">
      <w:pPr>
        <w:pStyle w:val="Tijeloteksta"/>
        <w:ind w:right="215"/>
        <w:jc w:val="both"/>
      </w:pPr>
      <w:r w:rsidRPr="00805959">
        <w:t>Nakon isteka roka za dostavu ponuda, ponuda se ne smije mijenjati.</w:t>
      </w:r>
    </w:p>
    <w:p w14:paraId="079B5972" w14:textId="77777777" w:rsidR="00C930A3" w:rsidRPr="00805959" w:rsidRDefault="00C930A3" w:rsidP="007A145B">
      <w:pPr>
        <w:pStyle w:val="Tijeloteksta"/>
        <w:spacing w:before="1"/>
        <w:ind w:left="0" w:right="215"/>
        <w:rPr>
          <w:sz w:val="23"/>
        </w:rPr>
      </w:pPr>
    </w:p>
    <w:p w14:paraId="6DC31C64" w14:textId="77777777" w:rsidR="00C930A3" w:rsidRPr="00805959" w:rsidRDefault="00F64EAC" w:rsidP="0045189D">
      <w:pPr>
        <w:pStyle w:val="Naslov1"/>
        <w:numPr>
          <w:ilvl w:val="1"/>
          <w:numId w:val="53"/>
        </w:numPr>
        <w:tabs>
          <w:tab w:val="left" w:pos="747"/>
        </w:tabs>
        <w:ind w:left="746" w:right="215" w:hanging="526"/>
        <w:jc w:val="both"/>
      </w:pPr>
      <w:bookmarkStart w:id="157" w:name="_Toc87338059"/>
      <w:r w:rsidRPr="00805959">
        <w:rPr>
          <w:color w:val="000009"/>
        </w:rPr>
        <w:lastRenderedPageBreak/>
        <w:t>Tajnost dokumentacije gospodarskih subjekata i zaštita osobnih</w:t>
      </w:r>
      <w:r w:rsidRPr="00805959">
        <w:rPr>
          <w:color w:val="000009"/>
          <w:spacing w:val="-13"/>
        </w:rPr>
        <w:t xml:space="preserve"> </w:t>
      </w:r>
      <w:r w:rsidRPr="00805959">
        <w:rPr>
          <w:color w:val="000009"/>
        </w:rPr>
        <w:t>podataka</w:t>
      </w:r>
      <w:bookmarkEnd w:id="157"/>
    </w:p>
    <w:p w14:paraId="71250815" w14:textId="77777777" w:rsidR="00C930A3" w:rsidRPr="00805959" w:rsidRDefault="00C930A3" w:rsidP="007A145B">
      <w:pPr>
        <w:pStyle w:val="Tijeloteksta"/>
        <w:ind w:left="0" w:right="215"/>
        <w:rPr>
          <w:b/>
          <w:sz w:val="23"/>
        </w:rPr>
      </w:pPr>
    </w:p>
    <w:p w14:paraId="34B4133A" w14:textId="58CF3733" w:rsidR="00C930A3" w:rsidRPr="00805959" w:rsidRDefault="00F64EAC" w:rsidP="00A26C72">
      <w:pPr>
        <w:pStyle w:val="Naslov2"/>
        <w:numPr>
          <w:ilvl w:val="2"/>
          <w:numId w:val="53"/>
        </w:numPr>
        <w:tabs>
          <w:tab w:val="left" w:pos="1543"/>
        </w:tabs>
        <w:ind w:right="215"/>
      </w:pPr>
      <w:bookmarkStart w:id="158" w:name="_Toc63670489"/>
      <w:bookmarkStart w:id="159" w:name="_Toc69214117"/>
      <w:bookmarkStart w:id="160" w:name="_Toc87338060"/>
      <w:r w:rsidRPr="00805959">
        <w:t>Tajnost dokumentacije gospodarskih</w:t>
      </w:r>
      <w:r w:rsidRPr="00805959">
        <w:rPr>
          <w:spacing w:val="-2"/>
        </w:rPr>
        <w:t xml:space="preserve"> </w:t>
      </w:r>
      <w:r w:rsidRPr="00805959">
        <w:t>subjekata</w:t>
      </w:r>
      <w:bookmarkEnd w:id="158"/>
      <w:bookmarkEnd w:id="159"/>
      <w:bookmarkEnd w:id="160"/>
    </w:p>
    <w:p w14:paraId="7B526CD0" w14:textId="77777777" w:rsidR="00C930A3" w:rsidRPr="00805959" w:rsidRDefault="00F64EAC" w:rsidP="007A145B">
      <w:pPr>
        <w:pStyle w:val="Tijeloteksta"/>
        <w:spacing w:before="142" w:line="276" w:lineRule="auto"/>
        <w:ind w:right="215"/>
        <w:jc w:val="both"/>
      </w:pPr>
      <w:r w:rsidRPr="00805959">
        <w:t>Dio ponude koji gospodarski subjekt na temelju zakona, drugog propisa ili općeg akta želi označiti tajnom (uključujući tehničke ili trgovinske tajne te povjerljive značajke ponuda) mora se prilikom pripreme ponude označiti tajnom i u sustavu EOJN-a priložiti kao zaseban dokument, odvojeno od dijelova koji se ne smatraju tajnim. Gospodarski subjekt dužan je, temeljem članka 52. stavka 2. ZJN 2016, u uvodnom dijelu dokumenta kojeg označi tajnom, navesti pravnu osnovu na temelju koje su ti podaci označeni tajnima i dostaviti akt u kojem je sadržana navedena pravna osnova.</w:t>
      </w:r>
    </w:p>
    <w:p w14:paraId="46CBE166" w14:textId="77777777" w:rsidR="00C930A3" w:rsidRPr="00805959" w:rsidRDefault="00F64EAC" w:rsidP="007A145B">
      <w:pPr>
        <w:pStyle w:val="Tijeloteksta"/>
        <w:spacing w:before="41" w:line="276" w:lineRule="auto"/>
        <w:ind w:right="215"/>
        <w:jc w:val="both"/>
      </w:pPr>
      <w:r w:rsidRPr="00805959">
        <w:t>Sukladno članku 52. stavak 3. ZJN 2016, gospodarski subjekti ne smiju u postupcima javne nabave označiti tajnom:</w:t>
      </w:r>
    </w:p>
    <w:p w14:paraId="1DEBAB9D" w14:textId="77777777" w:rsidR="00C930A3" w:rsidRPr="00805959" w:rsidRDefault="00F64EAC" w:rsidP="00354AD5">
      <w:pPr>
        <w:pStyle w:val="Odlomakpopisa"/>
        <w:numPr>
          <w:ilvl w:val="0"/>
          <w:numId w:val="21"/>
        </w:numPr>
        <w:tabs>
          <w:tab w:val="left" w:pos="940"/>
          <w:tab w:val="left" w:pos="941"/>
        </w:tabs>
        <w:ind w:right="215"/>
        <w:jc w:val="both"/>
      </w:pPr>
      <w:r w:rsidRPr="00805959">
        <w:t>cijenu</w:t>
      </w:r>
      <w:r w:rsidRPr="00805959">
        <w:rPr>
          <w:spacing w:val="-1"/>
        </w:rPr>
        <w:t xml:space="preserve"> </w:t>
      </w:r>
      <w:r w:rsidRPr="00805959">
        <w:t>ponude,</w:t>
      </w:r>
    </w:p>
    <w:p w14:paraId="7523607A" w14:textId="77777777" w:rsidR="00C930A3" w:rsidRPr="00805959" w:rsidRDefault="00F64EAC" w:rsidP="00354AD5">
      <w:pPr>
        <w:pStyle w:val="Odlomakpopisa"/>
        <w:numPr>
          <w:ilvl w:val="0"/>
          <w:numId w:val="21"/>
        </w:numPr>
        <w:tabs>
          <w:tab w:val="left" w:pos="940"/>
          <w:tab w:val="left" w:pos="941"/>
        </w:tabs>
        <w:spacing w:before="39"/>
        <w:ind w:right="215"/>
        <w:jc w:val="both"/>
      </w:pPr>
      <w:r w:rsidRPr="00805959">
        <w:t>troškovnik,</w:t>
      </w:r>
    </w:p>
    <w:p w14:paraId="69391C3B" w14:textId="77777777" w:rsidR="00C930A3" w:rsidRPr="00805959" w:rsidRDefault="00F64EAC" w:rsidP="00354AD5">
      <w:pPr>
        <w:pStyle w:val="Odlomakpopisa"/>
        <w:numPr>
          <w:ilvl w:val="0"/>
          <w:numId w:val="21"/>
        </w:numPr>
        <w:tabs>
          <w:tab w:val="left" w:pos="940"/>
          <w:tab w:val="left" w:pos="941"/>
        </w:tabs>
        <w:spacing w:before="41"/>
        <w:ind w:right="215"/>
        <w:jc w:val="both"/>
      </w:pPr>
      <w:r w:rsidRPr="00805959">
        <w:t>katalog,</w:t>
      </w:r>
    </w:p>
    <w:p w14:paraId="4EFD03A3" w14:textId="77777777" w:rsidR="00C930A3" w:rsidRPr="00805959" w:rsidRDefault="00F64EAC" w:rsidP="00354AD5">
      <w:pPr>
        <w:pStyle w:val="Odlomakpopisa"/>
        <w:numPr>
          <w:ilvl w:val="0"/>
          <w:numId w:val="21"/>
        </w:numPr>
        <w:tabs>
          <w:tab w:val="left" w:pos="940"/>
          <w:tab w:val="left" w:pos="941"/>
        </w:tabs>
        <w:spacing w:before="39"/>
        <w:ind w:right="215"/>
        <w:jc w:val="both"/>
      </w:pPr>
      <w:r w:rsidRPr="00805959">
        <w:t>podatke u vezi s kriterijima za odabir</w:t>
      </w:r>
      <w:r w:rsidRPr="00805959">
        <w:rPr>
          <w:spacing w:val="-6"/>
        </w:rPr>
        <w:t xml:space="preserve"> </w:t>
      </w:r>
      <w:r w:rsidRPr="00805959">
        <w:t>ponude</w:t>
      </w:r>
    </w:p>
    <w:p w14:paraId="5B8155E3" w14:textId="77777777" w:rsidR="00C930A3" w:rsidRPr="00805959" w:rsidRDefault="00F64EAC" w:rsidP="00354AD5">
      <w:pPr>
        <w:pStyle w:val="Odlomakpopisa"/>
        <w:numPr>
          <w:ilvl w:val="0"/>
          <w:numId w:val="21"/>
        </w:numPr>
        <w:tabs>
          <w:tab w:val="left" w:pos="940"/>
          <w:tab w:val="left" w:pos="941"/>
        </w:tabs>
        <w:spacing w:before="41"/>
        <w:ind w:right="215"/>
        <w:jc w:val="both"/>
      </w:pPr>
      <w:r w:rsidRPr="00805959">
        <w:t>javne isprave,</w:t>
      </w:r>
    </w:p>
    <w:p w14:paraId="0BC8BEDC" w14:textId="77777777" w:rsidR="00C930A3" w:rsidRPr="00805959" w:rsidRDefault="00F64EAC" w:rsidP="00354AD5">
      <w:pPr>
        <w:pStyle w:val="Odlomakpopisa"/>
        <w:numPr>
          <w:ilvl w:val="0"/>
          <w:numId w:val="21"/>
        </w:numPr>
        <w:tabs>
          <w:tab w:val="left" w:pos="940"/>
          <w:tab w:val="left" w:pos="941"/>
        </w:tabs>
        <w:spacing w:before="42"/>
        <w:ind w:right="215"/>
        <w:jc w:val="both"/>
      </w:pPr>
      <w:r w:rsidRPr="00805959">
        <w:t>izvatke iz javnih registara</w:t>
      </w:r>
      <w:r w:rsidRPr="00805959">
        <w:rPr>
          <w:spacing w:val="-8"/>
        </w:rPr>
        <w:t xml:space="preserve"> </w:t>
      </w:r>
      <w:r w:rsidRPr="00805959">
        <w:t>te</w:t>
      </w:r>
    </w:p>
    <w:p w14:paraId="773ADBC5" w14:textId="2F6D81E5" w:rsidR="00C930A3" w:rsidRPr="00805959" w:rsidRDefault="00F64EAC" w:rsidP="00354AD5">
      <w:pPr>
        <w:pStyle w:val="Odlomakpopisa"/>
        <w:numPr>
          <w:ilvl w:val="0"/>
          <w:numId w:val="21"/>
        </w:numPr>
        <w:tabs>
          <w:tab w:val="left" w:pos="940"/>
          <w:tab w:val="left" w:pos="941"/>
        </w:tabs>
        <w:spacing w:before="41"/>
        <w:ind w:right="215"/>
        <w:jc w:val="both"/>
      </w:pPr>
      <w:r w:rsidRPr="00805959">
        <w:t>druge podatke koji se prema posebnom zakonu ili podzakonskom propisu moraju</w:t>
      </w:r>
      <w:r w:rsidRPr="00805959">
        <w:rPr>
          <w:spacing w:val="-14"/>
        </w:rPr>
        <w:t xml:space="preserve"> </w:t>
      </w:r>
      <w:r w:rsidRPr="00805959">
        <w:t>javno</w:t>
      </w:r>
      <w:r w:rsidR="009A4B99" w:rsidRPr="00805959">
        <w:t xml:space="preserve"> </w:t>
      </w:r>
      <w:r w:rsidRPr="00805959">
        <w:t>objaviti ili se ne smiju označiti tajnom.</w:t>
      </w:r>
    </w:p>
    <w:p w14:paraId="280E06E9" w14:textId="77777777" w:rsidR="00C930A3" w:rsidRPr="00805959" w:rsidRDefault="00F64EAC" w:rsidP="007A145B">
      <w:pPr>
        <w:pStyle w:val="Tijeloteksta"/>
        <w:spacing w:before="38" w:line="276" w:lineRule="auto"/>
        <w:ind w:right="215"/>
        <w:jc w:val="both"/>
      </w:pPr>
      <w:r w:rsidRPr="00805959">
        <w:t>Naručitelj</w:t>
      </w:r>
      <w:r w:rsidRPr="00805959">
        <w:rPr>
          <w:spacing w:val="-8"/>
        </w:rPr>
        <w:t xml:space="preserve"> </w:t>
      </w:r>
      <w:r w:rsidRPr="00805959">
        <w:t>ne</w:t>
      </w:r>
      <w:r w:rsidRPr="00805959">
        <w:rPr>
          <w:spacing w:val="-7"/>
        </w:rPr>
        <w:t xml:space="preserve"> </w:t>
      </w:r>
      <w:r w:rsidRPr="00805959">
        <w:t>smije</w:t>
      </w:r>
      <w:r w:rsidRPr="00805959">
        <w:rPr>
          <w:spacing w:val="-7"/>
        </w:rPr>
        <w:t xml:space="preserve"> </w:t>
      </w:r>
      <w:r w:rsidRPr="00805959">
        <w:t>otkriti</w:t>
      </w:r>
      <w:r w:rsidRPr="00805959">
        <w:rPr>
          <w:spacing w:val="-8"/>
        </w:rPr>
        <w:t xml:space="preserve"> </w:t>
      </w:r>
      <w:r w:rsidRPr="00805959">
        <w:t>podatke</w:t>
      </w:r>
      <w:r w:rsidRPr="00805959">
        <w:rPr>
          <w:spacing w:val="-6"/>
        </w:rPr>
        <w:t xml:space="preserve"> </w:t>
      </w:r>
      <w:r w:rsidRPr="00805959">
        <w:t>dobivene</w:t>
      </w:r>
      <w:r w:rsidRPr="00805959">
        <w:rPr>
          <w:spacing w:val="-8"/>
        </w:rPr>
        <w:t xml:space="preserve"> </w:t>
      </w:r>
      <w:r w:rsidRPr="00805959">
        <w:t>od</w:t>
      </w:r>
      <w:r w:rsidRPr="00805959">
        <w:rPr>
          <w:spacing w:val="-9"/>
        </w:rPr>
        <w:t xml:space="preserve"> </w:t>
      </w:r>
      <w:r w:rsidRPr="00805959">
        <w:t>gospodarskih</w:t>
      </w:r>
      <w:r w:rsidRPr="00805959">
        <w:rPr>
          <w:spacing w:val="-9"/>
        </w:rPr>
        <w:t xml:space="preserve"> </w:t>
      </w:r>
      <w:r w:rsidRPr="00805959">
        <w:t>subjekata</w:t>
      </w:r>
      <w:r w:rsidRPr="00805959">
        <w:rPr>
          <w:spacing w:val="-7"/>
        </w:rPr>
        <w:t xml:space="preserve"> </w:t>
      </w:r>
      <w:r w:rsidRPr="00805959">
        <w:t>koje</w:t>
      </w:r>
      <w:r w:rsidRPr="00805959">
        <w:rPr>
          <w:spacing w:val="-8"/>
        </w:rPr>
        <w:t xml:space="preserve"> </w:t>
      </w:r>
      <w:r w:rsidRPr="00805959">
        <w:t>su</w:t>
      </w:r>
      <w:r w:rsidRPr="00805959">
        <w:rPr>
          <w:spacing w:val="-9"/>
        </w:rPr>
        <w:t xml:space="preserve"> </w:t>
      </w:r>
      <w:r w:rsidRPr="00805959">
        <w:t>oni</w:t>
      </w:r>
      <w:r w:rsidRPr="00805959">
        <w:rPr>
          <w:spacing w:val="-8"/>
        </w:rPr>
        <w:t xml:space="preserve"> </w:t>
      </w:r>
      <w:r w:rsidRPr="00805959">
        <w:t>na</w:t>
      </w:r>
      <w:r w:rsidRPr="00805959">
        <w:rPr>
          <w:spacing w:val="-7"/>
        </w:rPr>
        <w:t xml:space="preserve"> </w:t>
      </w:r>
      <w:r w:rsidRPr="00805959">
        <w:t>temelju</w:t>
      </w:r>
      <w:r w:rsidRPr="00805959">
        <w:rPr>
          <w:spacing w:val="-8"/>
        </w:rPr>
        <w:t xml:space="preserve"> </w:t>
      </w:r>
      <w:r w:rsidRPr="00805959">
        <w:t>zakona, drugog propisa ili općeg akta označili tajnom, uključujući tehničke ili trgovinske tajne te povjerljive značajke ponuda.</w:t>
      </w:r>
    </w:p>
    <w:p w14:paraId="3D2BD350" w14:textId="77777777" w:rsidR="00C930A3" w:rsidRPr="00805959" w:rsidRDefault="00C930A3" w:rsidP="007A145B">
      <w:pPr>
        <w:pStyle w:val="Tijeloteksta"/>
        <w:spacing w:before="7"/>
        <w:ind w:left="0" w:right="215"/>
        <w:jc w:val="both"/>
        <w:rPr>
          <w:sz w:val="16"/>
        </w:rPr>
      </w:pPr>
    </w:p>
    <w:p w14:paraId="737369B7" w14:textId="5D30CB5E" w:rsidR="00C930A3" w:rsidRPr="00805959" w:rsidRDefault="00F64EAC" w:rsidP="007A145B">
      <w:pPr>
        <w:pStyle w:val="Tijeloteksta"/>
        <w:ind w:right="215"/>
        <w:jc w:val="both"/>
      </w:pPr>
      <w:r w:rsidRPr="00805959">
        <w:t>Naručitelj smije otkriti podatke iz članka 52. stavka 3. ZJN 2016 dobivene od gospodarskih subjekata</w:t>
      </w:r>
      <w:r w:rsidR="009A4B99" w:rsidRPr="00805959">
        <w:t xml:space="preserve"> </w:t>
      </w:r>
      <w:r w:rsidRPr="00805959">
        <w:t>koje su oni označili tajnom.</w:t>
      </w:r>
    </w:p>
    <w:p w14:paraId="2DAB83AC" w14:textId="77777777" w:rsidR="00C930A3" w:rsidRPr="00805959" w:rsidRDefault="00C930A3" w:rsidP="007A145B">
      <w:pPr>
        <w:pStyle w:val="Tijeloteksta"/>
        <w:spacing w:before="8"/>
        <w:ind w:left="0" w:right="215"/>
        <w:rPr>
          <w:sz w:val="19"/>
        </w:rPr>
      </w:pPr>
    </w:p>
    <w:p w14:paraId="27E7306F" w14:textId="77777777" w:rsidR="00C930A3" w:rsidRPr="00805959" w:rsidRDefault="00F64EAC" w:rsidP="00A26C72">
      <w:pPr>
        <w:pStyle w:val="Naslov2"/>
        <w:numPr>
          <w:ilvl w:val="2"/>
          <w:numId w:val="53"/>
        </w:numPr>
        <w:tabs>
          <w:tab w:val="left" w:pos="1543"/>
        </w:tabs>
        <w:ind w:right="215" w:hanging="614"/>
      </w:pPr>
      <w:bookmarkStart w:id="161" w:name="_Toc63670490"/>
      <w:bookmarkStart w:id="162" w:name="_Toc69214118"/>
      <w:bookmarkStart w:id="163" w:name="_Toc87338061"/>
      <w:r w:rsidRPr="00805959">
        <w:t>Zaštita osobnih</w:t>
      </w:r>
      <w:r w:rsidRPr="00805959">
        <w:rPr>
          <w:spacing w:val="-3"/>
        </w:rPr>
        <w:t xml:space="preserve"> </w:t>
      </w:r>
      <w:r w:rsidRPr="00805959">
        <w:t>podataka</w:t>
      </w:r>
      <w:bookmarkEnd w:id="161"/>
      <w:bookmarkEnd w:id="162"/>
      <w:bookmarkEnd w:id="163"/>
    </w:p>
    <w:p w14:paraId="6B39C8B8" w14:textId="45D709D1" w:rsidR="00C930A3" w:rsidRPr="00805959" w:rsidRDefault="00F64EAC" w:rsidP="007A145B">
      <w:pPr>
        <w:pStyle w:val="Tijeloteksta"/>
        <w:spacing w:before="142" w:line="276" w:lineRule="auto"/>
        <w:ind w:right="215"/>
        <w:jc w:val="both"/>
      </w:pPr>
      <w:r w:rsidRPr="00805959">
        <w:t>Učitavanjem</w:t>
      </w:r>
      <w:r w:rsidRPr="00805959">
        <w:rPr>
          <w:spacing w:val="-10"/>
        </w:rPr>
        <w:t xml:space="preserve"> </w:t>
      </w:r>
      <w:r w:rsidRPr="00805959">
        <w:t>i</w:t>
      </w:r>
      <w:r w:rsidRPr="00805959">
        <w:rPr>
          <w:spacing w:val="-11"/>
        </w:rPr>
        <w:t xml:space="preserve"> </w:t>
      </w:r>
      <w:r w:rsidRPr="00805959">
        <w:t>predajom</w:t>
      </w:r>
      <w:r w:rsidRPr="00805959">
        <w:rPr>
          <w:spacing w:val="-9"/>
        </w:rPr>
        <w:t xml:space="preserve"> </w:t>
      </w:r>
      <w:r w:rsidRPr="00805959">
        <w:t>ponude</w:t>
      </w:r>
      <w:r w:rsidRPr="00805959">
        <w:rPr>
          <w:spacing w:val="-10"/>
        </w:rPr>
        <w:t xml:space="preserve"> </w:t>
      </w:r>
      <w:r w:rsidRPr="00805959">
        <w:t>u</w:t>
      </w:r>
      <w:r w:rsidRPr="00805959">
        <w:rPr>
          <w:spacing w:val="-11"/>
        </w:rPr>
        <w:t xml:space="preserve"> </w:t>
      </w:r>
      <w:r w:rsidRPr="00805959">
        <w:t>EOJN</w:t>
      </w:r>
      <w:r w:rsidRPr="00805959">
        <w:rPr>
          <w:spacing w:val="-12"/>
        </w:rPr>
        <w:t xml:space="preserve"> </w:t>
      </w:r>
      <w:r w:rsidRPr="00805959">
        <w:t>RH</w:t>
      </w:r>
      <w:r w:rsidRPr="00805959">
        <w:rPr>
          <w:spacing w:val="-11"/>
        </w:rPr>
        <w:t xml:space="preserve"> </w:t>
      </w:r>
      <w:r w:rsidRPr="00805959">
        <w:t>gospodarski</w:t>
      </w:r>
      <w:r w:rsidRPr="00805959">
        <w:rPr>
          <w:spacing w:val="-10"/>
        </w:rPr>
        <w:t xml:space="preserve"> </w:t>
      </w:r>
      <w:r w:rsidRPr="00805959">
        <w:t>subjekti</w:t>
      </w:r>
      <w:r w:rsidRPr="00805959">
        <w:rPr>
          <w:spacing w:val="-10"/>
        </w:rPr>
        <w:t xml:space="preserve"> </w:t>
      </w:r>
      <w:r w:rsidRPr="00805959">
        <w:t>pristaju</w:t>
      </w:r>
      <w:r w:rsidRPr="00805959">
        <w:rPr>
          <w:spacing w:val="-11"/>
        </w:rPr>
        <w:t xml:space="preserve"> </w:t>
      </w:r>
      <w:r w:rsidRPr="00805959">
        <w:t>da</w:t>
      </w:r>
      <w:r w:rsidRPr="00805959">
        <w:rPr>
          <w:spacing w:val="-11"/>
        </w:rPr>
        <w:t xml:space="preserve"> </w:t>
      </w:r>
      <w:r w:rsidRPr="00805959">
        <w:t>se</w:t>
      </w:r>
      <w:r w:rsidRPr="00805959">
        <w:rPr>
          <w:spacing w:val="-12"/>
        </w:rPr>
        <w:t xml:space="preserve"> </w:t>
      </w:r>
      <w:r w:rsidRPr="00805959">
        <w:t>osobni</w:t>
      </w:r>
      <w:r w:rsidRPr="00805959">
        <w:rPr>
          <w:spacing w:val="-11"/>
        </w:rPr>
        <w:t xml:space="preserve"> </w:t>
      </w:r>
      <w:r w:rsidRPr="00805959">
        <w:t>podaci</w:t>
      </w:r>
      <w:r w:rsidRPr="00805959">
        <w:rPr>
          <w:spacing w:val="-11"/>
        </w:rPr>
        <w:t xml:space="preserve"> </w:t>
      </w:r>
      <w:r w:rsidRPr="00805959">
        <w:t>navedeni u njihovim ponudama obrađuju i čuvaju najmanje 4 godine sukladno ZJN 2016 odnosno sukladno internom pravilniku</w:t>
      </w:r>
      <w:r w:rsidRPr="00805959">
        <w:rPr>
          <w:spacing w:val="-1"/>
        </w:rPr>
        <w:t xml:space="preserve"> </w:t>
      </w:r>
      <w:r w:rsidRPr="00805959">
        <w:t>Naručitelja.</w:t>
      </w:r>
    </w:p>
    <w:p w14:paraId="22D6361A" w14:textId="77777777" w:rsidR="00C930A3" w:rsidRPr="00805959" w:rsidRDefault="00C930A3" w:rsidP="007A145B">
      <w:pPr>
        <w:pStyle w:val="Tijeloteksta"/>
        <w:spacing w:before="6"/>
        <w:ind w:left="0" w:right="215"/>
        <w:rPr>
          <w:sz w:val="16"/>
        </w:rPr>
      </w:pPr>
    </w:p>
    <w:p w14:paraId="0EE655A5" w14:textId="77777777" w:rsidR="00C930A3" w:rsidRPr="00805959" w:rsidRDefault="00F64EAC" w:rsidP="007A145B">
      <w:pPr>
        <w:pStyle w:val="Tijeloteksta"/>
        <w:spacing w:line="276" w:lineRule="auto"/>
        <w:ind w:right="215"/>
        <w:jc w:val="both"/>
      </w:pPr>
      <w:r w:rsidRPr="00805959">
        <w:t>S osobnim podacima navedenim u ponudama Naručitelj će postupati sukladno Uredbi (EU) 2016/679 Europskog parlamenta i Vijeća od 27. travnja 2016. o zaštiti pojedinaca u vezi s obradom osobnih podataka</w:t>
      </w:r>
      <w:r w:rsidRPr="00805959">
        <w:rPr>
          <w:spacing w:val="-11"/>
        </w:rPr>
        <w:t xml:space="preserve"> </w:t>
      </w:r>
      <w:r w:rsidRPr="00805959">
        <w:t>i</w:t>
      </w:r>
      <w:r w:rsidRPr="00805959">
        <w:rPr>
          <w:spacing w:val="-11"/>
        </w:rPr>
        <w:t xml:space="preserve"> </w:t>
      </w:r>
      <w:r w:rsidRPr="00805959">
        <w:t>o</w:t>
      </w:r>
      <w:r w:rsidRPr="00805959">
        <w:rPr>
          <w:spacing w:val="-8"/>
        </w:rPr>
        <w:t xml:space="preserve"> </w:t>
      </w:r>
      <w:r w:rsidRPr="00805959">
        <w:t>slobodnom</w:t>
      </w:r>
      <w:r w:rsidRPr="00805959">
        <w:rPr>
          <w:spacing w:val="-9"/>
        </w:rPr>
        <w:t xml:space="preserve"> </w:t>
      </w:r>
      <w:r w:rsidRPr="00805959">
        <w:t>kretanju</w:t>
      </w:r>
      <w:r w:rsidRPr="00805959">
        <w:rPr>
          <w:spacing w:val="-10"/>
        </w:rPr>
        <w:t xml:space="preserve"> </w:t>
      </w:r>
      <w:r w:rsidRPr="00805959">
        <w:t>takvih</w:t>
      </w:r>
      <w:r w:rsidRPr="00805959">
        <w:rPr>
          <w:spacing w:val="-9"/>
        </w:rPr>
        <w:t xml:space="preserve"> </w:t>
      </w:r>
      <w:r w:rsidRPr="00805959">
        <w:t>podataka</w:t>
      </w:r>
      <w:r w:rsidRPr="00805959">
        <w:rPr>
          <w:spacing w:val="-11"/>
        </w:rPr>
        <w:t xml:space="preserve"> </w:t>
      </w:r>
      <w:r w:rsidRPr="00805959">
        <w:t>te</w:t>
      </w:r>
      <w:r w:rsidRPr="00805959">
        <w:rPr>
          <w:spacing w:val="-10"/>
        </w:rPr>
        <w:t xml:space="preserve"> </w:t>
      </w:r>
      <w:r w:rsidRPr="00805959">
        <w:t>o</w:t>
      </w:r>
      <w:r w:rsidRPr="00805959">
        <w:rPr>
          <w:spacing w:val="-10"/>
        </w:rPr>
        <w:t xml:space="preserve"> </w:t>
      </w:r>
      <w:r w:rsidRPr="00805959">
        <w:t>stavljanju</w:t>
      </w:r>
      <w:r w:rsidRPr="00805959">
        <w:rPr>
          <w:spacing w:val="-9"/>
        </w:rPr>
        <w:t xml:space="preserve"> </w:t>
      </w:r>
      <w:r w:rsidRPr="00805959">
        <w:t>izvan</w:t>
      </w:r>
      <w:r w:rsidRPr="00805959">
        <w:rPr>
          <w:spacing w:val="-10"/>
        </w:rPr>
        <w:t xml:space="preserve"> </w:t>
      </w:r>
      <w:r w:rsidRPr="00805959">
        <w:t>snage</w:t>
      </w:r>
      <w:r w:rsidRPr="00805959">
        <w:rPr>
          <w:spacing w:val="-10"/>
        </w:rPr>
        <w:t xml:space="preserve"> </w:t>
      </w:r>
      <w:r w:rsidRPr="00805959">
        <w:t>Direktive</w:t>
      </w:r>
      <w:r w:rsidRPr="00805959">
        <w:rPr>
          <w:spacing w:val="-8"/>
        </w:rPr>
        <w:t xml:space="preserve"> </w:t>
      </w:r>
      <w:r w:rsidRPr="00805959">
        <w:t>95/46/EZ</w:t>
      </w:r>
      <w:r w:rsidRPr="00805959">
        <w:rPr>
          <w:spacing w:val="-8"/>
        </w:rPr>
        <w:t xml:space="preserve"> </w:t>
      </w:r>
      <w:r w:rsidRPr="00805959">
        <w:t>(Opća uredba</w:t>
      </w:r>
      <w:r w:rsidRPr="00805959">
        <w:rPr>
          <w:spacing w:val="-12"/>
        </w:rPr>
        <w:t xml:space="preserve"> </w:t>
      </w:r>
      <w:r w:rsidRPr="00805959">
        <w:t>o</w:t>
      </w:r>
      <w:r w:rsidRPr="00805959">
        <w:rPr>
          <w:spacing w:val="-10"/>
        </w:rPr>
        <w:t xml:space="preserve"> </w:t>
      </w:r>
      <w:r w:rsidRPr="00805959">
        <w:t>zaštiti</w:t>
      </w:r>
      <w:r w:rsidRPr="00805959">
        <w:rPr>
          <w:spacing w:val="-10"/>
        </w:rPr>
        <w:t xml:space="preserve"> </w:t>
      </w:r>
      <w:r w:rsidRPr="00805959">
        <w:t>podataka)</w:t>
      </w:r>
      <w:r w:rsidRPr="00805959">
        <w:rPr>
          <w:spacing w:val="-13"/>
        </w:rPr>
        <w:t xml:space="preserve"> </w:t>
      </w:r>
      <w:r w:rsidRPr="00805959">
        <w:t>i</w:t>
      </w:r>
      <w:r w:rsidRPr="00805959">
        <w:rPr>
          <w:spacing w:val="-13"/>
        </w:rPr>
        <w:t xml:space="preserve"> </w:t>
      </w:r>
      <w:r w:rsidRPr="00805959">
        <w:t>sukladno</w:t>
      </w:r>
      <w:r w:rsidRPr="00805959">
        <w:rPr>
          <w:spacing w:val="-10"/>
        </w:rPr>
        <w:t xml:space="preserve"> </w:t>
      </w:r>
      <w:r w:rsidRPr="00805959">
        <w:t>Zakonu</w:t>
      </w:r>
      <w:r w:rsidRPr="00805959">
        <w:rPr>
          <w:spacing w:val="-14"/>
        </w:rPr>
        <w:t xml:space="preserve"> </w:t>
      </w:r>
      <w:r w:rsidRPr="00805959">
        <w:t>o</w:t>
      </w:r>
      <w:r w:rsidRPr="00805959">
        <w:rPr>
          <w:spacing w:val="-10"/>
        </w:rPr>
        <w:t xml:space="preserve"> </w:t>
      </w:r>
      <w:r w:rsidRPr="00805959">
        <w:t>provedbi</w:t>
      </w:r>
      <w:r w:rsidRPr="00805959">
        <w:rPr>
          <w:spacing w:val="-11"/>
        </w:rPr>
        <w:t xml:space="preserve"> </w:t>
      </w:r>
      <w:r w:rsidRPr="00805959">
        <w:t>Opće</w:t>
      </w:r>
      <w:r w:rsidRPr="00805959">
        <w:rPr>
          <w:spacing w:val="-11"/>
        </w:rPr>
        <w:t xml:space="preserve"> </w:t>
      </w:r>
      <w:r w:rsidRPr="00805959">
        <w:t>uredbe</w:t>
      </w:r>
      <w:r w:rsidRPr="00805959">
        <w:rPr>
          <w:spacing w:val="-10"/>
        </w:rPr>
        <w:t xml:space="preserve"> </w:t>
      </w:r>
      <w:r w:rsidRPr="00805959">
        <w:t>o</w:t>
      </w:r>
      <w:r w:rsidRPr="00805959">
        <w:rPr>
          <w:spacing w:val="-13"/>
        </w:rPr>
        <w:t xml:space="preserve"> </w:t>
      </w:r>
      <w:r w:rsidRPr="00805959">
        <w:t>zaštiti</w:t>
      </w:r>
      <w:r w:rsidRPr="00805959">
        <w:rPr>
          <w:spacing w:val="-10"/>
        </w:rPr>
        <w:t xml:space="preserve"> </w:t>
      </w:r>
      <w:r w:rsidRPr="00805959">
        <w:t>podataka</w:t>
      </w:r>
      <w:r w:rsidRPr="00805959">
        <w:rPr>
          <w:spacing w:val="-11"/>
        </w:rPr>
        <w:t xml:space="preserve"> </w:t>
      </w:r>
      <w:r w:rsidRPr="00805959">
        <w:t>(NN</w:t>
      </w:r>
      <w:r w:rsidRPr="00805959">
        <w:rPr>
          <w:spacing w:val="-14"/>
        </w:rPr>
        <w:t xml:space="preserve"> </w:t>
      </w:r>
      <w:r w:rsidRPr="00805959">
        <w:t>42/2018).</w:t>
      </w:r>
    </w:p>
    <w:p w14:paraId="35705862" w14:textId="77777777" w:rsidR="00C930A3" w:rsidRPr="00805959" w:rsidRDefault="00C930A3" w:rsidP="007A145B">
      <w:pPr>
        <w:pStyle w:val="Tijeloteksta"/>
        <w:spacing w:before="9"/>
        <w:ind w:left="0" w:right="215"/>
        <w:rPr>
          <w:sz w:val="19"/>
        </w:rPr>
      </w:pPr>
    </w:p>
    <w:p w14:paraId="31FB7F58" w14:textId="77777777" w:rsidR="00C930A3" w:rsidRPr="00805959" w:rsidRDefault="00F64EAC" w:rsidP="0045189D">
      <w:pPr>
        <w:pStyle w:val="Naslov1"/>
        <w:numPr>
          <w:ilvl w:val="1"/>
          <w:numId w:val="53"/>
        </w:numPr>
        <w:tabs>
          <w:tab w:val="left" w:pos="749"/>
        </w:tabs>
        <w:ind w:right="215"/>
        <w:jc w:val="both"/>
      </w:pPr>
      <w:bookmarkStart w:id="164" w:name="_Toc87338062"/>
      <w:r w:rsidRPr="00805959">
        <w:rPr>
          <w:color w:val="000009"/>
        </w:rPr>
        <w:t>Način pregleda i ocjene</w:t>
      </w:r>
      <w:r w:rsidRPr="00805959">
        <w:rPr>
          <w:color w:val="000009"/>
          <w:spacing w:val="-5"/>
        </w:rPr>
        <w:t xml:space="preserve"> </w:t>
      </w:r>
      <w:r w:rsidRPr="00805959">
        <w:rPr>
          <w:color w:val="000009"/>
        </w:rPr>
        <w:t>ponuda</w:t>
      </w:r>
      <w:bookmarkEnd w:id="164"/>
    </w:p>
    <w:p w14:paraId="18512159" w14:textId="77777777" w:rsidR="00C930A3" w:rsidRPr="00805959" w:rsidRDefault="00C930A3" w:rsidP="007A145B">
      <w:pPr>
        <w:pStyle w:val="Tijeloteksta"/>
        <w:ind w:left="0" w:right="215"/>
        <w:rPr>
          <w:b/>
          <w:sz w:val="23"/>
        </w:rPr>
      </w:pPr>
    </w:p>
    <w:p w14:paraId="6D014521" w14:textId="1508386F" w:rsidR="00C930A3" w:rsidRPr="00805959" w:rsidRDefault="00F64EAC" w:rsidP="00FD68A3">
      <w:pPr>
        <w:pStyle w:val="Tijeloteksta"/>
        <w:ind w:right="215"/>
        <w:jc w:val="both"/>
      </w:pPr>
      <w:r w:rsidRPr="00805959">
        <w:t>Nakon otvaranja ponuda Naručitelj pregledava i ocjenjuje ponude na temelju uvjeta i zahtjeva iz DON</w:t>
      </w:r>
      <w:r w:rsidR="00FD68A3" w:rsidRPr="00805959">
        <w:t xml:space="preserve"> </w:t>
      </w:r>
      <w:r w:rsidRPr="00805959">
        <w:t>te o tome sastavlja zapisnik.</w:t>
      </w:r>
    </w:p>
    <w:p w14:paraId="64C5E49E" w14:textId="77777777" w:rsidR="00C930A3" w:rsidRPr="00805959" w:rsidRDefault="00C930A3" w:rsidP="007A145B">
      <w:pPr>
        <w:pStyle w:val="Tijeloteksta"/>
        <w:spacing w:before="8"/>
        <w:ind w:left="0" w:right="215"/>
        <w:rPr>
          <w:sz w:val="19"/>
        </w:rPr>
      </w:pPr>
    </w:p>
    <w:p w14:paraId="16E07551" w14:textId="77777777" w:rsidR="00C930A3" w:rsidRPr="00805959" w:rsidRDefault="00F64EAC" w:rsidP="007A145B">
      <w:pPr>
        <w:pStyle w:val="Tijeloteksta"/>
        <w:ind w:right="215"/>
        <w:jc w:val="both"/>
      </w:pPr>
      <w:r w:rsidRPr="00805959">
        <w:t>Postupak pregleda i ocjene ponuda tajni su do donošenja odluke Naručitelja.</w:t>
      </w:r>
    </w:p>
    <w:p w14:paraId="3C0157D4" w14:textId="77777777" w:rsidR="00C930A3" w:rsidRPr="00805959" w:rsidRDefault="00C930A3" w:rsidP="007A145B">
      <w:pPr>
        <w:pStyle w:val="Tijeloteksta"/>
        <w:spacing w:before="11"/>
        <w:ind w:left="0" w:right="215"/>
        <w:rPr>
          <w:sz w:val="19"/>
        </w:rPr>
      </w:pPr>
    </w:p>
    <w:p w14:paraId="1A932AB9" w14:textId="77777777" w:rsidR="00C930A3" w:rsidRPr="00805959" w:rsidRDefault="00F64EAC" w:rsidP="007A145B">
      <w:pPr>
        <w:pStyle w:val="Tijeloteksta"/>
        <w:ind w:right="215"/>
        <w:jc w:val="both"/>
      </w:pPr>
      <w:r w:rsidRPr="00805959">
        <w:t>Naručitelj provodi pregled i ocjenu ponuda te, u pravilu, sljedećim redoslijedom provjerava:</w:t>
      </w:r>
    </w:p>
    <w:p w14:paraId="1ADAB25B" w14:textId="77777777" w:rsidR="00C930A3" w:rsidRPr="00805959" w:rsidRDefault="00C930A3" w:rsidP="007A145B">
      <w:pPr>
        <w:pStyle w:val="Tijeloteksta"/>
        <w:spacing w:before="9"/>
        <w:ind w:left="0" w:right="215"/>
        <w:rPr>
          <w:sz w:val="19"/>
        </w:rPr>
      </w:pPr>
    </w:p>
    <w:p w14:paraId="52F91AE9" w14:textId="77777777" w:rsidR="00C930A3" w:rsidRPr="00805959" w:rsidRDefault="00F64EAC" w:rsidP="00354AD5">
      <w:pPr>
        <w:pStyle w:val="Odlomakpopisa"/>
        <w:numPr>
          <w:ilvl w:val="0"/>
          <w:numId w:val="20"/>
        </w:numPr>
        <w:tabs>
          <w:tab w:val="left" w:pos="941"/>
        </w:tabs>
        <w:ind w:right="215"/>
      </w:pPr>
      <w:r w:rsidRPr="00805959">
        <w:t>je li dostavljeno jamstvo za ozbiljnost ponude te je li dostavljeno jamstvo</w:t>
      </w:r>
      <w:r w:rsidRPr="00805959">
        <w:rPr>
          <w:spacing w:val="-12"/>
        </w:rPr>
        <w:t xml:space="preserve"> </w:t>
      </w:r>
      <w:r w:rsidRPr="00805959">
        <w:t>valjano</w:t>
      </w:r>
    </w:p>
    <w:p w14:paraId="398A2BEB" w14:textId="77777777" w:rsidR="00C930A3" w:rsidRPr="00805959" w:rsidRDefault="00F64EAC" w:rsidP="00354AD5">
      <w:pPr>
        <w:pStyle w:val="Odlomakpopisa"/>
        <w:numPr>
          <w:ilvl w:val="0"/>
          <w:numId w:val="20"/>
        </w:numPr>
        <w:tabs>
          <w:tab w:val="left" w:pos="941"/>
        </w:tabs>
        <w:spacing w:before="38"/>
        <w:ind w:right="215"/>
      </w:pPr>
      <w:r w:rsidRPr="00805959">
        <w:lastRenderedPageBreak/>
        <w:t>odsutnost osnova za isključenje gospodarskog</w:t>
      </w:r>
      <w:r w:rsidRPr="00805959">
        <w:rPr>
          <w:spacing w:val="-5"/>
        </w:rPr>
        <w:t xml:space="preserve"> </w:t>
      </w:r>
      <w:r w:rsidRPr="00805959">
        <w:t>subjekta</w:t>
      </w:r>
    </w:p>
    <w:p w14:paraId="04C3B6F5" w14:textId="77777777" w:rsidR="00C930A3" w:rsidRPr="00805959" w:rsidRDefault="00F64EAC" w:rsidP="00354AD5">
      <w:pPr>
        <w:pStyle w:val="Odlomakpopisa"/>
        <w:numPr>
          <w:ilvl w:val="0"/>
          <w:numId w:val="20"/>
        </w:numPr>
        <w:tabs>
          <w:tab w:val="left" w:pos="941"/>
        </w:tabs>
        <w:spacing w:before="41"/>
        <w:ind w:right="215"/>
      </w:pPr>
      <w:r w:rsidRPr="00805959">
        <w:t>ispunjenje traženih kriterija za odabir gospodarskog</w:t>
      </w:r>
      <w:r w:rsidRPr="00805959">
        <w:rPr>
          <w:spacing w:val="-9"/>
        </w:rPr>
        <w:t xml:space="preserve"> </w:t>
      </w:r>
      <w:r w:rsidRPr="00805959">
        <w:t>subjekta</w:t>
      </w:r>
    </w:p>
    <w:p w14:paraId="634E8DA6" w14:textId="77777777" w:rsidR="00C930A3" w:rsidRPr="00805959" w:rsidRDefault="00F64EAC" w:rsidP="00354AD5">
      <w:pPr>
        <w:pStyle w:val="Odlomakpopisa"/>
        <w:numPr>
          <w:ilvl w:val="0"/>
          <w:numId w:val="20"/>
        </w:numPr>
        <w:tabs>
          <w:tab w:val="left" w:pos="941"/>
        </w:tabs>
        <w:spacing w:before="41" w:line="276" w:lineRule="auto"/>
        <w:ind w:right="215"/>
        <w:jc w:val="both"/>
      </w:pPr>
      <w:r w:rsidRPr="00805959">
        <w:t>ispunjenje zahtjeva i uvjeta vezanih uz predmet nabave i tehničke specifikacije te ispunjenje ostalih zahtjeva, uvjeta i kriterija utvrđenih u obavijesti o nadmetanju te u dokumentaciji o nabavi i</w:t>
      </w:r>
    </w:p>
    <w:p w14:paraId="579CFF6E" w14:textId="77777777" w:rsidR="00C930A3" w:rsidRPr="00805959" w:rsidRDefault="00F64EAC" w:rsidP="00354AD5">
      <w:pPr>
        <w:pStyle w:val="Odlomakpopisa"/>
        <w:numPr>
          <w:ilvl w:val="0"/>
          <w:numId w:val="20"/>
        </w:numPr>
        <w:tabs>
          <w:tab w:val="left" w:pos="941"/>
        </w:tabs>
        <w:ind w:right="215"/>
      </w:pPr>
      <w:r w:rsidRPr="00805959">
        <w:t>računsku ispravnost ponude.</w:t>
      </w:r>
    </w:p>
    <w:p w14:paraId="6A954493" w14:textId="5486F2B3" w:rsidR="00C930A3" w:rsidRPr="00805959" w:rsidRDefault="00F64EAC" w:rsidP="007A145B">
      <w:pPr>
        <w:pStyle w:val="Tijeloteksta"/>
        <w:spacing w:before="39" w:line="276" w:lineRule="auto"/>
        <w:ind w:right="215"/>
        <w:jc w:val="both"/>
      </w:pPr>
      <w:r w:rsidRPr="00805959">
        <w:t>Naručitelj</w:t>
      </w:r>
      <w:r w:rsidRPr="00805959">
        <w:rPr>
          <w:spacing w:val="-9"/>
        </w:rPr>
        <w:t xml:space="preserve"> </w:t>
      </w:r>
      <w:r w:rsidRPr="00805959">
        <w:t>može</w:t>
      </w:r>
      <w:r w:rsidRPr="00805959">
        <w:rPr>
          <w:spacing w:val="-7"/>
        </w:rPr>
        <w:t xml:space="preserve"> </w:t>
      </w:r>
      <w:r w:rsidRPr="00805959">
        <w:t>ocijeniti</w:t>
      </w:r>
      <w:r w:rsidRPr="00805959">
        <w:rPr>
          <w:spacing w:val="-9"/>
        </w:rPr>
        <w:t xml:space="preserve"> </w:t>
      </w:r>
      <w:r w:rsidRPr="00805959">
        <w:t>ponude</w:t>
      </w:r>
      <w:r w:rsidRPr="00805959">
        <w:rPr>
          <w:spacing w:val="-6"/>
        </w:rPr>
        <w:t xml:space="preserve"> </w:t>
      </w:r>
      <w:r w:rsidRPr="00805959">
        <w:t>u</w:t>
      </w:r>
      <w:r w:rsidRPr="00805959">
        <w:rPr>
          <w:spacing w:val="-6"/>
        </w:rPr>
        <w:t xml:space="preserve"> </w:t>
      </w:r>
      <w:r w:rsidRPr="00805959">
        <w:t>dijelu</w:t>
      </w:r>
      <w:r w:rsidRPr="00805959">
        <w:rPr>
          <w:spacing w:val="-9"/>
        </w:rPr>
        <w:t xml:space="preserve"> </w:t>
      </w:r>
      <w:r w:rsidRPr="00805959">
        <w:t>koji</w:t>
      </w:r>
      <w:r w:rsidRPr="00805959">
        <w:rPr>
          <w:spacing w:val="-9"/>
        </w:rPr>
        <w:t xml:space="preserve"> </w:t>
      </w:r>
      <w:r w:rsidRPr="00805959">
        <w:t>se</w:t>
      </w:r>
      <w:r w:rsidRPr="00805959">
        <w:rPr>
          <w:spacing w:val="-9"/>
        </w:rPr>
        <w:t xml:space="preserve"> </w:t>
      </w:r>
      <w:r w:rsidRPr="00805959">
        <w:t>odnosi</w:t>
      </w:r>
      <w:r w:rsidRPr="00805959">
        <w:rPr>
          <w:spacing w:val="-8"/>
        </w:rPr>
        <w:t xml:space="preserve"> </w:t>
      </w:r>
      <w:r w:rsidRPr="00805959">
        <w:t>na</w:t>
      </w:r>
      <w:r w:rsidRPr="00805959">
        <w:rPr>
          <w:spacing w:val="-6"/>
        </w:rPr>
        <w:t xml:space="preserve"> </w:t>
      </w:r>
      <w:r w:rsidRPr="00805959">
        <w:t>zahtjeve</w:t>
      </w:r>
      <w:r w:rsidRPr="00805959">
        <w:rPr>
          <w:spacing w:val="-8"/>
        </w:rPr>
        <w:t xml:space="preserve"> </w:t>
      </w:r>
      <w:r w:rsidRPr="00805959">
        <w:t>i</w:t>
      </w:r>
      <w:r w:rsidRPr="00805959">
        <w:rPr>
          <w:spacing w:val="-6"/>
        </w:rPr>
        <w:t xml:space="preserve"> </w:t>
      </w:r>
      <w:r w:rsidRPr="00805959">
        <w:t>uvjete</w:t>
      </w:r>
      <w:r w:rsidRPr="00805959">
        <w:rPr>
          <w:spacing w:val="-7"/>
        </w:rPr>
        <w:t xml:space="preserve"> </w:t>
      </w:r>
      <w:r w:rsidRPr="00805959">
        <w:t>vezane</w:t>
      </w:r>
      <w:r w:rsidRPr="00805959">
        <w:rPr>
          <w:spacing w:val="-7"/>
        </w:rPr>
        <w:t xml:space="preserve"> </w:t>
      </w:r>
      <w:r w:rsidRPr="00805959">
        <w:t>uz</w:t>
      </w:r>
      <w:r w:rsidRPr="00805959">
        <w:rPr>
          <w:spacing w:val="-7"/>
        </w:rPr>
        <w:t xml:space="preserve"> </w:t>
      </w:r>
      <w:r w:rsidRPr="00805959">
        <w:t>predmet</w:t>
      </w:r>
      <w:r w:rsidRPr="00805959">
        <w:rPr>
          <w:spacing w:val="-5"/>
        </w:rPr>
        <w:t xml:space="preserve"> </w:t>
      </w:r>
      <w:r w:rsidRPr="00805959">
        <w:t>nabave i tehničke specifikacije prije provjere odsutnosti osnova za isključenje i ispunjenja kriterija za odabir gospodarskog</w:t>
      </w:r>
      <w:r w:rsidRPr="00805959">
        <w:rPr>
          <w:spacing w:val="-12"/>
        </w:rPr>
        <w:t xml:space="preserve"> </w:t>
      </w:r>
      <w:r w:rsidRPr="00805959">
        <w:t>subjekta.</w:t>
      </w:r>
      <w:r w:rsidRPr="00805959">
        <w:rPr>
          <w:spacing w:val="-9"/>
        </w:rPr>
        <w:t xml:space="preserve"> </w:t>
      </w:r>
      <w:r w:rsidRPr="00805959">
        <w:t>Ako</w:t>
      </w:r>
      <w:r w:rsidRPr="00805959">
        <w:rPr>
          <w:spacing w:val="-8"/>
        </w:rPr>
        <w:t xml:space="preserve"> </w:t>
      </w:r>
      <w:r w:rsidRPr="00805959">
        <w:t>Naručitelj</w:t>
      </w:r>
      <w:r w:rsidRPr="00805959">
        <w:rPr>
          <w:spacing w:val="-8"/>
        </w:rPr>
        <w:t xml:space="preserve"> </w:t>
      </w:r>
      <w:r w:rsidRPr="00805959">
        <w:t>koristi</w:t>
      </w:r>
      <w:r w:rsidRPr="00805959">
        <w:rPr>
          <w:spacing w:val="-12"/>
        </w:rPr>
        <w:t xml:space="preserve"> </w:t>
      </w:r>
      <w:r w:rsidRPr="00805959">
        <w:t>ovu</w:t>
      </w:r>
      <w:r w:rsidRPr="00805959">
        <w:rPr>
          <w:spacing w:val="-12"/>
        </w:rPr>
        <w:t xml:space="preserve"> </w:t>
      </w:r>
      <w:r w:rsidRPr="00805959">
        <w:t>mogućnost</w:t>
      </w:r>
      <w:r w:rsidRPr="00805959">
        <w:rPr>
          <w:spacing w:val="-10"/>
        </w:rPr>
        <w:t xml:space="preserve"> </w:t>
      </w:r>
      <w:r w:rsidRPr="00805959">
        <w:t>mora</w:t>
      </w:r>
      <w:r w:rsidRPr="00805959">
        <w:rPr>
          <w:spacing w:val="-12"/>
        </w:rPr>
        <w:t xml:space="preserve"> </w:t>
      </w:r>
      <w:r w:rsidRPr="00805959">
        <w:t>osigurati</w:t>
      </w:r>
      <w:r w:rsidRPr="00805959">
        <w:rPr>
          <w:spacing w:val="-9"/>
        </w:rPr>
        <w:t xml:space="preserve"> </w:t>
      </w:r>
      <w:r w:rsidRPr="00805959">
        <w:t>da</w:t>
      </w:r>
      <w:r w:rsidRPr="00805959">
        <w:rPr>
          <w:spacing w:val="-11"/>
        </w:rPr>
        <w:t xml:space="preserve"> </w:t>
      </w:r>
      <w:r w:rsidRPr="00805959">
        <w:t>se</w:t>
      </w:r>
      <w:r w:rsidRPr="00805959">
        <w:rPr>
          <w:spacing w:val="-11"/>
        </w:rPr>
        <w:t xml:space="preserve"> </w:t>
      </w:r>
      <w:r w:rsidRPr="00805959">
        <w:t>provjera</w:t>
      </w:r>
      <w:r w:rsidRPr="00805959">
        <w:rPr>
          <w:spacing w:val="-10"/>
        </w:rPr>
        <w:t xml:space="preserve"> </w:t>
      </w:r>
      <w:r w:rsidRPr="00805959">
        <w:t>odsutnosti</w:t>
      </w:r>
      <w:r w:rsidR="00011980" w:rsidRPr="00805959">
        <w:t xml:space="preserve"> </w:t>
      </w:r>
      <w:r w:rsidRPr="00805959">
        <w:t>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 koji ne ispunjava kriterije za odabir gospodarskog subjekta koje je utvrdio Naručitelj.</w:t>
      </w:r>
    </w:p>
    <w:p w14:paraId="7B74AB6B" w14:textId="77777777" w:rsidR="00C930A3" w:rsidRPr="00805959" w:rsidRDefault="00C930A3" w:rsidP="007A145B">
      <w:pPr>
        <w:pStyle w:val="Tijeloteksta"/>
        <w:spacing w:before="4"/>
        <w:ind w:left="0" w:right="215"/>
        <w:rPr>
          <w:sz w:val="16"/>
        </w:rPr>
      </w:pPr>
    </w:p>
    <w:p w14:paraId="45E116EA" w14:textId="77777777" w:rsidR="00C930A3" w:rsidRPr="00805959" w:rsidRDefault="00F64EAC" w:rsidP="007A145B">
      <w:pPr>
        <w:pStyle w:val="Tijeloteksta"/>
        <w:spacing w:before="1" w:line="276" w:lineRule="auto"/>
        <w:ind w:right="215"/>
        <w:jc w:val="both"/>
      </w:pPr>
      <w:r w:rsidRPr="00805959">
        <w:t>Ako ponuda sadrži računsku pogrešku, Naručitelj obvezan je od ponuditelja tražiti prihvat ispravka računske pogreške, a ponuditelj je dužan odgovoriti u roku od 5 dana od dana zaprimanja zahtjeva.</w:t>
      </w:r>
    </w:p>
    <w:p w14:paraId="6738F056" w14:textId="77777777" w:rsidR="00C930A3" w:rsidRPr="00805959" w:rsidRDefault="00C930A3" w:rsidP="007A145B">
      <w:pPr>
        <w:pStyle w:val="Tijeloteksta"/>
        <w:spacing w:before="5"/>
        <w:ind w:left="0" w:right="215"/>
        <w:rPr>
          <w:sz w:val="16"/>
        </w:rPr>
      </w:pPr>
    </w:p>
    <w:p w14:paraId="0E691193" w14:textId="77777777" w:rsidR="00C930A3" w:rsidRPr="00805959" w:rsidRDefault="00F64EAC" w:rsidP="007A145B">
      <w:pPr>
        <w:pStyle w:val="Tijeloteksta"/>
        <w:spacing w:line="276" w:lineRule="auto"/>
        <w:ind w:right="215"/>
        <w:jc w:val="both"/>
      </w:pPr>
      <w:r w:rsidRPr="00805959">
        <w:t xml:space="preserve">Naručitelj će prihvat ispravka računske pogreške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r w:rsidRPr="00805959">
          <w:rPr>
            <w:color w:val="0000FF"/>
            <w:u w:val="single" w:color="0000FF"/>
          </w:rPr>
          <w:t>https://eojn.nn.hr</w:t>
        </w:r>
        <w:r w:rsidRPr="00805959">
          <w:t>.</w:t>
        </w:r>
      </w:hyperlink>
    </w:p>
    <w:p w14:paraId="6FD3F151" w14:textId="77777777" w:rsidR="00C930A3" w:rsidRPr="00805959" w:rsidRDefault="00C930A3" w:rsidP="007A145B">
      <w:pPr>
        <w:pStyle w:val="Tijeloteksta"/>
        <w:spacing w:before="10"/>
        <w:ind w:left="0" w:right="215"/>
        <w:rPr>
          <w:sz w:val="11"/>
        </w:rPr>
      </w:pPr>
    </w:p>
    <w:p w14:paraId="30DDA41E" w14:textId="77777777" w:rsidR="00C930A3" w:rsidRPr="00805959" w:rsidRDefault="00F64EAC" w:rsidP="007A145B">
      <w:pPr>
        <w:pStyle w:val="Tijeloteksta"/>
        <w:spacing w:before="56" w:line="276" w:lineRule="auto"/>
        <w:ind w:right="215"/>
        <w:jc w:val="both"/>
      </w:pPr>
      <w:r w:rsidRPr="00805959">
        <w:t>Nakon pregleda i ocjene ponuda sukladno navedenom valjane ponude rangiraju se prema kriteriju za odabir ponude.</w:t>
      </w:r>
    </w:p>
    <w:p w14:paraId="41EDD7C2" w14:textId="77777777" w:rsidR="00C930A3" w:rsidRPr="00805959" w:rsidRDefault="00C930A3" w:rsidP="007A145B">
      <w:pPr>
        <w:pStyle w:val="Tijeloteksta"/>
        <w:spacing w:before="10"/>
        <w:ind w:left="0" w:right="215"/>
        <w:rPr>
          <w:sz w:val="19"/>
        </w:rPr>
      </w:pPr>
    </w:p>
    <w:p w14:paraId="5C7B048B" w14:textId="77777777" w:rsidR="00C930A3" w:rsidRPr="00805959" w:rsidRDefault="00F64EAC" w:rsidP="0045189D">
      <w:pPr>
        <w:pStyle w:val="Naslov1"/>
        <w:numPr>
          <w:ilvl w:val="1"/>
          <w:numId w:val="53"/>
        </w:numPr>
        <w:tabs>
          <w:tab w:val="left" w:pos="747"/>
        </w:tabs>
        <w:ind w:left="746" w:right="215" w:hanging="526"/>
      </w:pPr>
      <w:bookmarkStart w:id="165" w:name="_Toc87338063"/>
      <w:r w:rsidRPr="00805959">
        <w:rPr>
          <w:color w:val="000009"/>
        </w:rPr>
        <w:t>Dopunjavanje, pojašnjenje i upotpunjavanje</w:t>
      </w:r>
      <w:r w:rsidRPr="00805959">
        <w:rPr>
          <w:color w:val="000009"/>
          <w:spacing w:val="-7"/>
        </w:rPr>
        <w:t xml:space="preserve"> </w:t>
      </w:r>
      <w:r w:rsidRPr="00805959">
        <w:rPr>
          <w:color w:val="000009"/>
        </w:rPr>
        <w:t>ponude</w:t>
      </w:r>
      <w:bookmarkEnd w:id="165"/>
    </w:p>
    <w:p w14:paraId="766A24E1" w14:textId="77777777" w:rsidR="00C930A3" w:rsidRPr="00805959" w:rsidRDefault="00C930A3" w:rsidP="007A145B">
      <w:pPr>
        <w:pStyle w:val="Tijeloteksta"/>
        <w:ind w:left="0" w:right="215"/>
        <w:rPr>
          <w:b/>
          <w:sz w:val="23"/>
        </w:rPr>
      </w:pPr>
    </w:p>
    <w:p w14:paraId="6115CA84" w14:textId="62E0D5DC" w:rsidR="00C930A3" w:rsidRPr="00805959" w:rsidRDefault="00F64EAC" w:rsidP="007A145B">
      <w:pPr>
        <w:pStyle w:val="Tijeloteksta"/>
        <w:spacing w:line="276" w:lineRule="auto"/>
        <w:ind w:right="215"/>
        <w:jc w:val="both"/>
      </w:pPr>
      <w:r w:rsidRPr="00805959">
        <w:t>Ako</w:t>
      </w:r>
      <w:r w:rsidRPr="00805959">
        <w:rPr>
          <w:spacing w:val="-13"/>
        </w:rPr>
        <w:t xml:space="preserve"> </w:t>
      </w:r>
      <w:r w:rsidRPr="00805959">
        <w:t>su</w:t>
      </w:r>
      <w:r w:rsidRPr="00805959">
        <w:rPr>
          <w:spacing w:val="-15"/>
        </w:rPr>
        <w:t xml:space="preserve"> </w:t>
      </w:r>
      <w:r w:rsidRPr="00805959">
        <w:t>informacije</w:t>
      </w:r>
      <w:r w:rsidRPr="00805959">
        <w:rPr>
          <w:spacing w:val="-12"/>
        </w:rPr>
        <w:t xml:space="preserve"> </w:t>
      </w:r>
      <w:r w:rsidRPr="00805959">
        <w:t>ili</w:t>
      </w:r>
      <w:r w:rsidRPr="00805959">
        <w:rPr>
          <w:spacing w:val="-14"/>
        </w:rPr>
        <w:t xml:space="preserve"> </w:t>
      </w:r>
      <w:r w:rsidRPr="00805959">
        <w:t>dokumentacija</w:t>
      </w:r>
      <w:r w:rsidRPr="00805959">
        <w:rPr>
          <w:spacing w:val="-14"/>
        </w:rPr>
        <w:t xml:space="preserve"> </w:t>
      </w:r>
      <w:r w:rsidRPr="00805959">
        <w:t>koje</w:t>
      </w:r>
      <w:r w:rsidRPr="00805959">
        <w:rPr>
          <w:spacing w:val="-12"/>
        </w:rPr>
        <w:t xml:space="preserve"> </w:t>
      </w:r>
      <w:r w:rsidRPr="00805959">
        <w:t>je</w:t>
      </w:r>
      <w:r w:rsidRPr="00805959">
        <w:rPr>
          <w:spacing w:val="-13"/>
        </w:rPr>
        <w:t xml:space="preserve"> </w:t>
      </w:r>
      <w:r w:rsidRPr="00805959">
        <w:t>trebao</w:t>
      </w:r>
      <w:r w:rsidRPr="00805959">
        <w:rPr>
          <w:spacing w:val="-13"/>
        </w:rPr>
        <w:t xml:space="preserve"> </w:t>
      </w:r>
      <w:r w:rsidRPr="00805959">
        <w:t>dostaviti</w:t>
      </w:r>
      <w:r w:rsidRPr="00805959">
        <w:rPr>
          <w:spacing w:val="-13"/>
        </w:rPr>
        <w:t xml:space="preserve"> </w:t>
      </w:r>
      <w:r w:rsidRPr="00805959">
        <w:t>gospodarski</w:t>
      </w:r>
      <w:r w:rsidRPr="00805959">
        <w:rPr>
          <w:spacing w:val="-14"/>
        </w:rPr>
        <w:t xml:space="preserve"> </w:t>
      </w:r>
      <w:r w:rsidRPr="00805959">
        <w:t>subjekt</w:t>
      </w:r>
      <w:r w:rsidRPr="00805959">
        <w:rPr>
          <w:spacing w:val="-15"/>
        </w:rPr>
        <w:t xml:space="preserve"> </w:t>
      </w:r>
      <w:r w:rsidRPr="00805959">
        <w:t>nepotpuni</w:t>
      </w:r>
      <w:r w:rsidRPr="00805959">
        <w:rPr>
          <w:spacing w:val="-14"/>
        </w:rPr>
        <w:t xml:space="preserve"> </w:t>
      </w:r>
      <w:r w:rsidRPr="00805959">
        <w:t>ili</w:t>
      </w:r>
      <w:r w:rsidRPr="00805959">
        <w:rPr>
          <w:spacing w:val="-14"/>
        </w:rPr>
        <w:t xml:space="preserve"> </w:t>
      </w:r>
      <w:r w:rsidRPr="00805959">
        <w:t>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w:t>
      </w:r>
      <w:r w:rsidRPr="00805959">
        <w:rPr>
          <w:spacing w:val="-23"/>
        </w:rPr>
        <w:t xml:space="preserve"> </w:t>
      </w:r>
      <w:r w:rsidRPr="00805959">
        <w:t>dana.</w:t>
      </w:r>
    </w:p>
    <w:p w14:paraId="1C0710AF" w14:textId="77777777" w:rsidR="00C930A3" w:rsidRPr="00805959" w:rsidRDefault="00C930A3" w:rsidP="007A145B">
      <w:pPr>
        <w:pStyle w:val="Tijeloteksta"/>
        <w:spacing w:before="4"/>
        <w:ind w:left="0" w:right="215"/>
        <w:rPr>
          <w:sz w:val="16"/>
        </w:rPr>
      </w:pPr>
    </w:p>
    <w:p w14:paraId="5617BE2C" w14:textId="77777777" w:rsidR="00C930A3" w:rsidRPr="00805959" w:rsidRDefault="00F64EAC" w:rsidP="007A145B">
      <w:pPr>
        <w:pStyle w:val="Tijeloteksta"/>
        <w:spacing w:line="276" w:lineRule="auto"/>
        <w:ind w:right="215"/>
        <w:jc w:val="both"/>
      </w:pPr>
      <w:r w:rsidRPr="00805959">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r w:rsidRPr="00805959">
          <w:rPr>
            <w:color w:val="0000FF"/>
            <w:u w:val="single" w:color="0000FF"/>
          </w:rPr>
          <w:t>https://eojn.nn.hr</w:t>
        </w:r>
        <w:r w:rsidRPr="00805959">
          <w:t>.</w:t>
        </w:r>
      </w:hyperlink>
    </w:p>
    <w:p w14:paraId="67E78B74" w14:textId="77777777" w:rsidR="00C930A3" w:rsidRPr="00805959" w:rsidRDefault="00C930A3" w:rsidP="007A145B">
      <w:pPr>
        <w:pStyle w:val="Tijeloteksta"/>
        <w:spacing w:before="10"/>
        <w:ind w:left="0" w:right="215"/>
        <w:rPr>
          <w:sz w:val="11"/>
        </w:rPr>
      </w:pPr>
    </w:p>
    <w:p w14:paraId="2F85C7E6" w14:textId="4672B063" w:rsidR="00C930A3" w:rsidRPr="00805959" w:rsidRDefault="00F64EAC" w:rsidP="00F573D1">
      <w:pPr>
        <w:pStyle w:val="Tijeloteksta"/>
        <w:spacing w:before="56"/>
        <w:ind w:right="215"/>
      </w:pPr>
      <w:r w:rsidRPr="00805959">
        <w:t>Postupanje sukladno ovom poglavlju ne smije dovesti do pregovaranja u vezi s kriterijem za odabir</w:t>
      </w:r>
      <w:r w:rsidR="00F573D1" w:rsidRPr="00805959">
        <w:t xml:space="preserve"> </w:t>
      </w:r>
      <w:r w:rsidRPr="00805959">
        <w:t>ponude ili ponuđenim predmetom nabave.</w:t>
      </w:r>
    </w:p>
    <w:p w14:paraId="3A527FD9" w14:textId="77777777" w:rsidR="00C930A3" w:rsidRPr="00805959" w:rsidRDefault="00C930A3" w:rsidP="007A145B">
      <w:pPr>
        <w:pStyle w:val="Tijeloteksta"/>
        <w:spacing w:before="8"/>
        <w:ind w:left="0" w:right="215"/>
        <w:rPr>
          <w:sz w:val="19"/>
        </w:rPr>
      </w:pPr>
    </w:p>
    <w:p w14:paraId="09FF71A4" w14:textId="77777777" w:rsidR="00C930A3" w:rsidRPr="00805959" w:rsidRDefault="00F64EAC" w:rsidP="007A145B">
      <w:pPr>
        <w:pStyle w:val="Tijeloteksta"/>
        <w:spacing w:before="1" w:line="273" w:lineRule="auto"/>
        <w:ind w:right="215"/>
        <w:jc w:val="both"/>
      </w:pPr>
      <w:r w:rsidRPr="00805959">
        <w:t>Ako Naručitelj u postupku javne nabave ne primjenjuje mogućnost dopunjavanja, pojašnjenja i/ili upotpunjavanja ponude obvezan je obrazložiti razloge za to u zapisniku o pregledu i ocjeni ponuda.</w:t>
      </w:r>
    </w:p>
    <w:p w14:paraId="27B750D5" w14:textId="77777777" w:rsidR="00C930A3" w:rsidRPr="00805959" w:rsidRDefault="00C930A3" w:rsidP="007A145B">
      <w:pPr>
        <w:pStyle w:val="Tijeloteksta"/>
        <w:ind w:left="0" w:right="215"/>
        <w:rPr>
          <w:sz w:val="20"/>
        </w:rPr>
      </w:pPr>
    </w:p>
    <w:p w14:paraId="3EA4D452" w14:textId="77777777" w:rsidR="00C930A3" w:rsidRPr="00805959" w:rsidRDefault="00F64EAC" w:rsidP="0045189D">
      <w:pPr>
        <w:pStyle w:val="Naslov1"/>
        <w:numPr>
          <w:ilvl w:val="1"/>
          <w:numId w:val="53"/>
        </w:numPr>
        <w:tabs>
          <w:tab w:val="left" w:pos="747"/>
        </w:tabs>
        <w:ind w:left="746" w:right="215" w:hanging="526"/>
      </w:pPr>
      <w:bookmarkStart w:id="166" w:name="_Toc87338064"/>
      <w:r w:rsidRPr="00805959">
        <w:rPr>
          <w:color w:val="000009"/>
        </w:rPr>
        <w:t>Dokazivanje kriterija za kvalitativni odabir gospodarskog</w:t>
      </w:r>
      <w:r w:rsidRPr="00805959">
        <w:rPr>
          <w:color w:val="000009"/>
          <w:spacing w:val="-6"/>
        </w:rPr>
        <w:t xml:space="preserve"> </w:t>
      </w:r>
      <w:r w:rsidRPr="00805959">
        <w:rPr>
          <w:color w:val="000009"/>
        </w:rPr>
        <w:t>subjekta</w:t>
      </w:r>
      <w:bookmarkEnd w:id="166"/>
    </w:p>
    <w:p w14:paraId="54721891" w14:textId="77777777" w:rsidR="00C930A3" w:rsidRPr="00805959" w:rsidRDefault="00C930A3" w:rsidP="007A145B">
      <w:pPr>
        <w:pStyle w:val="Tijeloteksta"/>
        <w:ind w:left="0" w:right="215"/>
        <w:rPr>
          <w:b/>
          <w:sz w:val="23"/>
        </w:rPr>
      </w:pPr>
    </w:p>
    <w:p w14:paraId="38255728" w14:textId="77777777" w:rsidR="00C930A3" w:rsidRPr="00805959" w:rsidRDefault="00F64EAC" w:rsidP="007A145B">
      <w:pPr>
        <w:pStyle w:val="Tijeloteksta"/>
        <w:spacing w:line="276" w:lineRule="auto"/>
        <w:ind w:right="215"/>
        <w:jc w:val="both"/>
      </w:pPr>
      <w:r w:rsidRPr="00805959">
        <w:t xml:space="preserve">Naručitelj može u bilo kojem trenutku tijekom postupka javne nabave, ako je to potrebno za pravilno provođenje postupka, provjeriti informacije navedene u e-ESPD-u kod nadležnog tijela za vođenje </w:t>
      </w:r>
      <w:r w:rsidRPr="00805959">
        <w:lastRenderedPageBreak/>
        <w:t>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B8D6344" w14:textId="77777777" w:rsidR="00C930A3" w:rsidRPr="00805959" w:rsidRDefault="00C930A3" w:rsidP="007A145B">
      <w:pPr>
        <w:pStyle w:val="Tijeloteksta"/>
        <w:spacing w:before="6"/>
        <w:ind w:left="0" w:right="215"/>
        <w:rPr>
          <w:sz w:val="16"/>
        </w:rPr>
      </w:pPr>
    </w:p>
    <w:p w14:paraId="4A25D0FD" w14:textId="77777777" w:rsidR="00C930A3" w:rsidRPr="00805959" w:rsidRDefault="00F64EAC" w:rsidP="007A145B">
      <w:pPr>
        <w:pStyle w:val="Tijeloteksta"/>
        <w:spacing w:line="276" w:lineRule="auto"/>
        <w:ind w:right="215"/>
        <w:jc w:val="both"/>
      </w:pPr>
      <w:r w:rsidRPr="00805959">
        <w:t>Ako</w:t>
      </w:r>
      <w:r w:rsidRPr="00805959">
        <w:rPr>
          <w:spacing w:val="-6"/>
        </w:rPr>
        <w:t xml:space="preserve"> </w:t>
      </w:r>
      <w:r w:rsidRPr="00805959">
        <w:t>se</w:t>
      </w:r>
      <w:r w:rsidRPr="00805959">
        <w:rPr>
          <w:spacing w:val="-6"/>
        </w:rPr>
        <w:t xml:space="preserve"> </w:t>
      </w:r>
      <w:r w:rsidRPr="00805959">
        <w:t>ne</w:t>
      </w:r>
      <w:r w:rsidRPr="00805959">
        <w:rPr>
          <w:spacing w:val="-7"/>
        </w:rPr>
        <w:t xml:space="preserve"> </w:t>
      </w:r>
      <w:r w:rsidRPr="00805959">
        <w:t>može</w:t>
      </w:r>
      <w:r w:rsidRPr="00805959">
        <w:rPr>
          <w:spacing w:val="-6"/>
        </w:rPr>
        <w:t xml:space="preserve"> </w:t>
      </w:r>
      <w:r w:rsidRPr="00805959">
        <w:t>obaviti</w:t>
      </w:r>
      <w:r w:rsidRPr="00805959">
        <w:rPr>
          <w:spacing w:val="-6"/>
        </w:rPr>
        <w:t xml:space="preserve"> </w:t>
      </w:r>
      <w:r w:rsidRPr="00805959">
        <w:t>provjera</w:t>
      </w:r>
      <w:r w:rsidRPr="00805959">
        <w:rPr>
          <w:spacing w:val="-7"/>
        </w:rPr>
        <w:t xml:space="preserve"> </w:t>
      </w:r>
      <w:r w:rsidRPr="00805959">
        <w:t>ili</w:t>
      </w:r>
      <w:r w:rsidRPr="00805959">
        <w:rPr>
          <w:spacing w:val="-7"/>
        </w:rPr>
        <w:t xml:space="preserve"> </w:t>
      </w:r>
      <w:r w:rsidRPr="00805959">
        <w:t>ishoditi</w:t>
      </w:r>
      <w:r w:rsidRPr="00805959">
        <w:rPr>
          <w:spacing w:val="-6"/>
        </w:rPr>
        <w:t xml:space="preserve"> </w:t>
      </w:r>
      <w:r w:rsidRPr="00805959">
        <w:t>potvrda</w:t>
      </w:r>
      <w:r w:rsidRPr="00805959">
        <w:rPr>
          <w:spacing w:val="-7"/>
        </w:rPr>
        <w:t xml:space="preserve"> </w:t>
      </w:r>
      <w:r w:rsidRPr="00805959">
        <w:t>sukladno</w:t>
      </w:r>
      <w:r w:rsidRPr="00805959">
        <w:rPr>
          <w:spacing w:val="-4"/>
        </w:rPr>
        <w:t xml:space="preserve"> </w:t>
      </w:r>
      <w:r w:rsidRPr="00805959">
        <w:t>gore</w:t>
      </w:r>
      <w:r w:rsidRPr="00805959">
        <w:rPr>
          <w:spacing w:val="-9"/>
        </w:rPr>
        <w:t xml:space="preserve"> </w:t>
      </w:r>
      <w:r w:rsidRPr="00805959">
        <w:t>navedenom</w:t>
      </w:r>
      <w:r w:rsidRPr="00805959">
        <w:rPr>
          <w:spacing w:val="-5"/>
        </w:rPr>
        <w:t xml:space="preserve"> </w:t>
      </w:r>
      <w:r w:rsidRPr="00805959">
        <w:t>stavku,</w:t>
      </w:r>
      <w:r w:rsidRPr="00805959">
        <w:rPr>
          <w:spacing w:val="-7"/>
        </w:rPr>
        <w:t xml:space="preserve"> </w:t>
      </w:r>
      <w:r w:rsidRPr="00805959">
        <w:t>Naručitelj</w:t>
      </w:r>
      <w:r w:rsidRPr="00805959">
        <w:rPr>
          <w:spacing w:val="-9"/>
        </w:rPr>
        <w:t xml:space="preserve"> </w:t>
      </w:r>
      <w:r w:rsidRPr="00805959">
        <w:t>može zahtijevati od gospodarskog subjekta da u primjerenom roku, ne kraćem od 5 dana, dostavi sve ili dio popratnih dokumenta ili</w:t>
      </w:r>
      <w:r w:rsidRPr="00805959">
        <w:rPr>
          <w:spacing w:val="-2"/>
        </w:rPr>
        <w:t xml:space="preserve"> </w:t>
      </w:r>
      <w:r w:rsidRPr="00805959">
        <w:t>dokaza.</w:t>
      </w:r>
    </w:p>
    <w:p w14:paraId="584858DC" w14:textId="77777777" w:rsidR="00C930A3" w:rsidRPr="00805959" w:rsidRDefault="00F64EAC" w:rsidP="007A145B">
      <w:pPr>
        <w:pStyle w:val="Naslov2"/>
        <w:spacing w:before="41" w:line="276" w:lineRule="auto"/>
        <w:ind w:right="215"/>
        <w:jc w:val="both"/>
      </w:pPr>
      <w:bookmarkStart w:id="167" w:name="_Toc63670494"/>
      <w:bookmarkStart w:id="168" w:name="_Toc69214122"/>
      <w:bookmarkStart w:id="169" w:name="_Toc86995544"/>
      <w:bookmarkStart w:id="170" w:name="_Toc86995841"/>
      <w:bookmarkStart w:id="171" w:name="_Toc87338065"/>
      <w:r w:rsidRPr="00805959">
        <w:t xml:space="preserve">Naručitelj može prije donošenja odluke u postupku javne nabave od </w:t>
      </w:r>
      <w:r w:rsidRPr="00805959">
        <w:rPr>
          <w:b w:val="0"/>
        </w:rPr>
        <w:t xml:space="preserve">ponuditelj </w:t>
      </w:r>
      <w:r w:rsidRPr="00805959">
        <w:t>koji je podnio ekonomski najpovoljniju ponudu zatražiti da u primjerenom roku, ne kraćem od 5 dana, dostavi ažurirane popratne dokumente, osim ako već posjeduje te dokumente.</w:t>
      </w:r>
      <w:bookmarkEnd w:id="167"/>
      <w:bookmarkEnd w:id="168"/>
      <w:bookmarkEnd w:id="169"/>
      <w:bookmarkEnd w:id="170"/>
      <w:bookmarkEnd w:id="171"/>
    </w:p>
    <w:p w14:paraId="6A85D7EC" w14:textId="77777777" w:rsidR="00C930A3" w:rsidRPr="00805959" w:rsidRDefault="00C930A3" w:rsidP="007A145B">
      <w:pPr>
        <w:pStyle w:val="Tijeloteksta"/>
        <w:spacing w:before="4"/>
        <w:ind w:left="0" w:right="215"/>
        <w:rPr>
          <w:b/>
          <w:sz w:val="16"/>
        </w:rPr>
      </w:pPr>
    </w:p>
    <w:p w14:paraId="2BB95712" w14:textId="77777777" w:rsidR="00C930A3" w:rsidRPr="00805959" w:rsidRDefault="00F64EAC" w:rsidP="007A145B">
      <w:pPr>
        <w:pStyle w:val="Tijeloteksta"/>
        <w:ind w:right="215"/>
      </w:pPr>
      <w:r w:rsidRPr="00805959">
        <w:t>Naručitelj može pozvati gospodarske subjekte da nadopune ili pojasne zaprimljene dokumente.</w:t>
      </w:r>
    </w:p>
    <w:p w14:paraId="004E1B52" w14:textId="77777777" w:rsidR="00C930A3" w:rsidRPr="00805959" w:rsidRDefault="00C930A3" w:rsidP="007A145B">
      <w:pPr>
        <w:pStyle w:val="Tijeloteksta"/>
        <w:spacing w:before="8"/>
        <w:ind w:left="0" w:right="215"/>
        <w:rPr>
          <w:sz w:val="19"/>
        </w:rPr>
      </w:pPr>
    </w:p>
    <w:p w14:paraId="325A7CA4" w14:textId="45896BD2" w:rsidR="00C930A3" w:rsidRPr="00805959" w:rsidRDefault="00F64EAC" w:rsidP="00F573D1">
      <w:pPr>
        <w:pStyle w:val="Tijeloteksta"/>
        <w:spacing w:line="276" w:lineRule="auto"/>
        <w:ind w:right="215"/>
        <w:jc w:val="both"/>
      </w:pPr>
      <w:r w:rsidRPr="00805959">
        <w:t>Ako ponuditelj koji je podnio ekonomski najpovoljniju ponudu ne dostavi ažurirane popratne dokumente u ostavljenom roku ili njima ne dokaže da ispunjava uvjete iz članka 260. stavka 1. točaka</w:t>
      </w:r>
      <w:r w:rsidR="00F573D1" w:rsidRPr="00805959">
        <w:t xml:space="preserve"> </w:t>
      </w:r>
      <w:r w:rsidRPr="00805959">
        <w:t>1. – 3. Zakona o javnoj nabavi, Naručitelj obvezan je odbiti ponudu tog ponuditelja te postupiti sukladno</w:t>
      </w:r>
      <w:r w:rsidRPr="00805959">
        <w:rPr>
          <w:spacing w:val="-3"/>
        </w:rPr>
        <w:t xml:space="preserve"> </w:t>
      </w:r>
      <w:r w:rsidRPr="00805959">
        <w:t>stavku</w:t>
      </w:r>
      <w:r w:rsidRPr="00805959">
        <w:rPr>
          <w:spacing w:val="-6"/>
        </w:rPr>
        <w:t xml:space="preserve"> </w:t>
      </w:r>
      <w:r w:rsidRPr="00805959">
        <w:t>1.</w:t>
      </w:r>
      <w:r w:rsidRPr="00805959">
        <w:rPr>
          <w:spacing w:val="-6"/>
        </w:rPr>
        <w:t xml:space="preserve"> </w:t>
      </w:r>
      <w:r w:rsidRPr="00805959">
        <w:t>članka</w:t>
      </w:r>
      <w:r w:rsidRPr="00805959">
        <w:rPr>
          <w:spacing w:val="-6"/>
        </w:rPr>
        <w:t xml:space="preserve"> </w:t>
      </w:r>
      <w:r w:rsidRPr="00805959">
        <w:t>263.</w:t>
      </w:r>
      <w:r w:rsidRPr="00805959">
        <w:rPr>
          <w:spacing w:val="-4"/>
        </w:rPr>
        <w:t xml:space="preserve"> </w:t>
      </w:r>
      <w:r w:rsidRPr="00805959">
        <w:t>Zakona</w:t>
      </w:r>
      <w:r w:rsidRPr="00805959">
        <w:rPr>
          <w:spacing w:val="-6"/>
        </w:rPr>
        <w:t xml:space="preserve"> </w:t>
      </w:r>
      <w:r w:rsidRPr="00805959">
        <w:t>o</w:t>
      </w:r>
      <w:r w:rsidRPr="00805959">
        <w:rPr>
          <w:spacing w:val="-4"/>
        </w:rPr>
        <w:t xml:space="preserve"> </w:t>
      </w:r>
      <w:r w:rsidRPr="00805959">
        <w:t>javnoj</w:t>
      </w:r>
      <w:r w:rsidRPr="00805959">
        <w:rPr>
          <w:spacing w:val="-4"/>
        </w:rPr>
        <w:t xml:space="preserve"> </w:t>
      </w:r>
      <w:r w:rsidRPr="00805959">
        <w:t>nabavi</w:t>
      </w:r>
      <w:r w:rsidRPr="00805959">
        <w:rPr>
          <w:spacing w:val="-6"/>
        </w:rPr>
        <w:t xml:space="preserve"> </w:t>
      </w:r>
      <w:r w:rsidRPr="00805959">
        <w:t>u</w:t>
      </w:r>
      <w:r w:rsidRPr="00805959">
        <w:rPr>
          <w:spacing w:val="-4"/>
        </w:rPr>
        <w:t xml:space="preserve"> </w:t>
      </w:r>
      <w:r w:rsidRPr="00805959">
        <w:t>odnosu</w:t>
      </w:r>
      <w:r w:rsidRPr="00805959">
        <w:rPr>
          <w:spacing w:val="-5"/>
        </w:rPr>
        <w:t xml:space="preserve"> </w:t>
      </w:r>
      <w:r w:rsidRPr="00805959">
        <w:t>na</w:t>
      </w:r>
      <w:r w:rsidRPr="00805959">
        <w:rPr>
          <w:spacing w:val="-6"/>
        </w:rPr>
        <w:t xml:space="preserve"> </w:t>
      </w:r>
      <w:r w:rsidRPr="00805959">
        <w:t>ponuditelja</w:t>
      </w:r>
      <w:r w:rsidRPr="00805959">
        <w:rPr>
          <w:spacing w:val="-3"/>
        </w:rPr>
        <w:t xml:space="preserve"> </w:t>
      </w:r>
      <w:r w:rsidRPr="00805959">
        <w:t>koji</w:t>
      </w:r>
      <w:r w:rsidRPr="00805959">
        <w:rPr>
          <w:spacing w:val="-4"/>
        </w:rPr>
        <w:t xml:space="preserve"> </w:t>
      </w:r>
      <w:r w:rsidRPr="00805959">
        <w:t>je</w:t>
      </w:r>
      <w:r w:rsidRPr="00805959">
        <w:rPr>
          <w:spacing w:val="-4"/>
        </w:rPr>
        <w:t xml:space="preserve"> </w:t>
      </w:r>
      <w:r w:rsidRPr="00805959">
        <w:t>podnio</w:t>
      </w:r>
      <w:r w:rsidRPr="00805959">
        <w:rPr>
          <w:spacing w:val="-3"/>
        </w:rPr>
        <w:t xml:space="preserve"> </w:t>
      </w:r>
      <w:r w:rsidRPr="00805959">
        <w:t>sljedeću najpovoljniju ponudu ili poništiti postupak javne nabave, ako postoje razlozi za</w:t>
      </w:r>
      <w:r w:rsidRPr="00805959">
        <w:rPr>
          <w:spacing w:val="-8"/>
        </w:rPr>
        <w:t xml:space="preserve"> </w:t>
      </w:r>
      <w:r w:rsidRPr="00805959">
        <w:t>poništenje.</w:t>
      </w:r>
    </w:p>
    <w:p w14:paraId="546C663C" w14:textId="51302333" w:rsidR="00C930A3" w:rsidRDefault="00C930A3" w:rsidP="007A145B">
      <w:pPr>
        <w:pStyle w:val="Tijeloteksta"/>
        <w:spacing w:before="3"/>
        <w:ind w:left="0" w:right="215"/>
        <w:rPr>
          <w:sz w:val="16"/>
        </w:rPr>
      </w:pPr>
    </w:p>
    <w:p w14:paraId="3EC34E9E" w14:textId="77777777" w:rsidR="00433A44" w:rsidRPr="00805959" w:rsidRDefault="00433A44" w:rsidP="007A145B">
      <w:pPr>
        <w:pStyle w:val="Tijeloteksta"/>
        <w:spacing w:before="3"/>
        <w:ind w:left="0" w:right="215"/>
        <w:rPr>
          <w:sz w:val="16"/>
        </w:rPr>
      </w:pPr>
    </w:p>
    <w:p w14:paraId="5D9AF0A6" w14:textId="77777777" w:rsidR="00C930A3" w:rsidRPr="00805959" w:rsidRDefault="00F64EAC" w:rsidP="007A145B">
      <w:pPr>
        <w:pStyle w:val="Tijeloteksta"/>
        <w:spacing w:line="276" w:lineRule="auto"/>
        <w:ind w:right="215"/>
        <w:jc w:val="both"/>
      </w:pPr>
      <w:r w:rsidRPr="00805959">
        <w:t>Gospodarske se subjekte može isključiti iz postupka nabave ili oni mogu biti predmet progona na temelju</w:t>
      </w:r>
      <w:r w:rsidRPr="00805959">
        <w:rPr>
          <w:spacing w:val="-9"/>
        </w:rPr>
        <w:t xml:space="preserve"> </w:t>
      </w:r>
      <w:r w:rsidRPr="00805959">
        <w:t>nacionalnog</w:t>
      </w:r>
      <w:r w:rsidRPr="00805959">
        <w:rPr>
          <w:spacing w:val="-10"/>
        </w:rPr>
        <w:t xml:space="preserve"> </w:t>
      </w:r>
      <w:r w:rsidRPr="00805959">
        <w:t>prava</w:t>
      </w:r>
      <w:r w:rsidRPr="00805959">
        <w:rPr>
          <w:spacing w:val="-12"/>
        </w:rPr>
        <w:t xml:space="preserve"> </w:t>
      </w:r>
      <w:r w:rsidRPr="00805959">
        <w:t>u</w:t>
      </w:r>
      <w:r w:rsidRPr="00805959">
        <w:rPr>
          <w:spacing w:val="-9"/>
        </w:rPr>
        <w:t xml:space="preserve"> </w:t>
      </w:r>
      <w:r w:rsidRPr="00805959">
        <w:t>slučajevima</w:t>
      </w:r>
      <w:r w:rsidRPr="00805959">
        <w:rPr>
          <w:spacing w:val="-12"/>
        </w:rPr>
        <w:t xml:space="preserve"> </w:t>
      </w:r>
      <w:r w:rsidRPr="00805959">
        <w:t>ozbiljnog</w:t>
      </w:r>
      <w:r w:rsidRPr="00805959">
        <w:rPr>
          <w:spacing w:val="-11"/>
        </w:rPr>
        <w:t xml:space="preserve"> </w:t>
      </w:r>
      <w:r w:rsidRPr="00805959">
        <w:t>lažnog</w:t>
      </w:r>
      <w:r w:rsidRPr="00805959">
        <w:rPr>
          <w:spacing w:val="-10"/>
        </w:rPr>
        <w:t xml:space="preserve"> </w:t>
      </w:r>
      <w:r w:rsidRPr="00805959">
        <w:t>prikazivanja</w:t>
      </w:r>
      <w:r w:rsidRPr="00805959">
        <w:rPr>
          <w:spacing w:val="-12"/>
        </w:rPr>
        <w:t xml:space="preserve"> </w:t>
      </w:r>
      <w:r w:rsidRPr="00805959">
        <w:t>činjenica</w:t>
      </w:r>
      <w:r w:rsidRPr="00805959">
        <w:rPr>
          <w:spacing w:val="-11"/>
        </w:rPr>
        <w:t xml:space="preserve"> </w:t>
      </w:r>
      <w:r w:rsidRPr="00805959">
        <w:t>pri</w:t>
      </w:r>
      <w:r w:rsidRPr="00805959">
        <w:rPr>
          <w:spacing w:val="-12"/>
        </w:rPr>
        <w:t xml:space="preserve"> </w:t>
      </w:r>
      <w:r w:rsidRPr="00805959">
        <w:t>ispunjavanju</w:t>
      </w:r>
      <w:r w:rsidRPr="00805959">
        <w:rPr>
          <w:spacing w:val="-12"/>
        </w:rPr>
        <w:t xml:space="preserve"> </w:t>
      </w:r>
      <w:r w:rsidRPr="00805959">
        <w:t>ESPD- a ili, općenito, pri dostavi podataka zatraženih radi provjere nepostojanja osnova za isključenje ili ispunjenja</w:t>
      </w:r>
      <w:r w:rsidRPr="00805959">
        <w:rPr>
          <w:spacing w:val="-15"/>
        </w:rPr>
        <w:t xml:space="preserve"> </w:t>
      </w:r>
      <w:r w:rsidRPr="00805959">
        <w:t>kriterija</w:t>
      </w:r>
      <w:r w:rsidRPr="00805959">
        <w:rPr>
          <w:spacing w:val="-15"/>
        </w:rPr>
        <w:t xml:space="preserve"> </w:t>
      </w:r>
      <w:r w:rsidRPr="00805959">
        <w:t>za</w:t>
      </w:r>
      <w:r w:rsidRPr="00805959">
        <w:rPr>
          <w:spacing w:val="-15"/>
        </w:rPr>
        <w:t xml:space="preserve"> </w:t>
      </w:r>
      <w:r w:rsidRPr="00805959">
        <w:t>odabir</w:t>
      </w:r>
      <w:r w:rsidRPr="00805959">
        <w:rPr>
          <w:spacing w:val="-14"/>
        </w:rPr>
        <w:t xml:space="preserve"> </w:t>
      </w:r>
      <w:r w:rsidRPr="00805959">
        <w:t>gospodarskog</w:t>
      </w:r>
      <w:r w:rsidRPr="00805959">
        <w:rPr>
          <w:spacing w:val="-16"/>
        </w:rPr>
        <w:t xml:space="preserve"> </w:t>
      </w:r>
      <w:r w:rsidRPr="00805959">
        <w:t>subjekta,</w:t>
      </w:r>
      <w:r w:rsidRPr="00805959">
        <w:rPr>
          <w:spacing w:val="-14"/>
        </w:rPr>
        <w:t xml:space="preserve"> </w:t>
      </w:r>
      <w:r w:rsidRPr="00805959">
        <w:t>odnosno</w:t>
      </w:r>
      <w:r w:rsidRPr="00805959">
        <w:rPr>
          <w:spacing w:val="-14"/>
        </w:rPr>
        <w:t xml:space="preserve"> </w:t>
      </w:r>
      <w:r w:rsidRPr="00805959">
        <w:t>ako</w:t>
      </w:r>
      <w:r w:rsidRPr="00805959">
        <w:rPr>
          <w:spacing w:val="-15"/>
        </w:rPr>
        <w:t xml:space="preserve"> </w:t>
      </w:r>
      <w:r w:rsidRPr="00805959">
        <w:t>su</w:t>
      </w:r>
      <w:r w:rsidRPr="00805959">
        <w:rPr>
          <w:spacing w:val="-15"/>
        </w:rPr>
        <w:t xml:space="preserve"> </w:t>
      </w:r>
      <w:r w:rsidRPr="00805959">
        <w:t>ti</w:t>
      </w:r>
      <w:r w:rsidRPr="00805959">
        <w:rPr>
          <w:spacing w:val="-14"/>
        </w:rPr>
        <w:t xml:space="preserve"> </w:t>
      </w:r>
      <w:r w:rsidRPr="00805959">
        <w:t>podaci</w:t>
      </w:r>
      <w:r w:rsidRPr="00805959">
        <w:rPr>
          <w:spacing w:val="-14"/>
        </w:rPr>
        <w:t xml:space="preserve"> </w:t>
      </w:r>
      <w:r w:rsidRPr="00805959">
        <w:t>prikriveni</w:t>
      </w:r>
      <w:r w:rsidRPr="00805959">
        <w:rPr>
          <w:spacing w:val="-14"/>
        </w:rPr>
        <w:t xml:space="preserve"> </w:t>
      </w:r>
      <w:r w:rsidRPr="00805959">
        <w:t>ili</w:t>
      </w:r>
      <w:r w:rsidRPr="00805959">
        <w:rPr>
          <w:spacing w:val="-14"/>
        </w:rPr>
        <w:t xml:space="preserve"> </w:t>
      </w:r>
      <w:r w:rsidRPr="00805959">
        <w:t>gospodarski subjekti ne mogu dostaviti popratne</w:t>
      </w:r>
      <w:r w:rsidRPr="00805959">
        <w:rPr>
          <w:spacing w:val="-6"/>
        </w:rPr>
        <w:t xml:space="preserve"> </w:t>
      </w:r>
      <w:r w:rsidRPr="00805959">
        <w:t>dokumente.</w:t>
      </w:r>
    </w:p>
    <w:p w14:paraId="1C0EFCE1" w14:textId="77777777" w:rsidR="00C930A3" w:rsidRPr="00805959" w:rsidRDefault="00C930A3" w:rsidP="007A145B">
      <w:pPr>
        <w:pStyle w:val="Tijeloteksta"/>
        <w:spacing w:before="10"/>
        <w:ind w:left="0" w:right="215"/>
        <w:rPr>
          <w:sz w:val="19"/>
        </w:rPr>
      </w:pPr>
    </w:p>
    <w:p w14:paraId="0607FEC9" w14:textId="77777777" w:rsidR="00C930A3" w:rsidRPr="00805959" w:rsidRDefault="00F64EAC" w:rsidP="0045189D">
      <w:pPr>
        <w:pStyle w:val="Naslov1"/>
        <w:numPr>
          <w:ilvl w:val="1"/>
          <w:numId w:val="53"/>
        </w:numPr>
        <w:tabs>
          <w:tab w:val="left" w:pos="749"/>
        </w:tabs>
        <w:spacing w:before="1"/>
        <w:ind w:right="215"/>
      </w:pPr>
      <w:bookmarkStart w:id="172" w:name="_Toc87338066"/>
      <w:r w:rsidRPr="00805959">
        <w:rPr>
          <w:color w:val="000009"/>
        </w:rPr>
        <w:t>Razlozi za odbijanje</w:t>
      </w:r>
      <w:r w:rsidRPr="00805959">
        <w:rPr>
          <w:color w:val="000009"/>
          <w:spacing w:val="-7"/>
        </w:rPr>
        <w:t xml:space="preserve"> </w:t>
      </w:r>
      <w:r w:rsidRPr="00805959">
        <w:rPr>
          <w:color w:val="000009"/>
        </w:rPr>
        <w:t>ponuda</w:t>
      </w:r>
      <w:bookmarkEnd w:id="172"/>
    </w:p>
    <w:p w14:paraId="7BC61D96" w14:textId="77777777" w:rsidR="00C930A3" w:rsidRPr="00805959" w:rsidRDefault="00C930A3" w:rsidP="007A145B">
      <w:pPr>
        <w:pStyle w:val="Tijeloteksta"/>
        <w:spacing w:before="12"/>
        <w:ind w:left="0" w:right="215"/>
        <w:rPr>
          <w:b/>
        </w:rPr>
      </w:pPr>
    </w:p>
    <w:p w14:paraId="7A6A0903" w14:textId="77777777" w:rsidR="00C930A3" w:rsidRPr="00805959" w:rsidRDefault="00F64EAC" w:rsidP="007A145B">
      <w:pPr>
        <w:pStyle w:val="Tijeloteksta"/>
        <w:spacing w:line="276" w:lineRule="auto"/>
        <w:ind w:right="215"/>
        <w:jc w:val="both"/>
      </w:pPr>
      <w:r w:rsidRPr="00805959">
        <w:t>Naručitelj je obvezan odbiti ponudu za koju, na temelju rezultata pregleda i ocjene ponuda i provjere uvjeta iz poglavlja 7.23. ove DON, utvrdi da je nepravilna, neprikladna ili neprihvatljiva.</w:t>
      </w:r>
    </w:p>
    <w:p w14:paraId="50E8AC4E" w14:textId="77777777" w:rsidR="00C930A3" w:rsidRPr="00805959" w:rsidRDefault="00C930A3" w:rsidP="007A145B">
      <w:pPr>
        <w:pStyle w:val="Tijeloteksta"/>
        <w:spacing w:before="5"/>
        <w:ind w:left="0" w:right="215"/>
        <w:rPr>
          <w:sz w:val="16"/>
        </w:rPr>
      </w:pPr>
    </w:p>
    <w:p w14:paraId="0926FBB0" w14:textId="77777777" w:rsidR="00C930A3" w:rsidRPr="00805959" w:rsidRDefault="00F64EAC" w:rsidP="007A145B">
      <w:pPr>
        <w:ind w:left="220" w:right="215"/>
        <w:jc w:val="both"/>
      </w:pPr>
      <w:r w:rsidRPr="00805959">
        <w:rPr>
          <w:i/>
        </w:rPr>
        <w:t xml:space="preserve">Nepravilna </w:t>
      </w:r>
      <w:r w:rsidRPr="00805959">
        <w:t>ponuda je svaka ponuda koja:</w:t>
      </w:r>
    </w:p>
    <w:p w14:paraId="0318B684" w14:textId="77777777" w:rsidR="00C930A3" w:rsidRPr="00805959" w:rsidRDefault="00F64EAC" w:rsidP="00354AD5">
      <w:pPr>
        <w:pStyle w:val="Odlomakpopisa"/>
        <w:numPr>
          <w:ilvl w:val="0"/>
          <w:numId w:val="19"/>
        </w:numPr>
        <w:tabs>
          <w:tab w:val="left" w:pos="940"/>
          <w:tab w:val="left" w:pos="941"/>
        </w:tabs>
        <w:ind w:right="215"/>
      </w:pPr>
      <w:r w:rsidRPr="00805959">
        <w:t>nije sukladna DON,</w:t>
      </w:r>
      <w:r w:rsidRPr="00805959">
        <w:rPr>
          <w:spacing w:val="-3"/>
        </w:rPr>
        <w:t xml:space="preserve"> </w:t>
      </w:r>
      <w:r w:rsidRPr="00805959">
        <w:t>ili</w:t>
      </w:r>
    </w:p>
    <w:p w14:paraId="661EA617" w14:textId="77777777" w:rsidR="00C930A3" w:rsidRPr="00805959" w:rsidRDefault="00F64EAC" w:rsidP="00354AD5">
      <w:pPr>
        <w:pStyle w:val="Odlomakpopisa"/>
        <w:numPr>
          <w:ilvl w:val="0"/>
          <w:numId w:val="19"/>
        </w:numPr>
        <w:tabs>
          <w:tab w:val="left" w:pos="940"/>
          <w:tab w:val="left" w:pos="941"/>
        </w:tabs>
        <w:spacing w:before="39"/>
        <w:ind w:right="215"/>
      </w:pPr>
      <w:r w:rsidRPr="00805959">
        <w:t>je primljena izvan roka za dostavu ponuda,</w:t>
      </w:r>
      <w:r w:rsidRPr="00805959">
        <w:rPr>
          <w:spacing w:val="-5"/>
        </w:rPr>
        <w:t xml:space="preserve"> </w:t>
      </w:r>
      <w:r w:rsidRPr="00805959">
        <w:t>ili</w:t>
      </w:r>
    </w:p>
    <w:p w14:paraId="40D6ACC8" w14:textId="77777777" w:rsidR="00C930A3" w:rsidRPr="00805959" w:rsidRDefault="00F64EAC" w:rsidP="00354AD5">
      <w:pPr>
        <w:pStyle w:val="Odlomakpopisa"/>
        <w:numPr>
          <w:ilvl w:val="0"/>
          <w:numId w:val="19"/>
        </w:numPr>
        <w:tabs>
          <w:tab w:val="left" w:pos="940"/>
          <w:tab w:val="left" w:pos="941"/>
        </w:tabs>
        <w:spacing w:before="41"/>
        <w:ind w:right="215"/>
      </w:pPr>
      <w:r w:rsidRPr="00805959">
        <w:t>postoje dokazi o tajnom sporazumu ili korupciji,</w:t>
      </w:r>
      <w:r w:rsidRPr="00805959">
        <w:rPr>
          <w:spacing w:val="-9"/>
        </w:rPr>
        <w:t xml:space="preserve"> </w:t>
      </w:r>
      <w:r w:rsidRPr="00805959">
        <w:t>ili</w:t>
      </w:r>
    </w:p>
    <w:p w14:paraId="06AF38C5" w14:textId="77777777" w:rsidR="00C930A3" w:rsidRPr="00805959" w:rsidRDefault="00F64EAC" w:rsidP="00354AD5">
      <w:pPr>
        <w:pStyle w:val="Odlomakpopisa"/>
        <w:numPr>
          <w:ilvl w:val="0"/>
          <w:numId w:val="19"/>
        </w:numPr>
        <w:tabs>
          <w:tab w:val="left" w:pos="940"/>
          <w:tab w:val="left" w:pos="941"/>
        </w:tabs>
        <w:spacing w:before="39"/>
        <w:ind w:right="215"/>
      </w:pPr>
      <w:r w:rsidRPr="00805959">
        <w:t>nije rezultat tržišnog natjecanja,</w:t>
      </w:r>
      <w:r w:rsidRPr="00805959">
        <w:rPr>
          <w:spacing w:val="-3"/>
        </w:rPr>
        <w:t xml:space="preserve"> </w:t>
      </w:r>
      <w:r w:rsidRPr="00805959">
        <w:t>ili</w:t>
      </w:r>
    </w:p>
    <w:p w14:paraId="0B219551" w14:textId="77777777" w:rsidR="00C930A3" w:rsidRPr="00805959" w:rsidRDefault="00F64EAC" w:rsidP="00354AD5">
      <w:pPr>
        <w:pStyle w:val="Odlomakpopisa"/>
        <w:numPr>
          <w:ilvl w:val="0"/>
          <w:numId w:val="19"/>
        </w:numPr>
        <w:tabs>
          <w:tab w:val="left" w:pos="940"/>
          <w:tab w:val="left" w:pos="941"/>
        </w:tabs>
        <w:spacing w:before="42"/>
        <w:ind w:right="215"/>
      </w:pPr>
      <w:r w:rsidRPr="00805959">
        <w:t>je Naručitelj utvrdio da je izuzetno niska,</w:t>
      </w:r>
      <w:r w:rsidRPr="00805959">
        <w:rPr>
          <w:spacing w:val="-2"/>
        </w:rPr>
        <w:t xml:space="preserve"> </w:t>
      </w:r>
      <w:r w:rsidRPr="00805959">
        <w:t>ili</w:t>
      </w:r>
    </w:p>
    <w:p w14:paraId="2269FD4C" w14:textId="77777777" w:rsidR="00C930A3" w:rsidRPr="00805959" w:rsidRDefault="00F64EAC" w:rsidP="00354AD5">
      <w:pPr>
        <w:pStyle w:val="Odlomakpopisa"/>
        <w:numPr>
          <w:ilvl w:val="0"/>
          <w:numId w:val="19"/>
        </w:numPr>
        <w:tabs>
          <w:tab w:val="left" w:pos="940"/>
          <w:tab w:val="left" w:pos="941"/>
        </w:tabs>
        <w:spacing w:before="41"/>
        <w:ind w:right="215"/>
      </w:pPr>
      <w:r w:rsidRPr="00805959">
        <w:t>ponuda ponuditelja koji nije prihvatio ispravak računske</w:t>
      </w:r>
      <w:r w:rsidRPr="00805959">
        <w:rPr>
          <w:spacing w:val="-8"/>
        </w:rPr>
        <w:t xml:space="preserve"> </w:t>
      </w:r>
      <w:r w:rsidRPr="00805959">
        <w:t>pogreške.</w:t>
      </w:r>
    </w:p>
    <w:p w14:paraId="5E9E8BEB" w14:textId="77777777" w:rsidR="00F573D1" w:rsidRPr="00805959" w:rsidRDefault="00F573D1" w:rsidP="007A145B">
      <w:pPr>
        <w:spacing w:before="39"/>
        <w:ind w:left="220" w:right="215"/>
        <w:jc w:val="both"/>
        <w:rPr>
          <w:i/>
        </w:rPr>
      </w:pPr>
    </w:p>
    <w:p w14:paraId="57272147" w14:textId="61323816" w:rsidR="00C930A3" w:rsidRPr="00805959" w:rsidRDefault="00F64EAC" w:rsidP="007A145B">
      <w:pPr>
        <w:spacing w:before="39"/>
        <w:ind w:left="220" w:right="215"/>
        <w:jc w:val="both"/>
      </w:pPr>
      <w:r w:rsidRPr="00805959">
        <w:rPr>
          <w:i/>
        </w:rPr>
        <w:t xml:space="preserve">Neprikladna </w:t>
      </w:r>
      <w:r w:rsidRPr="00805959">
        <w:t>ponuda je svaka ponuda koja:</w:t>
      </w:r>
    </w:p>
    <w:p w14:paraId="60C719B6" w14:textId="77777777" w:rsidR="00C930A3" w:rsidRPr="00805959" w:rsidRDefault="00F64EAC" w:rsidP="00354AD5">
      <w:pPr>
        <w:pStyle w:val="Odlomakpopisa"/>
        <w:numPr>
          <w:ilvl w:val="0"/>
          <w:numId w:val="19"/>
        </w:numPr>
        <w:tabs>
          <w:tab w:val="left" w:pos="940"/>
          <w:tab w:val="left" w:pos="941"/>
        </w:tabs>
        <w:spacing w:line="276" w:lineRule="auto"/>
        <w:ind w:right="215"/>
      </w:pPr>
      <w:r w:rsidRPr="00805959">
        <w:t>nije relevantna za ugovor o javnoj nabavi jer bez značajnih izmjena ne može zadovoljiti potrebe i zahtjeve Naručitelja propisane</w:t>
      </w:r>
      <w:r w:rsidRPr="00805959">
        <w:rPr>
          <w:spacing w:val="-6"/>
        </w:rPr>
        <w:t xml:space="preserve"> </w:t>
      </w:r>
      <w:r w:rsidRPr="00805959">
        <w:t>DON.</w:t>
      </w:r>
    </w:p>
    <w:p w14:paraId="43F475CD" w14:textId="77777777" w:rsidR="00484627" w:rsidRPr="00805959" w:rsidRDefault="00484627" w:rsidP="004541C9">
      <w:pPr>
        <w:spacing w:line="268" w:lineRule="exact"/>
        <w:ind w:right="215"/>
        <w:rPr>
          <w:i/>
        </w:rPr>
      </w:pPr>
    </w:p>
    <w:p w14:paraId="513235DB" w14:textId="202DFEE2" w:rsidR="00C930A3" w:rsidRPr="00805959" w:rsidRDefault="00F64EAC" w:rsidP="007A145B">
      <w:pPr>
        <w:spacing w:line="268" w:lineRule="exact"/>
        <w:ind w:left="220" w:right="215"/>
      </w:pPr>
      <w:r w:rsidRPr="00805959">
        <w:rPr>
          <w:i/>
        </w:rPr>
        <w:t xml:space="preserve">Neprihvatljiva </w:t>
      </w:r>
      <w:r w:rsidRPr="00805959">
        <w:t>ponuda je svaka ponuda:</w:t>
      </w:r>
    </w:p>
    <w:p w14:paraId="1E70F8ED" w14:textId="77777777" w:rsidR="00C930A3" w:rsidRPr="00805959" w:rsidRDefault="00F64EAC" w:rsidP="00354AD5">
      <w:pPr>
        <w:pStyle w:val="Odlomakpopisa"/>
        <w:numPr>
          <w:ilvl w:val="0"/>
          <w:numId w:val="19"/>
        </w:numPr>
        <w:tabs>
          <w:tab w:val="left" w:pos="940"/>
          <w:tab w:val="left" w:pos="941"/>
        </w:tabs>
        <w:ind w:right="215"/>
      </w:pPr>
      <w:r w:rsidRPr="00805959">
        <w:t>ponuda čija cijena prelazi planirana, odnosno osigurana novčana sredstva Naručitelja</w:t>
      </w:r>
      <w:r w:rsidRPr="00805959">
        <w:rPr>
          <w:spacing w:val="11"/>
        </w:rPr>
        <w:t xml:space="preserve"> </w:t>
      </w:r>
      <w:r w:rsidRPr="00805959">
        <w:t>za</w:t>
      </w:r>
    </w:p>
    <w:p w14:paraId="6F0A6ED1" w14:textId="77777777" w:rsidR="00C930A3" w:rsidRPr="00805959" w:rsidRDefault="00F64EAC" w:rsidP="007A145B">
      <w:pPr>
        <w:pStyle w:val="Tijeloteksta"/>
        <w:spacing w:before="42"/>
        <w:ind w:left="940" w:right="215"/>
      </w:pPr>
      <w:r w:rsidRPr="00805959">
        <w:t>nabavu ili</w:t>
      </w:r>
    </w:p>
    <w:p w14:paraId="18296160" w14:textId="77777777" w:rsidR="00F573D1" w:rsidRPr="00805959" w:rsidRDefault="00F64EAC" w:rsidP="00354AD5">
      <w:pPr>
        <w:pStyle w:val="Odlomakpopisa"/>
        <w:numPr>
          <w:ilvl w:val="0"/>
          <w:numId w:val="19"/>
        </w:numPr>
        <w:tabs>
          <w:tab w:val="left" w:pos="940"/>
          <w:tab w:val="left" w:pos="941"/>
        </w:tabs>
        <w:spacing w:before="41" w:line="276" w:lineRule="auto"/>
        <w:ind w:left="220" w:right="215" w:firstLine="360"/>
        <w:jc w:val="both"/>
      </w:pPr>
      <w:r w:rsidRPr="00805959">
        <w:lastRenderedPageBreak/>
        <w:t xml:space="preserve">ponuda ponuditelja koji ne ispunjava kriterije za kvalitativni odabir gospodarskog subjekta. </w:t>
      </w:r>
    </w:p>
    <w:p w14:paraId="7E4A3624" w14:textId="2CC8386C" w:rsidR="00C930A3" w:rsidRPr="00805959" w:rsidRDefault="00F64EAC" w:rsidP="00F573D1">
      <w:pPr>
        <w:tabs>
          <w:tab w:val="left" w:pos="940"/>
          <w:tab w:val="left" w:pos="941"/>
        </w:tabs>
        <w:spacing w:before="41" w:line="276" w:lineRule="auto"/>
        <w:ind w:left="220" w:right="215"/>
        <w:jc w:val="both"/>
      </w:pPr>
      <w:r w:rsidRPr="00805959">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w:t>
      </w:r>
      <w:r w:rsidRPr="00805959">
        <w:rPr>
          <w:spacing w:val="-13"/>
        </w:rPr>
        <w:t xml:space="preserve"> </w:t>
      </w:r>
      <w:r w:rsidRPr="00805959">
        <w:t>ponudu.</w:t>
      </w:r>
    </w:p>
    <w:p w14:paraId="690625F8" w14:textId="77777777" w:rsidR="00C930A3" w:rsidRPr="00805959" w:rsidRDefault="00F64EAC" w:rsidP="0045189D">
      <w:pPr>
        <w:pStyle w:val="Naslov1"/>
        <w:numPr>
          <w:ilvl w:val="1"/>
          <w:numId w:val="53"/>
        </w:numPr>
        <w:tabs>
          <w:tab w:val="left" w:pos="747"/>
        </w:tabs>
        <w:spacing w:before="41"/>
        <w:ind w:left="746" w:right="215" w:hanging="526"/>
      </w:pPr>
      <w:bookmarkStart w:id="173" w:name="_Toc87338067"/>
      <w:r w:rsidRPr="00805959">
        <w:rPr>
          <w:color w:val="000009"/>
        </w:rPr>
        <w:t>Izuzetno niske</w:t>
      </w:r>
      <w:r w:rsidRPr="00805959">
        <w:rPr>
          <w:color w:val="000009"/>
          <w:spacing w:val="-5"/>
        </w:rPr>
        <w:t xml:space="preserve"> </w:t>
      </w:r>
      <w:r w:rsidRPr="00805959">
        <w:rPr>
          <w:color w:val="000009"/>
        </w:rPr>
        <w:t>ponude</w:t>
      </w:r>
      <w:bookmarkEnd w:id="173"/>
    </w:p>
    <w:p w14:paraId="2BEB8558" w14:textId="77777777" w:rsidR="00C930A3" w:rsidRPr="00805959" w:rsidRDefault="00C930A3" w:rsidP="007A145B">
      <w:pPr>
        <w:pStyle w:val="Tijeloteksta"/>
        <w:spacing w:before="2"/>
        <w:ind w:left="0" w:right="215"/>
        <w:rPr>
          <w:b/>
          <w:sz w:val="23"/>
        </w:rPr>
      </w:pPr>
    </w:p>
    <w:p w14:paraId="056757D1" w14:textId="77777777" w:rsidR="00C930A3" w:rsidRPr="00805959" w:rsidRDefault="00F64EAC" w:rsidP="007A145B">
      <w:pPr>
        <w:pStyle w:val="Tijeloteksta"/>
        <w:spacing w:before="1" w:line="276" w:lineRule="auto"/>
        <w:ind w:right="215"/>
        <w:jc w:val="both"/>
      </w:pPr>
      <w:r w:rsidRPr="00805959">
        <w:t>Naručitelj</w:t>
      </w:r>
      <w:r w:rsidRPr="00805959">
        <w:rPr>
          <w:spacing w:val="-13"/>
        </w:rPr>
        <w:t xml:space="preserve"> </w:t>
      </w:r>
      <w:r w:rsidRPr="00805959">
        <w:t>će</w:t>
      </w:r>
      <w:r w:rsidRPr="00805959">
        <w:rPr>
          <w:spacing w:val="-12"/>
        </w:rPr>
        <w:t xml:space="preserve"> </w:t>
      </w:r>
      <w:r w:rsidRPr="00805959">
        <w:t>zahtijevati</w:t>
      </w:r>
      <w:r w:rsidRPr="00805959">
        <w:rPr>
          <w:spacing w:val="-15"/>
        </w:rPr>
        <w:t xml:space="preserve"> </w:t>
      </w:r>
      <w:r w:rsidRPr="00805959">
        <w:t>od</w:t>
      </w:r>
      <w:r w:rsidRPr="00805959">
        <w:rPr>
          <w:spacing w:val="-15"/>
        </w:rPr>
        <w:t xml:space="preserve"> </w:t>
      </w:r>
      <w:r w:rsidRPr="00805959">
        <w:t>gospodarskog</w:t>
      </w:r>
      <w:r w:rsidRPr="00805959">
        <w:rPr>
          <w:spacing w:val="-14"/>
        </w:rPr>
        <w:t xml:space="preserve"> </w:t>
      </w:r>
      <w:r w:rsidRPr="00805959">
        <w:t>subjekta</w:t>
      </w:r>
      <w:r w:rsidRPr="00805959">
        <w:rPr>
          <w:spacing w:val="-13"/>
        </w:rPr>
        <w:t xml:space="preserve"> </w:t>
      </w:r>
      <w:r w:rsidRPr="00805959">
        <w:t>da,</w:t>
      </w:r>
      <w:r w:rsidRPr="00805959">
        <w:rPr>
          <w:spacing w:val="-17"/>
        </w:rPr>
        <w:t xml:space="preserve"> </w:t>
      </w:r>
      <w:r w:rsidRPr="00805959">
        <w:t>u</w:t>
      </w:r>
      <w:r w:rsidRPr="00805959">
        <w:rPr>
          <w:spacing w:val="-14"/>
        </w:rPr>
        <w:t xml:space="preserve"> </w:t>
      </w:r>
      <w:r w:rsidRPr="00805959">
        <w:t>primjernom</w:t>
      </w:r>
      <w:r w:rsidRPr="00805959">
        <w:rPr>
          <w:spacing w:val="-14"/>
        </w:rPr>
        <w:t xml:space="preserve"> </w:t>
      </w:r>
      <w:r w:rsidRPr="00805959">
        <w:t>roku</w:t>
      </w:r>
      <w:r w:rsidRPr="00805959">
        <w:rPr>
          <w:spacing w:val="-12"/>
        </w:rPr>
        <w:t xml:space="preserve"> </w:t>
      </w:r>
      <w:r w:rsidRPr="00805959">
        <w:t>ne</w:t>
      </w:r>
      <w:r w:rsidRPr="00805959">
        <w:rPr>
          <w:spacing w:val="-12"/>
        </w:rPr>
        <w:t xml:space="preserve"> </w:t>
      </w:r>
      <w:r w:rsidRPr="00805959">
        <w:t>kraćem</w:t>
      </w:r>
      <w:r w:rsidRPr="00805959">
        <w:rPr>
          <w:spacing w:val="-14"/>
        </w:rPr>
        <w:t xml:space="preserve"> </w:t>
      </w:r>
      <w:r w:rsidRPr="00805959">
        <w:t>od</w:t>
      </w:r>
      <w:r w:rsidRPr="00805959">
        <w:rPr>
          <w:spacing w:val="-14"/>
        </w:rPr>
        <w:t xml:space="preserve"> </w:t>
      </w:r>
      <w:r w:rsidRPr="00805959">
        <w:t>5</w:t>
      </w:r>
      <w:r w:rsidRPr="00805959">
        <w:rPr>
          <w:spacing w:val="-11"/>
        </w:rPr>
        <w:t xml:space="preserve"> </w:t>
      </w:r>
      <w:r w:rsidRPr="00805959">
        <w:t>dana,</w:t>
      </w:r>
      <w:r w:rsidRPr="00805959">
        <w:rPr>
          <w:spacing w:val="-15"/>
        </w:rPr>
        <w:t xml:space="preserve"> </w:t>
      </w:r>
      <w:r w:rsidRPr="00805959">
        <w:t>objasni cijenu</w:t>
      </w:r>
      <w:r w:rsidRPr="00805959">
        <w:rPr>
          <w:spacing w:val="-4"/>
        </w:rPr>
        <w:t xml:space="preserve"> </w:t>
      </w:r>
      <w:r w:rsidRPr="00805959">
        <w:t>ili</w:t>
      </w:r>
      <w:r w:rsidRPr="00805959">
        <w:rPr>
          <w:spacing w:val="-3"/>
        </w:rPr>
        <w:t xml:space="preserve"> </w:t>
      </w:r>
      <w:r w:rsidRPr="00805959">
        <w:t>trošak</w:t>
      </w:r>
      <w:r w:rsidRPr="00805959">
        <w:rPr>
          <w:spacing w:val="-2"/>
        </w:rPr>
        <w:t xml:space="preserve"> </w:t>
      </w:r>
      <w:r w:rsidRPr="00805959">
        <w:t>naveden</w:t>
      </w:r>
      <w:r w:rsidRPr="00805959">
        <w:rPr>
          <w:spacing w:val="-5"/>
        </w:rPr>
        <w:t xml:space="preserve"> </w:t>
      </w:r>
      <w:r w:rsidRPr="00805959">
        <w:t>u</w:t>
      </w:r>
      <w:r w:rsidRPr="00805959">
        <w:rPr>
          <w:spacing w:val="-6"/>
        </w:rPr>
        <w:t xml:space="preserve"> </w:t>
      </w:r>
      <w:r w:rsidRPr="00805959">
        <w:t>ponudi</w:t>
      </w:r>
      <w:r w:rsidRPr="00805959">
        <w:rPr>
          <w:spacing w:val="-2"/>
        </w:rPr>
        <w:t xml:space="preserve"> </w:t>
      </w:r>
      <w:r w:rsidRPr="00805959">
        <w:t>ako</w:t>
      </w:r>
      <w:r w:rsidRPr="00805959">
        <w:rPr>
          <w:spacing w:val="-2"/>
        </w:rPr>
        <w:t xml:space="preserve"> </w:t>
      </w:r>
      <w:r w:rsidRPr="00805959">
        <w:t>se</w:t>
      </w:r>
      <w:r w:rsidRPr="00805959">
        <w:rPr>
          <w:spacing w:val="-3"/>
        </w:rPr>
        <w:t xml:space="preserve"> </w:t>
      </w:r>
      <w:r w:rsidRPr="00805959">
        <w:t>čini</w:t>
      </w:r>
      <w:r w:rsidRPr="00805959">
        <w:rPr>
          <w:spacing w:val="-2"/>
        </w:rPr>
        <w:t xml:space="preserve"> </w:t>
      </w:r>
      <w:r w:rsidRPr="00805959">
        <w:t>da</w:t>
      </w:r>
      <w:r w:rsidRPr="00805959">
        <w:rPr>
          <w:spacing w:val="-3"/>
        </w:rPr>
        <w:t xml:space="preserve"> </w:t>
      </w:r>
      <w:r w:rsidRPr="00805959">
        <w:t>je</w:t>
      </w:r>
      <w:r w:rsidRPr="00805959">
        <w:rPr>
          <w:spacing w:val="-2"/>
        </w:rPr>
        <w:t xml:space="preserve"> </w:t>
      </w:r>
      <w:r w:rsidRPr="00805959">
        <w:t>ponuda</w:t>
      </w:r>
      <w:r w:rsidRPr="00805959">
        <w:rPr>
          <w:spacing w:val="-3"/>
        </w:rPr>
        <w:t xml:space="preserve"> </w:t>
      </w:r>
      <w:r w:rsidRPr="00805959">
        <w:t>izuzetno</w:t>
      </w:r>
      <w:r w:rsidRPr="00805959">
        <w:rPr>
          <w:spacing w:val="-2"/>
        </w:rPr>
        <w:t xml:space="preserve"> </w:t>
      </w:r>
      <w:r w:rsidRPr="00805959">
        <w:t>niska</w:t>
      </w:r>
      <w:r w:rsidRPr="00805959">
        <w:rPr>
          <w:spacing w:val="-2"/>
        </w:rPr>
        <w:t xml:space="preserve"> </w:t>
      </w:r>
      <w:r w:rsidRPr="00805959">
        <w:t>u</w:t>
      </w:r>
      <w:r w:rsidRPr="00805959">
        <w:rPr>
          <w:spacing w:val="-6"/>
        </w:rPr>
        <w:t xml:space="preserve"> </w:t>
      </w:r>
      <w:r w:rsidRPr="00805959">
        <w:t>odnosu</w:t>
      </w:r>
      <w:r w:rsidRPr="00805959">
        <w:rPr>
          <w:spacing w:val="-4"/>
        </w:rPr>
        <w:t xml:space="preserve"> </w:t>
      </w:r>
      <w:r w:rsidRPr="00805959">
        <w:t>na</w:t>
      </w:r>
      <w:r w:rsidRPr="00805959">
        <w:rPr>
          <w:spacing w:val="-2"/>
        </w:rPr>
        <w:t xml:space="preserve"> </w:t>
      </w:r>
      <w:r w:rsidRPr="00805959">
        <w:t>radove,</w:t>
      </w:r>
      <w:r w:rsidRPr="00805959">
        <w:rPr>
          <w:spacing w:val="-3"/>
        </w:rPr>
        <w:t xml:space="preserve"> </w:t>
      </w:r>
      <w:r w:rsidRPr="00805959">
        <w:t>robu</w:t>
      </w:r>
      <w:r w:rsidRPr="00805959">
        <w:rPr>
          <w:spacing w:val="-4"/>
        </w:rPr>
        <w:t xml:space="preserve"> </w:t>
      </w:r>
      <w:r w:rsidRPr="00805959">
        <w:t>ili usluge.</w:t>
      </w:r>
    </w:p>
    <w:p w14:paraId="68A08E0B" w14:textId="77777777" w:rsidR="00C930A3" w:rsidRPr="00805959" w:rsidRDefault="00C930A3" w:rsidP="007A145B">
      <w:pPr>
        <w:pStyle w:val="Tijeloteksta"/>
        <w:spacing w:before="3"/>
        <w:ind w:left="0" w:right="215"/>
        <w:rPr>
          <w:sz w:val="16"/>
        </w:rPr>
      </w:pPr>
    </w:p>
    <w:p w14:paraId="727620C6" w14:textId="77777777" w:rsidR="00C930A3" w:rsidRPr="00805959" w:rsidRDefault="00F64EAC" w:rsidP="007A145B">
      <w:pPr>
        <w:pStyle w:val="Tijeloteksta"/>
        <w:spacing w:line="276" w:lineRule="auto"/>
        <w:ind w:right="215"/>
        <w:jc w:val="both"/>
      </w:pPr>
      <w:r w:rsidRPr="00805959">
        <w:t>Naručitelj</w:t>
      </w:r>
      <w:r w:rsidRPr="00805959">
        <w:rPr>
          <w:spacing w:val="-7"/>
        </w:rPr>
        <w:t xml:space="preserve"> </w:t>
      </w:r>
      <w:r w:rsidRPr="00805959">
        <w:t>će</w:t>
      </w:r>
      <w:r w:rsidRPr="00805959">
        <w:rPr>
          <w:spacing w:val="-7"/>
        </w:rPr>
        <w:t xml:space="preserve"> </w:t>
      </w:r>
      <w:r w:rsidRPr="00805959">
        <w:t>obrazloženje</w:t>
      </w:r>
      <w:r w:rsidRPr="00805959">
        <w:rPr>
          <w:spacing w:val="-6"/>
        </w:rPr>
        <w:t xml:space="preserve"> </w:t>
      </w:r>
      <w:r w:rsidRPr="00805959">
        <w:t>izuzetno</w:t>
      </w:r>
      <w:r w:rsidRPr="00805959">
        <w:rPr>
          <w:spacing w:val="-4"/>
        </w:rPr>
        <w:t xml:space="preserve"> </w:t>
      </w:r>
      <w:r w:rsidRPr="00805959">
        <w:t>niske</w:t>
      </w:r>
      <w:r w:rsidRPr="00805959">
        <w:rPr>
          <w:spacing w:val="-5"/>
        </w:rPr>
        <w:t xml:space="preserve"> </w:t>
      </w:r>
      <w:r w:rsidRPr="00805959">
        <w:t>ponude</w:t>
      </w:r>
      <w:r w:rsidRPr="00805959">
        <w:rPr>
          <w:spacing w:val="-6"/>
        </w:rPr>
        <w:t xml:space="preserve"> </w:t>
      </w:r>
      <w:r w:rsidRPr="00805959">
        <w:t>zatražiti</w:t>
      </w:r>
      <w:r w:rsidRPr="00805959">
        <w:rPr>
          <w:spacing w:val="-6"/>
        </w:rPr>
        <w:t xml:space="preserve"> </w:t>
      </w:r>
      <w:r w:rsidRPr="00805959">
        <w:t>pismenim</w:t>
      </w:r>
      <w:r w:rsidRPr="00805959">
        <w:rPr>
          <w:spacing w:val="-6"/>
        </w:rPr>
        <w:t xml:space="preserve"> </w:t>
      </w:r>
      <w:r w:rsidRPr="00805959">
        <w:t>putem</w:t>
      </w:r>
      <w:r w:rsidRPr="00805959">
        <w:rPr>
          <w:spacing w:val="-5"/>
        </w:rPr>
        <w:t xml:space="preserve"> </w:t>
      </w:r>
      <w:r w:rsidRPr="00805959">
        <w:t>ili</w:t>
      </w:r>
      <w:r w:rsidRPr="00805959">
        <w:rPr>
          <w:spacing w:val="-6"/>
        </w:rPr>
        <w:t xml:space="preserve"> </w:t>
      </w:r>
      <w:r w:rsidRPr="00805959">
        <w:t>putem</w:t>
      </w:r>
      <w:r w:rsidRPr="00805959">
        <w:rPr>
          <w:spacing w:val="-6"/>
        </w:rPr>
        <w:t xml:space="preserve"> </w:t>
      </w:r>
      <w:r w:rsidRPr="00805959">
        <w:t>sustava</w:t>
      </w:r>
      <w:r w:rsidRPr="00805959">
        <w:rPr>
          <w:spacing w:val="-6"/>
        </w:rPr>
        <w:t xml:space="preserve"> </w:t>
      </w:r>
      <w:r w:rsidRPr="00805959">
        <w:t>EOJN</w:t>
      </w:r>
      <w:r w:rsidRPr="00805959">
        <w:rPr>
          <w:spacing w:val="-8"/>
        </w:rPr>
        <w:t xml:space="preserve"> </w:t>
      </w:r>
      <w:r w:rsidRPr="00805959">
        <w:t>RH modul Pojašnjenja/upotpunjavanje elektronički dostavljenih ponuda. Detaljne upute o načinu komunikacije naručitelja i ponuditelja u tijeku pregleda i ocjene ponude putem sustava EOJN RH-a dostupne su na stranicama Oglasnika, na adresi:</w:t>
      </w:r>
      <w:r w:rsidRPr="00805959">
        <w:rPr>
          <w:spacing w:val="-12"/>
        </w:rPr>
        <w:t xml:space="preserve"> </w:t>
      </w:r>
      <w:hyperlink r:id="rId22">
        <w:r w:rsidRPr="00805959">
          <w:rPr>
            <w:color w:val="0000FF"/>
            <w:u w:val="single" w:color="0000FF"/>
          </w:rPr>
          <w:t>https://eojn.nn.hr</w:t>
        </w:r>
        <w:r w:rsidRPr="00805959">
          <w:t>.</w:t>
        </w:r>
      </w:hyperlink>
    </w:p>
    <w:p w14:paraId="38D43189" w14:textId="77777777" w:rsidR="00C930A3" w:rsidRPr="00805959" w:rsidRDefault="00C930A3" w:rsidP="007A145B">
      <w:pPr>
        <w:pStyle w:val="Tijeloteksta"/>
        <w:spacing w:before="10"/>
        <w:ind w:left="0" w:right="215"/>
        <w:rPr>
          <w:sz w:val="11"/>
        </w:rPr>
      </w:pPr>
    </w:p>
    <w:p w14:paraId="3F7D13EF" w14:textId="77777777" w:rsidR="00C930A3" w:rsidRPr="00805959" w:rsidRDefault="00F64EAC" w:rsidP="007A145B">
      <w:pPr>
        <w:pStyle w:val="Tijeloteksta"/>
        <w:spacing w:before="56" w:line="276" w:lineRule="auto"/>
        <w:ind w:right="215"/>
        <w:jc w:val="both"/>
      </w:pPr>
      <w:r w:rsidRPr="00805959">
        <w:t>Osim uvjeta definiranih čl. 22. st. Pravilnika o dokumentaciji o nabavi te ponudi u postupcima javne nabave, objašnjenja gospodarskog subjekta mogu se posebice odnositi na (sukladno čl. 22. st. 2. Pravilnika):</w:t>
      </w:r>
    </w:p>
    <w:p w14:paraId="3C729662" w14:textId="77777777" w:rsidR="00C930A3" w:rsidRPr="00805959" w:rsidRDefault="00C930A3" w:rsidP="007A145B">
      <w:pPr>
        <w:pStyle w:val="Tijeloteksta"/>
        <w:spacing w:before="4"/>
        <w:ind w:left="0" w:right="215"/>
        <w:rPr>
          <w:sz w:val="16"/>
        </w:rPr>
      </w:pPr>
    </w:p>
    <w:p w14:paraId="13001049" w14:textId="77777777" w:rsidR="00C930A3" w:rsidRPr="00805959" w:rsidRDefault="00F64EAC" w:rsidP="00354AD5">
      <w:pPr>
        <w:pStyle w:val="Odlomakpopisa"/>
        <w:numPr>
          <w:ilvl w:val="0"/>
          <w:numId w:val="18"/>
        </w:numPr>
        <w:tabs>
          <w:tab w:val="left" w:pos="940"/>
          <w:tab w:val="left" w:pos="941"/>
        </w:tabs>
        <w:spacing w:before="1"/>
        <w:ind w:right="215"/>
      </w:pPr>
      <w:r w:rsidRPr="00805959">
        <w:t>ekonomičnost proizvodnog procesa, pružanja usluga ili načina</w:t>
      </w:r>
      <w:r w:rsidRPr="00805959">
        <w:rPr>
          <w:spacing w:val="-6"/>
        </w:rPr>
        <w:t xml:space="preserve"> </w:t>
      </w:r>
      <w:r w:rsidRPr="00805959">
        <w:t>gradnje</w:t>
      </w:r>
    </w:p>
    <w:p w14:paraId="047D7C77" w14:textId="77777777" w:rsidR="00C930A3" w:rsidRPr="00805959" w:rsidRDefault="00F64EAC" w:rsidP="00354AD5">
      <w:pPr>
        <w:pStyle w:val="Odlomakpopisa"/>
        <w:numPr>
          <w:ilvl w:val="0"/>
          <w:numId w:val="18"/>
        </w:numPr>
        <w:tabs>
          <w:tab w:val="left" w:pos="940"/>
          <w:tab w:val="left" w:pos="941"/>
        </w:tabs>
        <w:spacing w:before="41" w:line="273" w:lineRule="auto"/>
        <w:ind w:right="215"/>
      </w:pPr>
      <w:r w:rsidRPr="00805959">
        <w:t>izabrana tehnička rješenja ili iznimno povoljne uvjete dostupne ponuditelju za isporuku proizvoda, pružanje usluga ili izvođenje</w:t>
      </w:r>
      <w:r w:rsidRPr="00805959">
        <w:rPr>
          <w:spacing w:val="-5"/>
        </w:rPr>
        <w:t xml:space="preserve"> </w:t>
      </w:r>
      <w:r w:rsidRPr="00805959">
        <w:t>radova</w:t>
      </w:r>
    </w:p>
    <w:p w14:paraId="5D1CA0B1" w14:textId="77777777" w:rsidR="00C930A3" w:rsidRPr="00805959" w:rsidRDefault="00F64EAC" w:rsidP="00354AD5">
      <w:pPr>
        <w:pStyle w:val="Odlomakpopisa"/>
        <w:numPr>
          <w:ilvl w:val="0"/>
          <w:numId w:val="18"/>
        </w:numPr>
        <w:tabs>
          <w:tab w:val="left" w:pos="940"/>
          <w:tab w:val="left" w:pos="941"/>
        </w:tabs>
        <w:spacing w:before="5"/>
        <w:ind w:right="215"/>
      </w:pPr>
      <w:r w:rsidRPr="00805959">
        <w:t>originalnost radova, robe ili usluga koje nudi</w:t>
      </w:r>
      <w:r w:rsidRPr="00805959">
        <w:rPr>
          <w:spacing w:val="-5"/>
        </w:rPr>
        <w:t xml:space="preserve"> </w:t>
      </w:r>
      <w:r w:rsidRPr="00805959">
        <w:t>ponuditelj</w:t>
      </w:r>
    </w:p>
    <w:p w14:paraId="2E4DA0BC" w14:textId="5809960C" w:rsidR="00C930A3" w:rsidRPr="00805959" w:rsidRDefault="00F64EAC" w:rsidP="00354AD5">
      <w:pPr>
        <w:pStyle w:val="Odlomakpopisa"/>
        <w:numPr>
          <w:ilvl w:val="0"/>
          <w:numId w:val="18"/>
        </w:numPr>
        <w:tabs>
          <w:tab w:val="left" w:pos="941"/>
        </w:tabs>
        <w:spacing w:before="41" w:line="276" w:lineRule="auto"/>
        <w:ind w:right="215"/>
        <w:jc w:val="both"/>
      </w:pPr>
      <w:r w:rsidRPr="00805959">
        <w:t>usklađenost s primjenjivim obvezama u području prava okoliša, socijalnog i radnog prava, uključujući kolektivne ugovore, a osobito obvezu isplate ugovorene plaće, ili odredbama međunarodnog prava okoliša, socijalnog i radnog prava navedenim u Prilogu XI. Zakona o javnoj</w:t>
      </w:r>
      <w:r w:rsidRPr="00805959">
        <w:rPr>
          <w:spacing w:val="-4"/>
        </w:rPr>
        <w:t xml:space="preserve"> </w:t>
      </w:r>
      <w:r w:rsidRPr="00805959">
        <w:t>nabavi</w:t>
      </w:r>
    </w:p>
    <w:p w14:paraId="731C1E7E" w14:textId="77777777" w:rsidR="00C930A3" w:rsidRPr="00805959" w:rsidRDefault="00F64EAC" w:rsidP="00354AD5">
      <w:pPr>
        <w:pStyle w:val="Odlomakpopisa"/>
        <w:numPr>
          <w:ilvl w:val="0"/>
          <w:numId w:val="18"/>
        </w:numPr>
        <w:tabs>
          <w:tab w:val="left" w:pos="940"/>
          <w:tab w:val="left" w:pos="941"/>
        </w:tabs>
        <w:spacing w:line="279" w:lineRule="exact"/>
        <w:ind w:right="215"/>
      </w:pPr>
      <w:r w:rsidRPr="00805959">
        <w:t>usklađenost s obvezama iz odjeljka G poglavlja 2. glave III. dijela ZJN</w:t>
      </w:r>
      <w:r w:rsidRPr="00805959">
        <w:rPr>
          <w:spacing w:val="-21"/>
        </w:rPr>
        <w:t xml:space="preserve"> </w:t>
      </w:r>
      <w:r w:rsidRPr="00805959">
        <w:t>2016</w:t>
      </w:r>
    </w:p>
    <w:p w14:paraId="18CAAB95" w14:textId="77777777" w:rsidR="00C930A3" w:rsidRPr="00805959" w:rsidRDefault="00F64EAC" w:rsidP="00354AD5">
      <w:pPr>
        <w:pStyle w:val="Odlomakpopisa"/>
        <w:numPr>
          <w:ilvl w:val="0"/>
          <w:numId w:val="18"/>
        </w:numPr>
        <w:tabs>
          <w:tab w:val="left" w:pos="940"/>
          <w:tab w:val="left" w:pos="941"/>
        </w:tabs>
        <w:spacing w:before="41"/>
        <w:ind w:right="215"/>
      </w:pPr>
      <w:r w:rsidRPr="00805959">
        <w:t>mogućnost da ponuditelj dobije državnu</w:t>
      </w:r>
      <w:r w:rsidRPr="00805959">
        <w:rPr>
          <w:spacing w:val="-6"/>
        </w:rPr>
        <w:t xml:space="preserve"> </w:t>
      </w:r>
      <w:r w:rsidRPr="00805959">
        <w:t>potporu.</w:t>
      </w:r>
    </w:p>
    <w:p w14:paraId="55F65D9A" w14:textId="4B49840A" w:rsidR="00C930A3" w:rsidRPr="00805959" w:rsidRDefault="00F64EAC" w:rsidP="0079035B">
      <w:pPr>
        <w:pStyle w:val="Tijeloteksta"/>
        <w:spacing w:before="39"/>
        <w:ind w:right="215"/>
        <w:jc w:val="both"/>
      </w:pPr>
      <w:r w:rsidRPr="00805959">
        <w:t>Ako tijekom ocjene dostavljenih podataka postoje određene nejasnoće, Naručitelj može od</w:t>
      </w:r>
      <w:r w:rsidR="0079035B" w:rsidRPr="00805959">
        <w:t xml:space="preserve"> </w:t>
      </w:r>
      <w:r w:rsidRPr="00805959">
        <w:t>ponuditelja zatražiti dodatno objašnjenje.</w:t>
      </w:r>
    </w:p>
    <w:p w14:paraId="6771B6A2" w14:textId="77777777" w:rsidR="00C930A3" w:rsidRPr="00805959" w:rsidRDefault="00C930A3" w:rsidP="007A145B">
      <w:pPr>
        <w:pStyle w:val="Tijeloteksta"/>
        <w:spacing w:before="8"/>
        <w:ind w:left="0" w:right="215"/>
        <w:rPr>
          <w:sz w:val="19"/>
        </w:rPr>
      </w:pPr>
    </w:p>
    <w:p w14:paraId="10784EF4" w14:textId="77777777" w:rsidR="00C930A3" w:rsidRPr="00805959" w:rsidRDefault="00F64EAC" w:rsidP="007A145B">
      <w:pPr>
        <w:pStyle w:val="Tijeloteksta"/>
        <w:spacing w:before="1" w:line="276" w:lineRule="auto"/>
        <w:ind w:right="215"/>
        <w:jc w:val="both"/>
      </w:pPr>
      <w:r w:rsidRPr="00805959">
        <w:t>Naručitelj može odbiti ponudu samo ako objašnjenje ili dostavljeni dokazi zadovoljavajuće ne objašnjavaju nisku predloženu razinu cijene ili troškova, uzimajući u obzir gore navedene elemente.</w:t>
      </w:r>
    </w:p>
    <w:p w14:paraId="7279A1E8" w14:textId="77777777" w:rsidR="00C930A3" w:rsidRPr="00805959" w:rsidRDefault="00C930A3" w:rsidP="007A145B">
      <w:pPr>
        <w:pStyle w:val="Tijeloteksta"/>
        <w:spacing w:before="5"/>
        <w:ind w:left="0" w:right="215"/>
        <w:rPr>
          <w:sz w:val="16"/>
        </w:rPr>
      </w:pPr>
    </w:p>
    <w:p w14:paraId="3F45351F" w14:textId="77777777" w:rsidR="00C930A3" w:rsidRPr="00805959" w:rsidRDefault="00F64EAC" w:rsidP="007A145B">
      <w:pPr>
        <w:pStyle w:val="Tijeloteksta"/>
        <w:spacing w:line="276" w:lineRule="auto"/>
        <w:ind w:right="215"/>
        <w:jc w:val="both"/>
      </w:pPr>
      <w:r w:rsidRPr="00805959">
        <w:t>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w:t>
      </w:r>
    </w:p>
    <w:p w14:paraId="5D13B935" w14:textId="77777777" w:rsidR="00C930A3" w:rsidRPr="00805959" w:rsidRDefault="00C930A3" w:rsidP="007A145B">
      <w:pPr>
        <w:pStyle w:val="Tijeloteksta"/>
        <w:spacing w:before="4"/>
        <w:ind w:left="0" w:right="215"/>
        <w:rPr>
          <w:sz w:val="16"/>
        </w:rPr>
      </w:pPr>
    </w:p>
    <w:p w14:paraId="58B50304" w14:textId="77777777" w:rsidR="00C930A3" w:rsidRPr="00805959" w:rsidRDefault="00F64EAC" w:rsidP="007A145B">
      <w:pPr>
        <w:pStyle w:val="Tijeloteksta"/>
        <w:spacing w:before="1" w:line="276" w:lineRule="auto"/>
        <w:ind w:right="215"/>
        <w:jc w:val="both"/>
      </w:pPr>
      <w:r w:rsidRPr="00805959">
        <w:t>Ako naručitelj utvrdi da je ponuda izuzetno niska jer je ponuditelj primio državnu potporu, smije tu ponudu samo na temelju toga odbiti tek nakon što zatraži ponuditelja objašnjenje, ako ponuditelj u primjerenom</w:t>
      </w:r>
      <w:r w:rsidRPr="00805959">
        <w:rPr>
          <w:spacing w:val="-13"/>
        </w:rPr>
        <w:t xml:space="preserve"> </w:t>
      </w:r>
      <w:r w:rsidRPr="00805959">
        <w:t>roku</w:t>
      </w:r>
      <w:r w:rsidRPr="00805959">
        <w:rPr>
          <w:spacing w:val="-13"/>
        </w:rPr>
        <w:t xml:space="preserve"> </w:t>
      </w:r>
      <w:r w:rsidRPr="00805959">
        <w:t>određenom</w:t>
      </w:r>
      <w:r w:rsidRPr="00805959">
        <w:rPr>
          <w:spacing w:val="-15"/>
        </w:rPr>
        <w:t xml:space="preserve"> </w:t>
      </w:r>
      <w:r w:rsidRPr="00805959">
        <w:t>od</w:t>
      </w:r>
      <w:r w:rsidRPr="00805959">
        <w:rPr>
          <w:spacing w:val="-14"/>
        </w:rPr>
        <w:t xml:space="preserve"> </w:t>
      </w:r>
      <w:r w:rsidRPr="00805959">
        <w:t>strane</w:t>
      </w:r>
      <w:r w:rsidRPr="00805959">
        <w:rPr>
          <w:spacing w:val="-13"/>
        </w:rPr>
        <w:t xml:space="preserve"> </w:t>
      </w:r>
      <w:r w:rsidRPr="00805959">
        <w:t>Naručitelja</w:t>
      </w:r>
      <w:r w:rsidRPr="00805959">
        <w:rPr>
          <w:spacing w:val="-14"/>
        </w:rPr>
        <w:t xml:space="preserve"> </w:t>
      </w:r>
      <w:r w:rsidRPr="00805959">
        <w:t>nije</w:t>
      </w:r>
      <w:r w:rsidRPr="00805959">
        <w:rPr>
          <w:spacing w:val="-12"/>
        </w:rPr>
        <w:t xml:space="preserve"> </w:t>
      </w:r>
      <w:r w:rsidRPr="00805959">
        <w:t>u</w:t>
      </w:r>
      <w:r w:rsidRPr="00805959">
        <w:rPr>
          <w:spacing w:val="-14"/>
        </w:rPr>
        <w:t xml:space="preserve"> </w:t>
      </w:r>
      <w:r w:rsidRPr="00805959">
        <w:t>mogućnosti</w:t>
      </w:r>
      <w:r w:rsidRPr="00805959">
        <w:rPr>
          <w:spacing w:val="-14"/>
        </w:rPr>
        <w:t xml:space="preserve"> </w:t>
      </w:r>
      <w:r w:rsidRPr="00805959">
        <w:t>dokazati</w:t>
      </w:r>
      <w:r w:rsidRPr="00805959">
        <w:rPr>
          <w:spacing w:val="-13"/>
        </w:rPr>
        <w:t xml:space="preserve"> </w:t>
      </w:r>
      <w:r w:rsidRPr="00805959">
        <w:t>da</w:t>
      </w:r>
      <w:r w:rsidRPr="00805959">
        <w:rPr>
          <w:spacing w:val="-13"/>
        </w:rPr>
        <w:t xml:space="preserve"> </w:t>
      </w:r>
      <w:r w:rsidRPr="00805959">
        <w:t>je</w:t>
      </w:r>
      <w:r w:rsidRPr="00805959">
        <w:rPr>
          <w:spacing w:val="-13"/>
        </w:rPr>
        <w:t xml:space="preserve"> </w:t>
      </w:r>
      <w:r w:rsidRPr="00805959">
        <w:t>potpora</w:t>
      </w:r>
      <w:r w:rsidRPr="00805959">
        <w:rPr>
          <w:spacing w:val="-13"/>
        </w:rPr>
        <w:t xml:space="preserve"> </w:t>
      </w:r>
      <w:r w:rsidRPr="00805959">
        <w:t>zakonito dodijeljena.</w:t>
      </w:r>
    </w:p>
    <w:p w14:paraId="33418559" w14:textId="77777777" w:rsidR="00C930A3" w:rsidRPr="00805959" w:rsidRDefault="00C930A3" w:rsidP="007A145B">
      <w:pPr>
        <w:pStyle w:val="Tijeloteksta"/>
        <w:spacing w:before="9"/>
        <w:ind w:left="0" w:right="215"/>
        <w:rPr>
          <w:sz w:val="19"/>
        </w:rPr>
      </w:pPr>
    </w:p>
    <w:p w14:paraId="73A57973" w14:textId="77777777" w:rsidR="00C930A3" w:rsidRPr="00805959" w:rsidRDefault="00F64EAC" w:rsidP="0045189D">
      <w:pPr>
        <w:pStyle w:val="Naslov1"/>
        <w:numPr>
          <w:ilvl w:val="1"/>
          <w:numId w:val="53"/>
        </w:numPr>
        <w:ind w:left="709" w:right="215"/>
        <w:jc w:val="both"/>
      </w:pPr>
      <w:bookmarkStart w:id="174" w:name="_Toc87338068"/>
      <w:r w:rsidRPr="00805959">
        <w:rPr>
          <w:color w:val="000009"/>
        </w:rPr>
        <w:t>Provjera gospodarskog subjekta koji je podnio ekonomski najpovoljniju</w:t>
      </w:r>
      <w:r w:rsidRPr="00805959">
        <w:rPr>
          <w:color w:val="000009"/>
          <w:spacing w:val="-13"/>
        </w:rPr>
        <w:t xml:space="preserve"> </w:t>
      </w:r>
      <w:r w:rsidRPr="00805959">
        <w:rPr>
          <w:color w:val="000009"/>
        </w:rPr>
        <w:t>ponudu</w:t>
      </w:r>
      <w:bookmarkEnd w:id="174"/>
    </w:p>
    <w:p w14:paraId="2E3133FA" w14:textId="77777777" w:rsidR="00C930A3" w:rsidRPr="00805959" w:rsidRDefault="00C930A3" w:rsidP="007A145B">
      <w:pPr>
        <w:pStyle w:val="Tijeloteksta"/>
        <w:ind w:left="0" w:right="215"/>
        <w:rPr>
          <w:b/>
          <w:sz w:val="23"/>
        </w:rPr>
      </w:pPr>
    </w:p>
    <w:p w14:paraId="30A3D9C2" w14:textId="77777777" w:rsidR="00C930A3" w:rsidRPr="00805959" w:rsidRDefault="00F64EAC" w:rsidP="007A145B">
      <w:pPr>
        <w:pStyle w:val="Tijeloteksta"/>
        <w:spacing w:line="276" w:lineRule="auto"/>
        <w:ind w:right="215"/>
        <w:jc w:val="both"/>
      </w:pPr>
      <w:r w:rsidRPr="00805959">
        <w:t>Naručitelj može prije donošenja odluke u postupku javne nabave od gospodarskog subjekta koji je podnio ekonomski najpovoljniju ponudu zatražiti da u primjerenom roku, ne kraćem od 5 dana, dostavi ažurirane popratne dokumente, radi provjere okolnosti navedenih u e-ESPD-u, osim ako već posjeduje te dokumente.</w:t>
      </w:r>
    </w:p>
    <w:p w14:paraId="407B3A81" w14:textId="77777777" w:rsidR="00C930A3" w:rsidRPr="00805959" w:rsidRDefault="00F64EAC" w:rsidP="007A145B">
      <w:pPr>
        <w:pStyle w:val="Tijeloteksta"/>
        <w:spacing w:before="41" w:line="276" w:lineRule="auto"/>
        <w:ind w:right="215"/>
        <w:jc w:val="both"/>
      </w:pPr>
      <w:r w:rsidRPr="00805959">
        <w:t>Vezano za pojam ažurirane popratni dokument, to je svaki dokument u kojem su sadržani podaci važeći</w:t>
      </w:r>
      <w:r w:rsidRPr="00805959">
        <w:rPr>
          <w:spacing w:val="-6"/>
        </w:rPr>
        <w:t xml:space="preserve"> </w:t>
      </w:r>
      <w:r w:rsidRPr="00805959">
        <w:t>te</w:t>
      </w:r>
      <w:r w:rsidRPr="00805959">
        <w:rPr>
          <w:spacing w:val="-7"/>
        </w:rPr>
        <w:t xml:space="preserve"> </w:t>
      </w:r>
      <w:r w:rsidRPr="00805959">
        <w:t>odgovaraju</w:t>
      </w:r>
      <w:r w:rsidRPr="00805959">
        <w:rPr>
          <w:spacing w:val="-5"/>
        </w:rPr>
        <w:t xml:space="preserve"> </w:t>
      </w:r>
      <w:r w:rsidRPr="00805959">
        <w:t>stvarnom</w:t>
      </w:r>
      <w:r w:rsidRPr="00805959">
        <w:rPr>
          <w:spacing w:val="-6"/>
        </w:rPr>
        <w:t xml:space="preserve"> </w:t>
      </w:r>
      <w:r w:rsidRPr="00805959">
        <w:t>činjeničnom</w:t>
      </w:r>
      <w:r w:rsidRPr="00805959">
        <w:rPr>
          <w:spacing w:val="-2"/>
        </w:rPr>
        <w:t xml:space="preserve"> </w:t>
      </w:r>
      <w:r w:rsidRPr="00805959">
        <w:t>stanju</w:t>
      </w:r>
      <w:r w:rsidRPr="00805959">
        <w:rPr>
          <w:spacing w:val="-5"/>
        </w:rPr>
        <w:t xml:space="preserve"> </w:t>
      </w:r>
      <w:r w:rsidRPr="00805959">
        <w:t>u</w:t>
      </w:r>
      <w:r w:rsidRPr="00805959">
        <w:rPr>
          <w:spacing w:val="-6"/>
        </w:rPr>
        <w:t xml:space="preserve"> </w:t>
      </w:r>
      <w:r w:rsidRPr="00805959">
        <w:t>trenutku</w:t>
      </w:r>
      <w:r w:rsidRPr="00805959">
        <w:rPr>
          <w:spacing w:val="-4"/>
        </w:rPr>
        <w:t xml:space="preserve"> </w:t>
      </w:r>
      <w:r w:rsidRPr="00805959">
        <w:t>dostave</w:t>
      </w:r>
      <w:r w:rsidRPr="00805959">
        <w:rPr>
          <w:spacing w:val="-5"/>
        </w:rPr>
        <w:t xml:space="preserve"> </w:t>
      </w:r>
      <w:r w:rsidRPr="00805959">
        <w:t>Naručitelju</w:t>
      </w:r>
      <w:r w:rsidRPr="00805959">
        <w:rPr>
          <w:spacing w:val="-8"/>
        </w:rPr>
        <w:t xml:space="preserve"> </w:t>
      </w:r>
      <w:r w:rsidRPr="00805959">
        <w:t>te</w:t>
      </w:r>
      <w:r w:rsidRPr="00805959">
        <w:rPr>
          <w:spacing w:val="-5"/>
        </w:rPr>
        <w:t xml:space="preserve"> </w:t>
      </w:r>
      <w:r w:rsidRPr="00805959">
        <w:t>dokazuju</w:t>
      </w:r>
      <w:r w:rsidRPr="00805959">
        <w:rPr>
          <w:spacing w:val="-4"/>
        </w:rPr>
        <w:t xml:space="preserve"> </w:t>
      </w:r>
      <w:r w:rsidRPr="00805959">
        <w:t>ono</w:t>
      </w:r>
      <w:r w:rsidRPr="00805959">
        <w:rPr>
          <w:spacing w:val="-5"/>
        </w:rPr>
        <w:t xml:space="preserve"> </w:t>
      </w:r>
      <w:r w:rsidRPr="00805959">
        <w:t>što je gospodarski subjekt naveo u</w:t>
      </w:r>
      <w:r w:rsidRPr="00805959">
        <w:rPr>
          <w:spacing w:val="-8"/>
        </w:rPr>
        <w:t xml:space="preserve"> </w:t>
      </w:r>
      <w:r w:rsidRPr="00805959">
        <w:t>e-ESPD-u.</w:t>
      </w:r>
    </w:p>
    <w:p w14:paraId="52803F94" w14:textId="77777777" w:rsidR="00C930A3" w:rsidRPr="00805959" w:rsidRDefault="00C930A3" w:rsidP="007A145B">
      <w:pPr>
        <w:pStyle w:val="Tijeloteksta"/>
        <w:spacing w:before="4"/>
        <w:ind w:left="0" w:right="215"/>
        <w:rPr>
          <w:sz w:val="16"/>
        </w:rPr>
      </w:pPr>
    </w:p>
    <w:p w14:paraId="1D13ED01" w14:textId="77777777" w:rsidR="00C930A3" w:rsidRPr="00805959" w:rsidRDefault="00F64EAC" w:rsidP="007A145B">
      <w:pPr>
        <w:pStyle w:val="Tijeloteksta"/>
        <w:spacing w:line="276" w:lineRule="auto"/>
        <w:ind w:right="215"/>
        <w:jc w:val="both"/>
      </w:pPr>
      <w:r w:rsidRPr="00805959">
        <w:t xml:space="preserve">Naručitelj će dostavu ažuriranih popratnih dokumenata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805959">
          <w:rPr>
            <w:color w:val="0000FF"/>
            <w:u w:val="single" w:color="0000FF"/>
          </w:rPr>
          <w:t>https://eojn.nn.hr</w:t>
        </w:r>
        <w:r w:rsidRPr="00805959">
          <w:t>.</w:t>
        </w:r>
      </w:hyperlink>
    </w:p>
    <w:p w14:paraId="207809D8" w14:textId="77777777" w:rsidR="00C930A3" w:rsidRPr="00805959" w:rsidRDefault="00C930A3" w:rsidP="007A145B">
      <w:pPr>
        <w:pStyle w:val="Tijeloteksta"/>
        <w:spacing w:before="9"/>
        <w:ind w:left="0" w:right="215"/>
        <w:rPr>
          <w:sz w:val="11"/>
        </w:rPr>
      </w:pPr>
    </w:p>
    <w:p w14:paraId="0224EF1F" w14:textId="145CA78A" w:rsidR="00C930A3" w:rsidRPr="00805959" w:rsidRDefault="00F64EAC" w:rsidP="0079035B">
      <w:pPr>
        <w:pStyle w:val="Tijeloteksta"/>
        <w:spacing w:before="56"/>
        <w:ind w:right="215"/>
        <w:jc w:val="both"/>
      </w:pPr>
      <w:r w:rsidRPr="00805959">
        <w:t>Putem EOJN RH omogućen je dohvat dokaza iz registara i evidencija RH (sudski registar, obrtni registar,</w:t>
      </w:r>
      <w:r w:rsidR="0079035B" w:rsidRPr="00805959">
        <w:t xml:space="preserve"> </w:t>
      </w:r>
      <w:r w:rsidRPr="00805959">
        <w:t>kaznena evidencija i porezna evidencija)</w:t>
      </w:r>
    </w:p>
    <w:p w14:paraId="5DF6200C" w14:textId="4D9E4AC5" w:rsidR="00C930A3" w:rsidRDefault="00C930A3" w:rsidP="007A145B">
      <w:pPr>
        <w:pStyle w:val="Tijeloteksta"/>
        <w:spacing w:before="9"/>
        <w:ind w:left="0" w:right="215"/>
        <w:rPr>
          <w:sz w:val="19"/>
        </w:rPr>
      </w:pPr>
    </w:p>
    <w:p w14:paraId="4CA735CB" w14:textId="77777777" w:rsidR="00433A44" w:rsidRPr="00805959" w:rsidRDefault="00433A44" w:rsidP="007A145B">
      <w:pPr>
        <w:pStyle w:val="Tijeloteksta"/>
        <w:spacing w:before="9"/>
        <w:ind w:left="0" w:right="215"/>
        <w:rPr>
          <w:sz w:val="19"/>
        </w:rPr>
      </w:pPr>
    </w:p>
    <w:p w14:paraId="46385782" w14:textId="77777777" w:rsidR="00C930A3" w:rsidRPr="00805959" w:rsidRDefault="00F64EAC" w:rsidP="007A145B">
      <w:pPr>
        <w:pStyle w:val="Tijeloteksta"/>
        <w:spacing w:line="276" w:lineRule="auto"/>
        <w:ind w:right="215"/>
        <w:jc w:val="both"/>
      </w:pPr>
      <w:r w:rsidRPr="00805959">
        <w:t>Pravna osnova: Sukladno čl. 71., 262., 264. i 265. ZJN 2016. u EOJN RH omogućen je dohvat dokaza iz registara i evidencija Republike Hrvatske (dalje u tekstu: javni registri). Dohvat dokaza iz javnih registara u EOJN RH omogućen je u svrhu provjere informacija navedenih u europskoj jedinstvenoj dokumentaciji o nabavi.</w:t>
      </w:r>
    </w:p>
    <w:p w14:paraId="7A81FD53" w14:textId="77777777" w:rsidR="00C930A3" w:rsidRPr="00805959" w:rsidRDefault="00C930A3" w:rsidP="007A145B">
      <w:pPr>
        <w:pStyle w:val="Tijeloteksta"/>
        <w:spacing w:before="5"/>
        <w:ind w:left="0" w:right="215"/>
        <w:rPr>
          <w:sz w:val="16"/>
        </w:rPr>
      </w:pPr>
    </w:p>
    <w:p w14:paraId="2474CDF2" w14:textId="2F0D44D8" w:rsidR="00C930A3" w:rsidRPr="00805959" w:rsidRDefault="00F64EAC" w:rsidP="0079035B">
      <w:pPr>
        <w:pStyle w:val="Tijeloteksta"/>
        <w:ind w:right="215"/>
        <w:jc w:val="both"/>
      </w:pPr>
      <w:r w:rsidRPr="00805959">
        <w:t>Dohvaćeni izvještaji izvorni su dokumenti te ih naručitelji ne trebaju naknadno potraživati od</w:t>
      </w:r>
      <w:r w:rsidR="0079035B" w:rsidRPr="00805959">
        <w:t xml:space="preserve"> </w:t>
      </w:r>
      <w:r w:rsidRPr="00805959">
        <w:t>gospodarskih subjekata.</w:t>
      </w:r>
    </w:p>
    <w:p w14:paraId="300D87B2" w14:textId="77777777" w:rsidR="00C930A3" w:rsidRPr="00805959" w:rsidRDefault="00C930A3" w:rsidP="007A145B">
      <w:pPr>
        <w:pStyle w:val="Tijeloteksta"/>
        <w:spacing w:before="8"/>
        <w:ind w:left="0" w:right="215"/>
        <w:rPr>
          <w:sz w:val="19"/>
        </w:rPr>
      </w:pPr>
    </w:p>
    <w:p w14:paraId="121B75C8" w14:textId="77777777" w:rsidR="00C930A3" w:rsidRPr="00805959" w:rsidRDefault="00F64EAC" w:rsidP="007A145B">
      <w:pPr>
        <w:pStyle w:val="Tijeloteksta"/>
        <w:spacing w:line="276" w:lineRule="auto"/>
        <w:ind w:left="221" w:right="215"/>
        <w:jc w:val="both"/>
      </w:pPr>
      <w:r w:rsidRPr="00805959">
        <w:t xml:space="preserve">Nije moguće dohvatiti izvještaje za </w:t>
      </w:r>
      <w:proofErr w:type="spellStart"/>
      <w:r w:rsidRPr="00805959">
        <w:t>podugovaratelje</w:t>
      </w:r>
      <w:proofErr w:type="spellEnd"/>
      <w:r w:rsidRPr="00805959">
        <w:t xml:space="preserve">, gospodarske subjekte na koje se ponuditelj oslanja i gospodarske subjekte koji nemaju poslovni </w:t>
      </w:r>
      <w:proofErr w:type="spellStart"/>
      <w:r w:rsidRPr="00805959">
        <w:t>nastan</w:t>
      </w:r>
      <w:proofErr w:type="spellEnd"/>
      <w:r w:rsidRPr="00805959">
        <w:t xml:space="preserve"> u RH.</w:t>
      </w:r>
    </w:p>
    <w:p w14:paraId="42824363" w14:textId="77777777" w:rsidR="00C930A3" w:rsidRPr="00805959" w:rsidRDefault="00C930A3" w:rsidP="007A145B">
      <w:pPr>
        <w:pStyle w:val="Tijeloteksta"/>
        <w:spacing w:before="10"/>
        <w:ind w:left="0" w:right="215"/>
        <w:rPr>
          <w:sz w:val="19"/>
        </w:rPr>
      </w:pPr>
    </w:p>
    <w:p w14:paraId="1A5FFC9E" w14:textId="77777777" w:rsidR="00C930A3" w:rsidRPr="00805959" w:rsidRDefault="00F64EAC" w:rsidP="0045189D">
      <w:pPr>
        <w:pStyle w:val="Naslov1"/>
        <w:numPr>
          <w:ilvl w:val="1"/>
          <w:numId w:val="53"/>
        </w:numPr>
        <w:tabs>
          <w:tab w:val="left" w:pos="747"/>
        </w:tabs>
        <w:ind w:left="746" w:right="215" w:hanging="526"/>
      </w:pPr>
      <w:bookmarkStart w:id="175" w:name="_Toc87338069"/>
      <w:r w:rsidRPr="00805959">
        <w:rPr>
          <w:color w:val="000009"/>
        </w:rPr>
        <w:t>Uvid u dokumentaciju postupka javne</w:t>
      </w:r>
      <w:r w:rsidRPr="00805959">
        <w:rPr>
          <w:color w:val="000009"/>
          <w:spacing w:val="-6"/>
        </w:rPr>
        <w:t xml:space="preserve"> </w:t>
      </w:r>
      <w:r w:rsidRPr="00805959">
        <w:rPr>
          <w:color w:val="000009"/>
        </w:rPr>
        <w:t>nabave</w:t>
      </w:r>
      <w:bookmarkEnd w:id="175"/>
    </w:p>
    <w:p w14:paraId="6F6AF018" w14:textId="77777777" w:rsidR="00C930A3" w:rsidRPr="00805959" w:rsidRDefault="00C930A3" w:rsidP="007A145B">
      <w:pPr>
        <w:pStyle w:val="Tijeloteksta"/>
        <w:ind w:left="0" w:right="215"/>
        <w:rPr>
          <w:b/>
          <w:sz w:val="23"/>
        </w:rPr>
      </w:pPr>
    </w:p>
    <w:p w14:paraId="7489B97C" w14:textId="77777777" w:rsidR="00C930A3" w:rsidRPr="00805959" w:rsidRDefault="00F64EAC" w:rsidP="007A145B">
      <w:pPr>
        <w:pStyle w:val="Tijeloteksta"/>
        <w:spacing w:line="276" w:lineRule="auto"/>
        <w:ind w:right="215"/>
        <w:jc w:val="both"/>
      </w:pPr>
      <w:r w:rsidRPr="00805959">
        <w:t>Naručitelj</w:t>
      </w:r>
      <w:r w:rsidRPr="00805959">
        <w:rPr>
          <w:spacing w:val="-6"/>
        </w:rPr>
        <w:t xml:space="preserve"> </w:t>
      </w:r>
      <w:r w:rsidRPr="00805959">
        <w:t>je</w:t>
      </w:r>
      <w:r w:rsidRPr="00805959">
        <w:rPr>
          <w:spacing w:val="-7"/>
        </w:rPr>
        <w:t xml:space="preserve"> </w:t>
      </w:r>
      <w:r w:rsidRPr="00805959">
        <w:t>obvezan</w:t>
      </w:r>
      <w:r w:rsidRPr="00805959">
        <w:rPr>
          <w:spacing w:val="-7"/>
        </w:rPr>
        <w:t xml:space="preserve"> </w:t>
      </w:r>
      <w:r w:rsidRPr="00805959">
        <w:t>nakon</w:t>
      </w:r>
      <w:r w:rsidRPr="00805959">
        <w:rPr>
          <w:spacing w:val="-5"/>
        </w:rPr>
        <w:t xml:space="preserve"> </w:t>
      </w:r>
      <w:r w:rsidRPr="00805959">
        <w:t>dostave</w:t>
      </w:r>
      <w:r w:rsidRPr="00805959">
        <w:rPr>
          <w:spacing w:val="-6"/>
        </w:rPr>
        <w:t xml:space="preserve"> </w:t>
      </w:r>
      <w:r w:rsidRPr="00805959">
        <w:t>odluke</w:t>
      </w:r>
      <w:r w:rsidRPr="00805959">
        <w:rPr>
          <w:spacing w:val="-7"/>
        </w:rPr>
        <w:t xml:space="preserve"> </w:t>
      </w:r>
      <w:r w:rsidRPr="00805959">
        <w:t>o</w:t>
      </w:r>
      <w:r w:rsidRPr="00805959">
        <w:rPr>
          <w:spacing w:val="-3"/>
        </w:rPr>
        <w:t xml:space="preserve"> </w:t>
      </w:r>
      <w:r w:rsidRPr="00805959">
        <w:t>odabiru</w:t>
      </w:r>
      <w:r w:rsidRPr="00805959">
        <w:rPr>
          <w:spacing w:val="-9"/>
        </w:rPr>
        <w:t xml:space="preserve"> </w:t>
      </w:r>
      <w:r w:rsidRPr="00805959">
        <w:t>ili</w:t>
      </w:r>
      <w:r w:rsidRPr="00805959">
        <w:rPr>
          <w:spacing w:val="-5"/>
        </w:rPr>
        <w:t xml:space="preserve"> </w:t>
      </w:r>
      <w:r w:rsidRPr="00805959">
        <w:t>poništenju</w:t>
      </w:r>
      <w:r w:rsidRPr="00805959">
        <w:rPr>
          <w:spacing w:val="-6"/>
        </w:rPr>
        <w:t xml:space="preserve"> </w:t>
      </w:r>
      <w:r w:rsidRPr="00805959">
        <w:t>do</w:t>
      </w:r>
      <w:r w:rsidRPr="00805959">
        <w:rPr>
          <w:spacing w:val="-3"/>
        </w:rPr>
        <w:t xml:space="preserve"> </w:t>
      </w:r>
      <w:r w:rsidRPr="00805959">
        <w:t>isteka</w:t>
      </w:r>
      <w:r w:rsidRPr="00805959">
        <w:rPr>
          <w:spacing w:val="-4"/>
        </w:rPr>
        <w:t xml:space="preserve"> </w:t>
      </w:r>
      <w:r w:rsidRPr="00805959">
        <w:t>roka</w:t>
      </w:r>
      <w:r w:rsidRPr="00805959">
        <w:rPr>
          <w:spacing w:val="-6"/>
        </w:rPr>
        <w:t xml:space="preserve"> </w:t>
      </w:r>
      <w:r w:rsidRPr="00805959">
        <w:t>za</w:t>
      </w:r>
      <w:r w:rsidRPr="00805959">
        <w:rPr>
          <w:spacing w:val="-5"/>
        </w:rPr>
        <w:t xml:space="preserve"> </w:t>
      </w:r>
      <w:r w:rsidRPr="00805959">
        <w:t>žalbu,</w:t>
      </w:r>
      <w:r w:rsidRPr="00805959">
        <w:rPr>
          <w:spacing w:val="-5"/>
        </w:rPr>
        <w:t xml:space="preserve"> </w:t>
      </w:r>
      <w:r w:rsidRPr="00805959">
        <w:t>na</w:t>
      </w:r>
      <w:r w:rsidRPr="00805959">
        <w:rPr>
          <w:spacing w:val="-5"/>
        </w:rPr>
        <w:t xml:space="preserve"> </w:t>
      </w:r>
      <w:r w:rsidRPr="00805959">
        <w:t>zahtjev ponuditelja, omogućiti uvid u cjelokupnu dokumentaciju dotičnog postupka, uključujući zapisnike, dostavljene ponude, osim u one dokumente koji su označeni tajnim i u one dijelove dokumentacije u koje podnositelj zahtjeva može izvršiti neposredan uvid putem EOJN</w:t>
      </w:r>
      <w:r w:rsidRPr="00805959">
        <w:rPr>
          <w:spacing w:val="-16"/>
        </w:rPr>
        <w:t xml:space="preserve"> </w:t>
      </w:r>
      <w:r w:rsidRPr="00805959">
        <w:t>RH.</w:t>
      </w:r>
    </w:p>
    <w:p w14:paraId="629DB21F" w14:textId="77777777" w:rsidR="00C930A3" w:rsidRPr="00805959" w:rsidRDefault="00C930A3" w:rsidP="007A145B">
      <w:pPr>
        <w:pStyle w:val="Tijeloteksta"/>
        <w:spacing w:before="9"/>
        <w:ind w:left="0" w:right="215"/>
        <w:rPr>
          <w:sz w:val="19"/>
        </w:rPr>
      </w:pPr>
    </w:p>
    <w:p w14:paraId="56C734A3" w14:textId="77777777" w:rsidR="00C930A3" w:rsidRPr="00805959" w:rsidRDefault="00F64EAC" w:rsidP="0045189D">
      <w:pPr>
        <w:pStyle w:val="Naslov1"/>
        <w:numPr>
          <w:ilvl w:val="1"/>
          <w:numId w:val="53"/>
        </w:numPr>
        <w:ind w:left="709" w:right="215"/>
      </w:pPr>
      <w:bookmarkStart w:id="176" w:name="_Toc87338070"/>
      <w:r w:rsidRPr="00805959">
        <w:rPr>
          <w:color w:val="000009"/>
        </w:rPr>
        <w:t>Rok</w:t>
      </w:r>
      <w:r w:rsidRPr="00805959">
        <w:rPr>
          <w:color w:val="000009"/>
          <w:spacing w:val="-1"/>
        </w:rPr>
        <w:t xml:space="preserve"> </w:t>
      </w:r>
      <w:r w:rsidRPr="00805959">
        <w:rPr>
          <w:color w:val="000009"/>
        </w:rPr>
        <w:t>mirovanja</w:t>
      </w:r>
      <w:bookmarkEnd w:id="176"/>
    </w:p>
    <w:p w14:paraId="333B4834" w14:textId="77777777" w:rsidR="00C930A3" w:rsidRPr="00805959" w:rsidRDefault="00C930A3" w:rsidP="007A145B">
      <w:pPr>
        <w:pStyle w:val="Tijeloteksta"/>
        <w:ind w:left="0" w:right="215"/>
        <w:rPr>
          <w:b/>
          <w:sz w:val="23"/>
        </w:rPr>
      </w:pPr>
    </w:p>
    <w:p w14:paraId="044DB774" w14:textId="77777777" w:rsidR="00C930A3" w:rsidRPr="00805959" w:rsidRDefault="00F64EAC" w:rsidP="007A145B">
      <w:pPr>
        <w:pStyle w:val="Tijeloteksta"/>
        <w:spacing w:line="276" w:lineRule="auto"/>
        <w:ind w:right="215"/>
        <w:jc w:val="both"/>
      </w:pPr>
      <w:r w:rsidRPr="00805959">
        <w:t>Rok</w:t>
      </w:r>
      <w:r w:rsidRPr="00805959">
        <w:rPr>
          <w:spacing w:val="-5"/>
        </w:rPr>
        <w:t xml:space="preserve"> </w:t>
      </w:r>
      <w:r w:rsidRPr="00805959">
        <w:t>mirovanja</w:t>
      </w:r>
      <w:r w:rsidRPr="00805959">
        <w:rPr>
          <w:spacing w:val="-3"/>
        </w:rPr>
        <w:t xml:space="preserve"> </w:t>
      </w:r>
      <w:r w:rsidRPr="00805959">
        <w:t>iznosi</w:t>
      </w:r>
      <w:r w:rsidRPr="00805959">
        <w:rPr>
          <w:spacing w:val="-6"/>
        </w:rPr>
        <w:t xml:space="preserve"> </w:t>
      </w:r>
      <w:r w:rsidRPr="00805959">
        <w:t>15</w:t>
      </w:r>
      <w:r w:rsidRPr="00805959">
        <w:rPr>
          <w:spacing w:val="-3"/>
        </w:rPr>
        <w:t xml:space="preserve"> </w:t>
      </w:r>
      <w:r w:rsidRPr="00805959">
        <w:t>dana</w:t>
      </w:r>
      <w:r w:rsidRPr="00805959">
        <w:rPr>
          <w:spacing w:val="-3"/>
        </w:rPr>
        <w:t xml:space="preserve"> </w:t>
      </w:r>
      <w:r w:rsidRPr="00805959">
        <w:t>od</w:t>
      </w:r>
      <w:r w:rsidRPr="00805959">
        <w:rPr>
          <w:spacing w:val="-4"/>
        </w:rPr>
        <w:t xml:space="preserve"> </w:t>
      </w:r>
      <w:r w:rsidRPr="00805959">
        <w:t>dana</w:t>
      </w:r>
      <w:r w:rsidRPr="00805959">
        <w:rPr>
          <w:spacing w:val="-3"/>
        </w:rPr>
        <w:t xml:space="preserve"> </w:t>
      </w:r>
      <w:r w:rsidRPr="00805959">
        <w:t>dostave</w:t>
      </w:r>
      <w:r w:rsidRPr="00805959">
        <w:rPr>
          <w:spacing w:val="-5"/>
        </w:rPr>
        <w:t xml:space="preserve"> </w:t>
      </w:r>
      <w:r w:rsidRPr="00805959">
        <w:t>odluke</w:t>
      </w:r>
      <w:r w:rsidRPr="00805959">
        <w:rPr>
          <w:spacing w:val="-5"/>
        </w:rPr>
        <w:t xml:space="preserve"> </w:t>
      </w:r>
      <w:r w:rsidRPr="00805959">
        <w:t>o</w:t>
      </w:r>
      <w:r w:rsidRPr="00805959">
        <w:rPr>
          <w:spacing w:val="-3"/>
        </w:rPr>
        <w:t xml:space="preserve"> </w:t>
      </w:r>
      <w:r w:rsidRPr="00805959">
        <w:t>odabiru.</w:t>
      </w:r>
      <w:r w:rsidRPr="00805959">
        <w:rPr>
          <w:spacing w:val="-4"/>
        </w:rPr>
        <w:t xml:space="preserve"> </w:t>
      </w:r>
      <w:r w:rsidRPr="00805959">
        <w:t>U</w:t>
      </w:r>
      <w:r w:rsidRPr="00805959">
        <w:rPr>
          <w:spacing w:val="-3"/>
        </w:rPr>
        <w:t xml:space="preserve"> </w:t>
      </w:r>
      <w:r w:rsidRPr="00805959">
        <w:t>roku</w:t>
      </w:r>
      <w:r w:rsidRPr="00805959">
        <w:rPr>
          <w:spacing w:val="-6"/>
        </w:rPr>
        <w:t xml:space="preserve"> </w:t>
      </w:r>
      <w:r w:rsidRPr="00805959">
        <w:t>mirovanja</w:t>
      </w:r>
      <w:r w:rsidRPr="00805959">
        <w:rPr>
          <w:spacing w:val="-3"/>
        </w:rPr>
        <w:t xml:space="preserve"> </w:t>
      </w:r>
      <w:r w:rsidRPr="00805959">
        <w:t>Naručitelj</w:t>
      </w:r>
      <w:r w:rsidRPr="00805959">
        <w:rPr>
          <w:spacing w:val="-6"/>
        </w:rPr>
        <w:t xml:space="preserve"> </w:t>
      </w:r>
      <w:r w:rsidRPr="00805959">
        <w:t>ne</w:t>
      </w:r>
      <w:r w:rsidRPr="00805959">
        <w:rPr>
          <w:spacing w:val="-3"/>
        </w:rPr>
        <w:t xml:space="preserve"> </w:t>
      </w:r>
      <w:r w:rsidRPr="00805959">
        <w:t>smije sklopiti ugovor o javnoj nabavi. Rok mirovanja ne primjenjuje se ako je u postupku javne nabave sudjelovao samo jedan gospodarski subjekt čija je ponuda ujedno i</w:t>
      </w:r>
      <w:r w:rsidRPr="00805959">
        <w:rPr>
          <w:spacing w:val="-10"/>
        </w:rPr>
        <w:t xml:space="preserve"> </w:t>
      </w:r>
      <w:r w:rsidRPr="00805959">
        <w:t>odabrana.</w:t>
      </w:r>
    </w:p>
    <w:p w14:paraId="34839856" w14:textId="77777777" w:rsidR="00C930A3" w:rsidRPr="00805959" w:rsidRDefault="00C930A3" w:rsidP="007A145B">
      <w:pPr>
        <w:pStyle w:val="Tijeloteksta"/>
        <w:spacing w:before="8"/>
        <w:ind w:left="0" w:right="215"/>
        <w:rPr>
          <w:sz w:val="19"/>
        </w:rPr>
      </w:pPr>
    </w:p>
    <w:p w14:paraId="3777E1C0" w14:textId="77777777" w:rsidR="00C930A3" w:rsidRPr="00805959" w:rsidRDefault="00F64EAC" w:rsidP="0045189D">
      <w:pPr>
        <w:pStyle w:val="Naslov1"/>
        <w:numPr>
          <w:ilvl w:val="1"/>
          <w:numId w:val="53"/>
        </w:numPr>
        <w:tabs>
          <w:tab w:val="left" w:pos="747"/>
        </w:tabs>
        <w:ind w:left="746" w:right="215" w:hanging="526"/>
      </w:pPr>
      <w:bookmarkStart w:id="177" w:name="_Toc87338071"/>
      <w:r w:rsidRPr="00805959">
        <w:rPr>
          <w:color w:val="000009"/>
        </w:rPr>
        <w:t>Završetak postupka javne</w:t>
      </w:r>
      <w:r w:rsidRPr="00805959">
        <w:rPr>
          <w:color w:val="000009"/>
          <w:spacing w:val="-5"/>
        </w:rPr>
        <w:t xml:space="preserve"> </w:t>
      </w:r>
      <w:r w:rsidRPr="00805959">
        <w:rPr>
          <w:color w:val="000009"/>
        </w:rPr>
        <w:t>nabave</w:t>
      </w:r>
      <w:bookmarkEnd w:id="177"/>
    </w:p>
    <w:p w14:paraId="0D1C59AC" w14:textId="77777777" w:rsidR="00C930A3" w:rsidRPr="00805959" w:rsidRDefault="00C930A3" w:rsidP="007A145B">
      <w:pPr>
        <w:pStyle w:val="Tijeloteksta"/>
        <w:spacing w:before="3"/>
        <w:ind w:left="0" w:right="215"/>
        <w:rPr>
          <w:b/>
          <w:sz w:val="23"/>
        </w:rPr>
      </w:pPr>
    </w:p>
    <w:p w14:paraId="13A8C393" w14:textId="77777777" w:rsidR="00C930A3" w:rsidRPr="00805959" w:rsidRDefault="00F64EAC" w:rsidP="007A145B">
      <w:pPr>
        <w:pStyle w:val="Tijeloteksta"/>
        <w:ind w:right="215"/>
      </w:pPr>
      <w:r w:rsidRPr="00805959">
        <w:t>Postupak javne nabave završava danom izvršnosti odluke o odabiru ili odluke o poništenju.</w:t>
      </w:r>
    </w:p>
    <w:p w14:paraId="4C6398B2" w14:textId="77777777" w:rsidR="00C930A3" w:rsidRPr="00805959" w:rsidRDefault="00C930A3" w:rsidP="007A145B">
      <w:pPr>
        <w:pStyle w:val="Tijeloteksta"/>
        <w:spacing w:before="8"/>
        <w:ind w:left="0" w:right="215"/>
        <w:rPr>
          <w:sz w:val="19"/>
        </w:rPr>
      </w:pPr>
    </w:p>
    <w:p w14:paraId="23E5CAA5" w14:textId="77777777" w:rsidR="00C930A3" w:rsidRPr="00805959" w:rsidRDefault="00F64EAC" w:rsidP="007A145B">
      <w:pPr>
        <w:pStyle w:val="Tijeloteksta"/>
        <w:spacing w:line="276" w:lineRule="auto"/>
        <w:ind w:right="215"/>
        <w:jc w:val="both"/>
      </w:pPr>
      <w:r w:rsidRPr="00805959">
        <w:lastRenderedPageBreak/>
        <w:t>Naručitelj će sukladno čl. 307. st. 7. ZJN 2016, a nakon donošenja odluke o odabiru ponovno rangirati ponude sukladno dokumentaciji o nabavi te izvršiti provjeru ne uzimajući u obzir ponudu prvotno odabranog</w:t>
      </w:r>
      <w:r w:rsidRPr="00805959">
        <w:rPr>
          <w:spacing w:val="-9"/>
        </w:rPr>
        <w:t xml:space="preserve"> </w:t>
      </w:r>
      <w:r w:rsidRPr="00805959">
        <w:t>ponuditelja,</w:t>
      </w:r>
      <w:r w:rsidRPr="00805959">
        <w:rPr>
          <w:spacing w:val="-7"/>
        </w:rPr>
        <w:t xml:space="preserve"> </w:t>
      </w:r>
      <w:r w:rsidRPr="00805959">
        <w:t>te</w:t>
      </w:r>
      <w:r w:rsidRPr="00805959">
        <w:rPr>
          <w:spacing w:val="-9"/>
        </w:rPr>
        <w:t xml:space="preserve"> </w:t>
      </w:r>
      <w:r w:rsidRPr="00805959">
        <w:t>na</w:t>
      </w:r>
      <w:r w:rsidRPr="00805959">
        <w:rPr>
          <w:spacing w:val="-7"/>
        </w:rPr>
        <w:t xml:space="preserve"> </w:t>
      </w:r>
      <w:r w:rsidRPr="00805959">
        <w:t>temelju</w:t>
      </w:r>
      <w:r w:rsidRPr="00805959">
        <w:rPr>
          <w:spacing w:val="-7"/>
        </w:rPr>
        <w:t xml:space="preserve"> </w:t>
      </w:r>
      <w:r w:rsidRPr="00805959">
        <w:t>kriterija</w:t>
      </w:r>
      <w:r w:rsidRPr="00805959">
        <w:rPr>
          <w:spacing w:val="-7"/>
        </w:rPr>
        <w:t xml:space="preserve"> </w:t>
      </w:r>
      <w:r w:rsidRPr="00805959">
        <w:t>za</w:t>
      </w:r>
      <w:r w:rsidRPr="00805959">
        <w:rPr>
          <w:spacing w:val="-8"/>
        </w:rPr>
        <w:t xml:space="preserve"> </w:t>
      </w:r>
      <w:r w:rsidRPr="00805959">
        <w:t>odabir</w:t>
      </w:r>
      <w:r w:rsidRPr="00805959">
        <w:rPr>
          <w:spacing w:val="-7"/>
        </w:rPr>
        <w:t xml:space="preserve"> </w:t>
      </w:r>
      <w:r w:rsidRPr="00805959">
        <w:t>ponude</w:t>
      </w:r>
      <w:r w:rsidRPr="00805959">
        <w:rPr>
          <w:spacing w:val="-6"/>
        </w:rPr>
        <w:t xml:space="preserve"> </w:t>
      </w:r>
      <w:r w:rsidRPr="00805959">
        <w:t>donijeti</w:t>
      </w:r>
      <w:r w:rsidRPr="00805959">
        <w:rPr>
          <w:spacing w:val="-7"/>
        </w:rPr>
        <w:t xml:space="preserve"> </w:t>
      </w:r>
      <w:r w:rsidRPr="00805959">
        <w:t>novu</w:t>
      </w:r>
      <w:r w:rsidRPr="00805959">
        <w:rPr>
          <w:spacing w:val="-10"/>
        </w:rPr>
        <w:t xml:space="preserve"> </w:t>
      </w:r>
      <w:r w:rsidRPr="00805959">
        <w:t>odluku</w:t>
      </w:r>
      <w:r w:rsidRPr="00805959">
        <w:rPr>
          <w:spacing w:val="-7"/>
        </w:rPr>
        <w:t xml:space="preserve"> </w:t>
      </w:r>
      <w:r w:rsidRPr="00805959">
        <w:t>o</w:t>
      </w:r>
      <w:r w:rsidRPr="00805959">
        <w:rPr>
          <w:spacing w:val="-7"/>
        </w:rPr>
        <w:t xml:space="preserve"> </w:t>
      </w:r>
      <w:r w:rsidRPr="00805959">
        <w:t>odabiru</w:t>
      </w:r>
      <w:r w:rsidRPr="00805959">
        <w:rPr>
          <w:spacing w:val="-8"/>
        </w:rPr>
        <w:t xml:space="preserve"> </w:t>
      </w:r>
      <w:r w:rsidRPr="00805959">
        <w:t>ili,</w:t>
      </w:r>
      <w:r w:rsidRPr="00805959">
        <w:rPr>
          <w:spacing w:val="-7"/>
        </w:rPr>
        <w:t xml:space="preserve"> </w:t>
      </w:r>
      <w:r w:rsidRPr="00805959">
        <w:t>ako postoje razlozi, poništiti postupak javne nabave, ako prvotno odabrani</w:t>
      </w:r>
      <w:r w:rsidRPr="00805959">
        <w:rPr>
          <w:spacing w:val="-6"/>
        </w:rPr>
        <w:t xml:space="preserve"> </w:t>
      </w:r>
      <w:r w:rsidRPr="00805959">
        <w:t>ponuditelj:</w:t>
      </w:r>
    </w:p>
    <w:p w14:paraId="419BD796" w14:textId="77777777" w:rsidR="00C930A3" w:rsidRPr="00805959" w:rsidRDefault="00C930A3" w:rsidP="007A145B">
      <w:pPr>
        <w:pStyle w:val="Tijeloteksta"/>
        <w:spacing w:before="5"/>
        <w:ind w:left="0" w:right="215"/>
        <w:rPr>
          <w:sz w:val="16"/>
        </w:rPr>
      </w:pPr>
    </w:p>
    <w:p w14:paraId="12AA5F73" w14:textId="77777777" w:rsidR="00C930A3" w:rsidRPr="00805959" w:rsidRDefault="00F64EAC" w:rsidP="00354AD5">
      <w:pPr>
        <w:pStyle w:val="Odlomakpopisa"/>
        <w:numPr>
          <w:ilvl w:val="0"/>
          <w:numId w:val="17"/>
        </w:numPr>
        <w:tabs>
          <w:tab w:val="left" w:pos="941"/>
        </w:tabs>
        <w:ind w:right="215"/>
      </w:pPr>
      <w:r w:rsidRPr="00805959">
        <w:t>nije dostavio izjavu o produženju roka valjanosti ponude i jamstvo za ozbiljnost</w:t>
      </w:r>
      <w:r w:rsidRPr="00805959">
        <w:rPr>
          <w:spacing w:val="-19"/>
        </w:rPr>
        <w:t xml:space="preserve"> </w:t>
      </w:r>
      <w:r w:rsidRPr="00805959">
        <w:t>ponude</w:t>
      </w:r>
    </w:p>
    <w:p w14:paraId="2D1C7CF8" w14:textId="77777777" w:rsidR="00C930A3" w:rsidRPr="00805959" w:rsidRDefault="00F64EAC" w:rsidP="00354AD5">
      <w:pPr>
        <w:pStyle w:val="Odlomakpopisa"/>
        <w:numPr>
          <w:ilvl w:val="0"/>
          <w:numId w:val="17"/>
        </w:numPr>
        <w:tabs>
          <w:tab w:val="left" w:pos="941"/>
        </w:tabs>
        <w:spacing w:before="39"/>
        <w:ind w:right="215"/>
      </w:pPr>
      <w:r w:rsidRPr="00805959">
        <w:t>u roku valjanosti odustane od svoje</w:t>
      </w:r>
      <w:r w:rsidRPr="00805959">
        <w:rPr>
          <w:spacing w:val="-11"/>
        </w:rPr>
        <w:t xml:space="preserve"> </w:t>
      </w:r>
      <w:r w:rsidRPr="00805959">
        <w:t>ponude,</w:t>
      </w:r>
    </w:p>
    <w:p w14:paraId="38F306CB" w14:textId="77777777" w:rsidR="00C930A3" w:rsidRPr="00805959" w:rsidRDefault="00F64EAC" w:rsidP="00354AD5">
      <w:pPr>
        <w:pStyle w:val="Odlomakpopisa"/>
        <w:numPr>
          <w:ilvl w:val="0"/>
          <w:numId w:val="17"/>
        </w:numPr>
        <w:tabs>
          <w:tab w:val="left" w:pos="941"/>
        </w:tabs>
        <w:spacing w:before="41"/>
        <w:ind w:right="215"/>
      </w:pPr>
      <w:r w:rsidRPr="00805959">
        <w:t>nije dostavio dokaze sukladno točki 7.17. ove</w:t>
      </w:r>
      <w:r w:rsidRPr="00805959">
        <w:rPr>
          <w:spacing w:val="-10"/>
        </w:rPr>
        <w:t xml:space="preserve"> </w:t>
      </w:r>
      <w:r w:rsidRPr="00805959">
        <w:t>Dokumentacije,</w:t>
      </w:r>
    </w:p>
    <w:p w14:paraId="00320BDF" w14:textId="77777777" w:rsidR="00C930A3" w:rsidRPr="00805959" w:rsidRDefault="00F64EAC" w:rsidP="00354AD5">
      <w:pPr>
        <w:pStyle w:val="Odlomakpopisa"/>
        <w:numPr>
          <w:ilvl w:val="0"/>
          <w:numId w:val="17"/>
        </w:numPr>
        <w:tabs>
          <w:tab w:val="left" w:pos="941"/>
        </w:tabs>
        <w:spacing w:before="41"/>
        <w:ind w:right="215"/>
      </w:pPr>
      <w:r w:rsidRPr="00805959">
        <w:t>odbio je potpisati ugovor o javnoj nabavi,</w:t>
      </w:r>
      <w:r w:rsidRPr="00805959">
        <w:rPr>
          <w:spacing w:val="-3"/>
        </w:rPr>
        <w:t xml:space="preserve"> </w:t>
      </w:r>
      <w:r w:rsidRPr="00805959">
        <w:t>ili</w:t>
      </w:r>
    </w:p>
    <w:p w14:paraId="1AFE0A88" w14:textId="77777777" w:rsidR="00C930A3" w:rsidRPr="00805959" w:rsidRDefault="00F64EAC" w:rsidP="00354AD5">
      <w:pPr>
        <w:pStyle w:val="Odlomakpopisa"/>
        <w:numPr>
          <w:ilvl w:val="0"/>
          <w:numId w:val="17"/>
        </w:numPr>
        <w:tabs>
          <w:tab w:val="left" w:pos="941"/>
        </w:tabs>
        <w:spacing w:before="41"/>
        <w:ind w:right="215"/>
      </w:pPr>
      <w:r w:rsidRPr="00805959">
        <w:t>nije dostavio jamstvo za uredno ispunjenje</w:t>
      </w:r>
      <w:r w:rsidRPr="00805959">
        <w:rPr>
          <w:spacing w:val="-2"/>
        </w:rPr>
        <w:t xml:space="preserve"> </w:t>
      </w:r>
      <w:r w:rsidRPr="00805959">
        <w:t>ugovora.</w:t>
      </w:r>
    </w:p>
    <w:p w14:paraId="18CB6512" w14:textId="324383BD" w:rsidR="00C930A3" w:rsidRPr="00805959" w:rsidRDefault="00F64EAC" w:rsidP="006E404E">
      <w:pPr>
        <w:pStyle w:val="Tijeloteksta"/>
        <w:spacing w:before="39"/>
        <w:ind w:right="215"/>
        <w:jc w:val="both"/>
      </w:pPr>
      <w:r w:rsidRPr="00805959">
        <w:t>Ugovorne strane sklapaju ugovor o javnoj nabavi u pisanom obliku u roku od 30 dana od dana</w:t>
      </w:r>
      <w:r w:rsidR="006E404E" w:rsidRPr="00805959">
        <w:t xml:space="preserve"> </w:t>
      </w:r>
      <w:r w:rsidRPr="00805959">
        <w:t>izvršnosti odluke o odabiru.</w:t>
      </w:r>
    </w:p>
    <w:p w14:paraId="4DF11AE9" w14:textId="77777777" w:rsidR="00C930A3" w:rsidRPr="00805959" w:rsidRDefault="00C930A3" w:rsidP="007A145B">
      <w:pPr>
        <w:pStyle w:val="Tijeloteksta"/>
        <w:ind w:left="0" w:right="215"/>
        <w:rPr>
          <w:sz w:val="23"/>
        </w:rPr>
      </w:pPr>
    </w:p>
    <w:p w14:paraId="35A23F67" w14:textId="630E5D0B" w:rsidR="00C930A3" w:rsidRPr="00805959" w:rsidRDefault="00AB40EC" w:rsidP="0045189D">
      <w:pPr>
        <w:pStyle w:val="Naslov1"/>
        <w:numPr>
          <w:ilvl w:val="1"/>
          <w:numId w:val="53"/>
        </w:numPr>
        <w:ind w:left="709" w:right="215"/>
        <w:jc w:val="both"/>
      </w:pPr>
      <w:bookmarkStart w:id="178" w:name="_Toc87338072"/>
      <w:r>
        <w:rPr>
          <w:color w:val="000009"/>
        </w:rPr>
        <w:t>P</w:t>
      </w:r>
      <w:r w:rsidR="00F64EAC" w:rsidRPr="00805959">
        <w:rPr>
          <w:color w:val="000009"/>
        </w:rPr>
        <w:t>otpis</w:t>
      </w:r>
      <w:r w:rsidR="00F64EAC" w:rsidRPr="00805959">
        <w:rPr>
          <w:color w:val="000009"/>
          <w:spacing w:val="-6"/>
        </w:rPr>
        <w:t xml:space="preserve"> </w:t>
      </w:r>
      <w:r w:rsidR="00F64EAC" w:rsidRPr="00805959">
        <w:rPr>
          <w:color w:val="000009"/>
        </w:rPr>
        <w:t>Ugovora</w:t>
      </w:r>
      <w:bookmarkEnd w:id="178"/>
    </w:p>
    <w:p w14:paraId="2C671555" w14:textId="77777777" w:rsidR="00C930A3" w:rsidRPr="00805959" w:rsidRDefault="00C930A3" w:rsidP="007A145B">
      <w:pPr>
        <w:pStyle w:val="Tijeloteksta"/>
        <w:ind w:left="0" w:right="215"/>
        <w:rPr>
          <w:b/>
          <w:sz w:val="23"/>
        </w:rPr>
      </w:pPr>
    </w:p>
    <w:p w14:paraId="6FF2CAD7" w14:textId="757C3A59" w:rsidR="00C930A3" w:rsidRPr="00805959" w:rsidRDefault="00F64EAC" w:rsidP="007A145B">
      <w:pPr>
        <w:pStyle w:val="Tijeloteksta"/>
        <w:spacing w:line="276" w:lineRule="auto"/>
        <w:ind w:right="215"/>
        <w:jc w:val="both"/>
      </w:pPr>
      <w:r w:rsidRPr="00805959">
        <w:t>Naručitelj će, vodeći računa da se poštuje odredba ZJN 2016 da se ugovor o javnoj nabavi mora potpisati u roku od 30 dana od izvršnosti odluke o odabiru, potpisati Ugovor i poslati ga odabranom gospodarskom subjektu koji ga mora potpisati unutar 15 dana od primitka i nakon toga poslati ga Naručitelju.</w:t>
      </w:r>
    </w:p>
    <w:p w14:paraId="505C8FAB" w14:textId="77777777" w:rsidR="00C930A3" w:rsidRPr="00805959" w:rsidRDefault="00C930A3" w:rsidP="007A145B">
      <w:pPr>
        <w:pStyle w:val="Tijeloteksta"/>
        <w:spacing w:before="10"/>
        <w:ind w:left="0" w:right="215"/>
        <w:rPr>
          <w:sz w:val="19"/>
        </w:rPr>
      </w:pPr>
    </w:p>
    <w:p w14:paraId="0A006CD0" w14:textId="01C671A2" w:rsidR="00C930A3" w:rsidRPr="00EC6867" w:rsidRDefault="00F64EAC" w:rsidP="0045189D">
      <w:pPr>
        <w:pStyle w:val="Naslov1"/>
        <w:numPr>
          <w:ilvl w:val="1"/>
          <w:numId w:val="53"/>
        </w:numPr>
        <w:tabs>
          <w:tab w:val="left" w:pos="747"/>
        </w:tabs>
        <w:ind w:left="746" w:right="215" w:hanging="526"/>
        <w:jc w:val="both"/>
      </w:pPr>
      <w:bookmarkStart w:id="179" w:name="_Toc87338073"/>
      <w:r w:rsidRPr="00805959">
        <w:rPr>
          <w:color w:val="000009"/>
        </w:rPr>
        <w:t>Izmjene ugovora o javnoj nabavi tijekom njegova</w:t>
      </w:r>
      <w:r w:rsidRPr="00805959">
        <w:rPr>
          <w:color w:val="000009"/>
          <w:spacing w:val="-10"/>
        </w:rPr>
        <w:t xml:space="preserve"> </w:t>
      </w:r>
      <w:r w:rsidRPr="00805959">
        <w:rPr>
          <w:color w:val="000009"/>
        </w:rPr>
        <w:t>trajanja</w:t>
      </w:r>
      <w:bookmarkEnd w:id="179"/>
    </w:p>
    <w:p w14:paraId="35A28D9C" w14:textId="70A7E454" w:rsidR="00EC6867" w:rsidRDefault="00EC6867" w:rsidP="00EC6867">
      <w:pPr>
        <w:pStyle w:val="Naslov1"/>
        <w:tabs>
          <w:tab w:val="left" w:pos="747"/>
        </w:tabs>
        <w:ind w:left="220" w:right="215" w:firstLine="0"/>
        <w:jc w:val="both"/>
        <w:rPr>
          <w:color w:val="000009"/>
        </w:rPr>
      </w:pPr>
    </w:p>
    <w:p w14:paraId="73EF5789" w14:textId="24DEC2FA" w:rsidR="00EC6867" w:rsidRPr="00EC6867" w:rsidRDefault="00EC6867" w:rsidP="00EC6867">
      <w:pPr>
        <w:pStyle w:val="Naslov1"/>
        <w:tabs>
          <w:tab w:val="left" w:pos="747"/>
        </w:tabs>
        <w:ind w:left="220" w:right="215" w:firstLine="0"/>
        <w:jc w:val="both"/>
        <w:rPr>
          <w:b w:val="0"/>
          <w:bCs w:val="0"/>
        </w:rPr>
      </w:pPr>
      <w:bookmarkStart w:id="180" w:name="_Toc86995553"/>
      <w:bookmarkStart w:id="181" w:name="_Toc86995850"/>
      <w:bookmarkStart w:id="182" w:name="_Toc87338074"/>
      <w:r w:rsidRPr="00EC6867">
        <w:rPr>
          <w:b w:val="0"/>
          <w:bCs w:val="0"/>
        </w:rPr>
        <w:t>Javni naručitelj smije izmijeniti ugovor o javnoj nabavi tijekom njegova trajanja bez provođenja novog postupka javne nabave samo u skladu s odredbama članaka 315. – 320. ZJN 2016.</w:t>
      </w:r>
      <w:bookmarkEnd w:id="180"/>
      <w:bookmarkEnd w:id="181"/>
      <w:bookmarkEnd w:id="182"/>
    </w:p>
    <w:p w14:paraId="246B625C" w14:textId="77777777" w:rsidR="00C930A3" w:rsidRPr="00805959" w:rsidRDefault="00C930A3" w:rsidP="007A145B">
      <w:pPr>
        <w:pStyle w:val="Tijeloteksta"/>
        <w:spacing w:before="9"/>
        <w:ind w:left="0" w:right="215"/>
        <w:rPr>
          <w:sz w:val="19"/>
        </w:rPr>
      </w:pPr>
    </w:p>
    <w:p w14:paraId="46A933F8" w14:textId="14CECF08" w:rsidR="00C930A3" w:rsidRPr="00805959" w:rsidRDefault="00F64EAC" w:rsidP="00A26C72">
      <w:pPr>
        <w:pStyle w:val="Naslov1"/>
        <w:numPr>
          <w:ilvl w:val="1"/>
          <w:numId w:val="53"/>
        </w:numPr>
        <w:tabs>
          <w:tab w:val="left" w:pos="749"/>
        </w:tabs>
        <w:ind w:right="215"/>
        <w:jc w:val="both"/>
      </w:pPr>
      <w:bookmarkStart w:id="183" w:name="_Toc87338075"/>
      <w:r w:rsidRPr="00805959">
        <w:rPr>
          <w:color w:val="000009"/>
        </w:rPr>
        <w:t>Raskid</w:t>
      </w:r>
      <w:r w:rsidRPr="00805959">
        <w:rPr>
          <w:color w:val="000009"/>
          <w:spacing w:val="-2"/>
        </w:rPr>
        <w:t xml:space="preserve"> </w:t>
      </w:r>
      <w:r w:rsidRPr="00805959">
        <w:rPr>
          <w:color w:val="000009"/>
        </w:rPr>
        <w:t>ugovora</w:t>
      </w:r>
      <w:bookmarkEnd w:id="183"/>
    </w:p>
    <w:p w14:paraId="643B950C" w14:textId="77777777" w:rsidR="00C930A3" w:rsidRPr="00805959" w:rsidRDefault="00C930A3" w:rsidP="007A145B">
      <w:pPr>
        <w:pStyle w:val="Tijeloteksta"/>
        <w:ind w:left="0" w:right="215"/>
        <w:rPr>
          <w:b/>
          <w:sz w:val="23"/>
        </w:rPr>
      </w:pPr>
    </w:p>
    <w:p w14:paraId="5CD1D309" w14:textId="77777777" w:rsidR="00C930A3" w:rsidRPr="00805959" w:rsidRDefault="00F64EAC" w:rsidP="007A145B">
      <w:pPr>
        <w:pStyle w:val="Tijeloteksta"/>
        <w:ind w:right="215"/>
        <w:jc w:val="both"/>
      </w:pPr>
      <w:r w:rsidRPr="00805959">
        <w:t>Naručitelj obvezan je raskinuti ugovor o javnoj nabavi tijekom njegova trajanja ako:</w:t>
      </w:r>
    </w:p>
    <w:p w14:paraId="7899ECC3" w14:textId="77777777" w:rsidR="00C930A3" w:rsidRPr="00805959" w:rsidRDefault="00C930A3" w:rsidP="007A145B">
      <w:pPr>
        <w:pStyle w:val="Tijeloteksta"/>
        <w:spacing w:before="8"/>
        <w:ind w:left="0" w:right="215"/>
        <w:rPr>
          <w:sz w:val="19"/>
        </w:rPr>
      </w:pPr>
    </w:p>
    <w:p w14:paraId="260877B6" w14:textId="54EC1F36" w:rsidR="00C930A3" w:rsidRPr="00805959" w:rsidRDefault="00F64EAC" w:rsidP="007F45C7">
      <w:pPr>
        <w:pStyle w:val="Odlomakpopisa"/>
        <w:numPr>
          <w:ilvl w:val="2"/>
          <w:numId w:val="62"/>
        </w:numPr>
        <w:spacing w:before="41"/>
        <w:ind w:left="851" w:right="215" w:hanging="411"/>
      </w:pPr>
      <w:r w:rsidRPr="00805959">
        <w:t>je</w:t>
      </w:r>
      <w:r w:rsidRPr="00805959">
        <w:rPr>
          <w:spacing w:val="-4"/>
        </w:rPr>
        <w:t xml:space="preserve"> </w:t>
      </w:r>
      <w:r w:rsidRPr="00805959">
        <w:t>ugovor</w:t>
      </w:r>
      <w:r w:rsidRPr="00805959">
        <w:rPr>
          <w:spacing w:val="-5"/>
        </w:rPr>
        <w:t xml:space="preserve"> </w:t>
      </w:r>
      <w:r w:rsidRPr="00805959">
        <w:t>značajno</w:t>
      </w:r>
      <w:r w:rsidRPr="00805959">
        <w:rPr>
          <w:spacing w:val="-2"/>
        </w:rPr>
        <w:t xml:space="preserve"> </w:t>
      </w:r>
      <w:r w:rsidRPr="00805959">
        <w:t>izmijenjen,</w:t>
      </w:r>
      <w:r w:rsidRPr="00805959">
        <w:rPr>
          <w:spacing w:val="-3"/>
        </w:rPr>
        <w:t xml:space="preserve"> </w:t>
      </w:r>
      <w:r w:rsidRPr="00805959">
        <w:t>što</w:t>
      </w:r>
      <w:r w:rsidRPr="00805959">
        <w:rPr>
          <w:spacing w:val="-2"/>
        </w:rPr>
        <w:t xml:space="preserve"> </w:t>
      </w:r>
      <w:r w:rsidRPr="00805959">
        <w:t>bi</w:t>
      </w:r>
      <w:r w:rsidRPr="00805959">
        <w:rPr>
          <w:spacing w:val="-3"/>
        </w:rPr>
        <w:t xml:space="preserve"> </w:t>
      </w:r>
      <w:r w:rsidRPr="00805959">
        <w:t>zahtijevalo</w:t>
      </w:r>
      <w:r w:rsidRPr="00805959">
        <w:rPr>
          <w:spacing w:val="-2"/>
        </w:rPr>
        <w:t xml:space="preserve"> </w:t>
      </w:r>
      <w:r w:rsidRPr="00805959">
        <w:t>novi</w:t>
      </w:r>
      <w:r w:rsidRPr="00805959">
        <w:rPr>
          <w:spacing w:val="-3"/>
        </w:rPr>
        <w:t xml:space="preserve"> </w:t>
      </w:r>
      <w:r w:rsidRPr="00805959">
        <w:t>postupak</w:t>
      </w:r>
      <w:r w:rsidRPr="00805959">
        <w:rPr>
          <w:spacing w:val="-3"/>
        </w:rPr>
        <w:t xml:space="preserve"> </w:t>
      </w:r>
      <w:r w:rsidRPr="00805959">
        <w:t>nabave</w:t>
      </w:r>
      <w:r w:rsidRPr="00805959">
        <w:rPr>
          <w:spacing w:val="-4"/>
        </w:rPr>
        <w:t xml:space="preserve"> </w:t>
      </w:r>
      <w:r w:rsidRPr="00805959">
        <w:t>na</w:t>
      </w:r>
      <w:r w:rsidRPr="00805959">
        <w:rPr>
          <w:spacing w:val="-6"/>
        </w:rPr>
        <w:t xml:space="preserve"> </w:t>
      </w:r>
      <w:r w:rsidRPr="00805959">
        <w:t>temelju</w:t>
      </w:r>
      <w:r w:rsidRPr="00805959">
        <w:rPr>
          <w:spacing w:val="-6"/>
        </w:rPr>
        <w:t xml:space="preserve"> </w:t>
      </w:r>
      <w:r w:rsidRPr="00805959">
        <w:t>članka</w:t>
      </w:r>
      <w:r w:rsidRPr="00805959">
        <w:rPr>
          <w:spacing w:val="-5"/>
        </w:rPr>
        <w:t xml:space="preserve"> </w:t>
      </w:r>
      <w:r w:rsidRPr="00805959">
        <w:t>321.</w:t>
      </w:r>
      <w:r w:rsidR="00F12D23" w:rsidRPr="00805959">
        <w:t xml:space="preserve"> </w:t>
      </w:r>
      <w:r w:rsidRPr="00805959">
        <w:t>ZJN 2016</w:t>
      </w:r>
    </w:p>
    <w:p w14:paraId="2DE54082" w14:textId="77777777" w:rsidR="00C930A3" w:rsidRPr="00805959" w:rsidRDefault="00F64EAC" w:rsidP="007F45C7">
      <w:pPr>
        <w:pStyle w:val="Odlomakpopisa"/>
        <w:numPr>
          <w:ilvl w:val="2"/>
          <w:numId w:val="62"/>
        </w:numPr>
        <w:spacing w:before="41" w:line="273" w:lineRule="auto"/>
        <w:ind w:left="851" w:right="215" w:hanging="411"/>
      </w:pPr>
      <w:r w:rsidRPr="00805959">
        <w:t>je ugovaratelj morao biti isključen iz postupka javne nabave zbog postojanja osnova za isključenje iz članka 251. stavka 1. ZJN</w:t>
      </w:r>
      <w:r w:rsidRPr="00805959">
        <w:rPr>
          <w:spacing w:val="-13"/>
        </w:rPr>
        <w:t xml:space="preserve"> </w:t>
      </w:r>
      <w:r w:rsidRPr="00805959">
        <w:t>2016</w:t>
      </w:r>
    </w:p>
    <w:p w14:paraId="49C2D4D5" w14:textId="77777777" w:rsidR="00C930A3" w:rsidRPr="00805959" w:rsidRDefault="00F64EAC" w:rsidP="007F45C7">
      <w:pPr>
        <w:pStyle w:val="Odlomakpopisa"/>
        <w:numPr>
          <w:ilvl w:val="2"/>
          <w:numId w:val="62"/>
        </w:numPr>
        <w:spacing w:before="41" w:line="276" w:lineRule="auto"/>
        <w:ind w:left="851" w:right="215" w:hanging="411"/>
        <w:jc w:val="both"/>
      </w:pPr>
      <w:r w:rsidRPr="00805959">
        <w:t>se ugovor nije trebao dodijeliti ugovaratelju zbog ozbiljne povrede obveza iz osnivačkih Ugovora</w:t>
      </w:r>
      <w:r w:rsidRPr="00805959">
        <w:rPr>
          <w:spacing w:val="-12"/>
        </w:rPr>
        <w:t xml:space="preserve"> </w:t>
      </w:r>
      <w:r w:rsidRPr="00805959">
        <w:t>i</w:t>
      </w:r>
      <w:r w:rsidRPr="00805959">
        <w:rPr>
          <w:spacing w:val="-14"/>
        </w:rPr>
        <w:t xml:space="preserve"> </w:t>
      </w:r>
      <w:r w:rsidRPr="00805959">
        <w:t>Direktive</w:t>
      </w:r>
      <w:r w:rsidRPr="00805959">
        <w:rPr>
          <w:spacing w:val="-13"/>
        </w:rPr>
        <w:t xml:space="preserve"> </w:t>
      </w:r>
      <w:r w:rsidRPr="00805959">
        <w:t>2014/24/EU,</w:t>
      </w:r>
      <w:r w:rsidRPr="00805959">
        <w:rPr>
          <w:spacing w:val="-11"/>
        </w:rPr>
        <w:t xml:space="preserve"> </w:t>
      </w:r>
      <w:r w:rsidRPr="00805959">
        <w:t>a</w:t>
      </w:r>
      <w:r w:rsidRPr="00805959">
        <w:rPr>
          <w:spacing w:val="-14"/>
        </w:rPr>
        <w:t xml:space="preserve"> </w:t>
      </w:r>
      <w:r w:rsidRPr="00805959">
        <w:t>koja</w:t>
      </w:r>
      <w:r w:rsidRPr="00805959">
        <w:rPr>
          <w:spacing w:val="-12"/>
        </w:rPr>
        <w:t xml:space="preserve"> </w:t>
      </w:r>
      <w:r w:rsidRPr="00805959">
        <w:t>je</w:t>
      </w:r>
      <w:r w:rsidRPr="00805959">
        <w:rPr>
          <w:spacing w:val="-13"/>
        </w:rPr>
        <w:t xml:space="preserve"> </w:t>
      </w:r>
      <w:r w:rsidRPr="00805959">
        <w:t>utvrđena</w:t>
      </w:r>
      <w:r w:rsidRPr="00805959">
        <w:rPr>
          <w:spacing w:val="-14"/>
        </w:rPr>
        <w:t xml:space="preserve"> </w:t>
      </w:r>
      <w:r w:rsidRPr="00805959">
        <w:t>presudom</w:t>
      </w:r>
      <w:r w:rsidRPr="00805959">
        <w:rPr>
          <w:spacing w:val="-10"/>
        </w:rPr>
        <w:t xml:space="preserve"> </w:t>
      </w:r>
      <w:r w:rsidRPr="00805959">
        <w:t>Suda</w:t>
      </w:r>
      <w:r w:rsidRPr="00805959">
        <w:rPr>
          <w:spacing w:val="-12"/>
        </w:rPr>
        <w:t xml:space="preserve"> </w:t>
      </w:r>
      <w:r w:rsidRPr="00805959">
        <w:t>Europske</w:t>
      </w:r>
      <w:r w:rsidRPr="00805959">
        <w:rPr>
          <w:spacing w:val="-13"/>
        </w:rPr>
        <w:t xml:space="preserve"> </w:t>
      </w:r>
      <w:r w:rsidRPr="00805959">
        <w:t>unije</w:t>
      </w:r>
      <w:r w:rsidRPr="00805959">
        <w:rPr>
          <w:spacing w:val="-11"/>
        </w:rPr>
        <w:t xml:space="preserve"> </w:t>
      </w:r>
      <w:r w:rsidRPr="00805959">
        <w:t>u</w:t>
      </w:r>
      <w:r w:rsidRPr="00805959">
        <w:rPr>
          <w:spacing w:val="-12"/>
        </w:rPr>
        <w:t xml:space="preserve"> </w:t>
      </w:r>
      <w:r w:rsidRPr="00805959">
        <w:t>postupku iz članka 258. Ugovora o funkcioniranju Europske</w:t>
      </w:r>
      <w:r w:rsidRPr="00805959">
        <w:rPr>
          <w:spacing w:val="-10"/>
        </w:rPr>
        <w:t xml:space="preserve"> </w:t>
      </w:r>
      <w:r w:rsidRPr="00805959">
        <w:t>unije.</w:t>
      </w:r>
    </w:p>
    <w:p w14:paraId="0D832A77" w14:textId="61962319" w:rsidR="00C930A3" w:rsidRPr="00805959" w:rsidRDefault="00F64EAC" w:rsidP="007F45C7">
      <w:pPr>
        <w:pStyle w:val="Odlomakpopisa"/>
        <w:numPr>
          <w:ilvl w:val="2"/>
          <w:numId w:val="62"/>
        </w:numPr>
        <w:spacing w:before="41"/>
        <w:ind w:left="851" w:right="215" w:hanging="411"/>
      </w:pPr>
      <w:r w:rsidRPr="00805959">
        <w:t>se</w:t>
      </w:r>
      <w:r w:rsidRPr="00805959">
        <w:rPr>
          <w:spacing w:val="-1"/>
        </w:rPr>
        <w:t xml:space="preserve"> </w:t>
      </w:r>
      <w:r w:rsidRPr="00805959">
        <w:t>ugovor</w:t>
      </w:r>
      <w:r w:rsidRPr="00805959">
        <w:rPr>
          <w:spacing w:val="-4"/>
        </w:rPr>
        <w:t xml:space="preserve"> </w:t>
      </w:r>
      <w:r w:rsidRPr="00805959">
        <w:t>nije</w:t>
      </w:r>
      <w:r w:rsidRPr="00805959">
        <w:rPr>
          <w:spacing w:val="-4"/>
        </w:rPr>
        <w:t xml:space="preserve"> </w:t>
      </w:r>
      <w:r w:rsidRPr="00805959">
        <w:t>trebao</w:t>
      </w:r>
      <w:r w:rsidRPr="00805959">
        <w:rPr>
          <w:spacing w:val="-3"/>
        </w:rPr>
        <w:t xml:space="preserve"> </w:t>
      </w:r>
      <w:r w:rsidRPr="00805959">
        <w:t>dodijeliti</w:t>
      </w:r>
      <w:r w:rsidRPr="00805959">
        <w:rPr>
          <w:spacing w:val="-1"/>
        </w:rPr>
        <w:t xml:space="preserve"> </w:t>
      </w:r>
      <w:r w:rsidRPr="00805959">
        <w:t>ugovaratelju</w:t>
      </w:r>
      <w:r w:rsidRPr="00805959">
        <w:rPr>
          <w:spacing w:val="-5"/>
        </w:rPr>
        <w:t xml:space="preserve"> </w:t>
      </w:r>
      <w:r w:rsidRPr="00805959">
        <w:t>zbog</w:t>
      </w:r>
      <w:r w:rsidRPr="00805959">
        <w:rPr>
          <w:spacing w:val="-2"/>
        </w:rPr>
        <w:t xml:space="preserve"> </w:t>
      </w:r>
      <w:r w:rsidRPr="00805959">
        <w:t>ozbiljne povrede</w:t>
      </w:r>
      <w:r w:rsidRPr="00805959">
        <w:rPr>
          <w:spacing w:val="-3"/>
        </w:rPr>
        <w:t xml:space="preserve"> </w:t>
      </w:r>
      <w:r w:rsidRPr="00805959">
        <w:t>odredaba</w:t>
      </w:r>
      <w:r w:rsidRPr="00805959">
        <w:rPr>
          <w:spacing w:val="-5"/>
        </w:rPr>
        <w:t xml:space="preserve"> </w:t>
      </w:r>
      <w:r w:rsidRPr="00805959">
        <w:t>ZJN</w:t>
      </w:r>
      <w:r w:rsidRPr="00805959">
        <w:rPr>
          <w:spacing w:val="-5"/>
        </w:rPr>
        <w:t xml:space="preserve"> </w:t>
      </w:r>
      <w:r w:rsidRPr="00805959">
        <w:t>2016,</w:t>
      </w:r>
      <w:r w:rsidRPr="00805959">
        <w:rPr>
          <w:spacing w:val="-4"/>
        </w:rPr>
        <w:t xml:space="preserve"> </w:t>
      </w:r>
      <w:r w:rsidRPr="00805959">
        <w:t>a</w:t>
      </w:r>
      <w:r w:rsidRPr="00805959">
        <w:rPr>
          <w:spacing w:val="-3"/>
        </w:rPr>
        <w:t xml:space="preserve"> </w:t>
      </w:r>
      <w:r w:rsidRPr="00805959">
        <w:t>koja</w:t>
      </w:r>
      <w:r w:rsidR="00F12D23" w:rsidRPr="00805959">
        <w:t xml:space="preserve"> </w:t>
      </w:r>
      <w:r w:rsidRPr="00805959">
        <w:t>je utvrđena pravomoćnom presudom nadležnog upravnog suda</w:t>
      </w:r>
    </w:p>
    <w:p w14:paraId="7C00D3D8" w14:textId="77777777" w:rsidR="00C930A3" w:rsidRPr="00805959" w:rsidRDefault="00F64EAC" w:rsidP="007F45C7">
      <w:pPr>
        <w:pStyle w:val="Odlomakpopisa"/>
        <w:numPr>
          <w:ilvl w:val="2"/>
          <w:numId w:val="62"/>
        </w:numPr>
        <w:spacing w:before="39" w:line="276" w:lineRule="auto"/>
        <w:ind w:left="851" w:right="215" w:hanging="411"/>
        <w:jc w:val="both"/>
      </w:pPr>
      <w:r w:rsidRPr="00805959">
        <w:t>može na odgovarajući način dokazati kršenje primjenjivih obveza u području prava okoliša, socijalnog i radnog prava, uključujući kolektivne ugovore, a osobito obvezu isplate</w:t>
      </w:r>
      <w:r w:rsidRPr="00805959">
        <w:rPr>
          <w:spacing w:val="-37"/>
        </w:rPr>
        <w:t xml:space="preserve"> </w:t>
      </w:r>
      <w:r w:rsidRPr="00805959">
        <w:t>ugovorene plaće, ili odredbama međunarodnog prava okoliša, socijalnog i radnog prava navedenim u Prilogu XI. ZJN</w:t>
      </w:r>
      <w:r w:rsidRPr="00805959">
        <w:rPr>
          <w:spacing w:val="-5"/>
        </w:rPr>
        <w:t xml:space="preserve"> </w:t>
      </w:r>
      <w:r w:rsidRPr="00805959">
        <w:t>2016.</w:t>
      </w:r>
    </w:p>
    <w:p w14:paraId="1BB4CCA7" w14:textId="77777777" w:rsidR="00C930A3" w:rsidRPr="00805959" w:rsidRDefault="00F64EAC" w:rsidP="00A26C72">
      <w:pPr>
        <w:pStyle w:val="Naslov1"/>
        <w:numPr>
          <w:ilvl w:val="1"/>
          <w:numId w:val="53"/>
        </w:numPr>
        <w:tabs>
          <w:tab w:val="left" w:pos="748"/>
        </w:tabs>
        <w:spacing w:before="161"/>
        <w:ind w:left="747" w:right="215" w:hanging="527"/>
      </w:pPr>
      <w:bookmarkStart w:id="184" w:name="_Toc87338076"/>
      <w:r w:rsidRPr="00805959">
        <w:rPr>
          <w:color w:val="000009"/>
        </w:rPr>
        <w:t>Prilozi</w:t>
      </w:r>
      <w:bookmarkEnd w:id="184"/>
    </w:p>
    <w:p w14:paraId="021BD1E0" w14:textId="77777777" w:rsidR="00C930A3" w:rsidRPr="00805959" w:rsidRDefault="00C930A3" w:rsidP="007A145B">
      <w:pPr>
        <w:pStyle w:val="Tijeloteksta"/>
        <w:spacing w:before="1"/>
        <w:ind w:left="0" w:right="215"/>
        <w:rPr>
          <w:b/>
          <w:sz w:val="23"/>
        </w:rPr>
      </w:pPr>
    </w:p>
    <w:p w14:paraId="0ACCDBC9" w14:textId="1F286506" w:rsidR="00B8604F" w:rsidRDefault="00F64EAC" w:rsidP="007A145B">
      <w:pPr>
        <w:pStyle w:val="Tijeloteksta"/>
        <w:spacing w:line="403" w:lineRule="auto"/>
        <w:ind w:right="215"/>
      </w:pPr>
      <w:r w:rsidRPr="00805959">
        <w:t xml:space="preserve">PRILOG </w:t>
      </w:r>
      <w:r w:rsidR="0094376D">
        <w:t>I</w:t>
      </w:r>
      <w:r w:rsidRPr="00805959">
        <w:t xml:space="preserve">. – TEHNIČKE SPECIFIKACIJE; </w:t>
      </w:r>
    </w:p>
    <w:p w14:paraId="004F427D" w14:textId="59ED5DD9" w:rsidR="00C930A3" w:rsidRPr="00805959" w:rsidRDefault="00F64EAC" w:rsidP="007A145B">
      <w:pPr>
        <w:pStyle w:val="Tijeloteksta"/>
        <w:spacing w:line="403" w:lineRule="auto"/>
        <w:ind w:right="215"/>
      </w:pPr>
      <w:r w:rsidRPr="00805959">
        <w:lastRenderedPageBreak/>
        <w:t xml:space="preserve">PRILOG </w:t>
      </w:r>
      <w:r w:rsidR="0094376D">
        <w:t>II</w:t>
      </w:r>
      <w:r w:rsidRPr="00805959">
        <w:t>. – TROŠKOVNIK;</w:t>
      </w:r>
    </w:p>
    <w:p w14:paraId="7BB66D28" w14:textId="03139846" w:rsidR="00C930A3" w:rsidRPr="00805959" w:rsidRDefault="00F64EAC" w:rsidP="007A145B">
      <w:pPr>
        <w:pStyle w:val="Tijeloteksta"/>
        <w:spacing w:line="266" w:lineRule="exact"/>
        <w:ind w:right="215"/>
      </w:pPr>
      <w:r w:rsidRPr="00805959">
        <w:t>PRILOG I</w:t>
      </w:r>
      <w:r w:rsidR="0094376D">
        <w:t>II</w:t>
      </w:r>
      <w:r w:rsidRPr="00805959">
        <w:t>. – e-ESPD OBRAZAC</w:t>
      </w:r>
    </w:p>
    <w:p w14:paraId="4625F6F0" w14:textId="397F316D" w:rsidR="00152A99" w:rsidRPr="00805959" w:rsidRDefault="00152A99" w:rsidP="007A145B">
      <w:pPr>
        <w:pStyle w:val="Tijeloteksta"/>
        <w:spacing w:line="266" w:lineRule="exact"/>
        <w:ind w:right="215"/>
      </w:pPr>
    </w:p>
    <w:p w14:paraId="5F97ED13" w14:textId="49EF7A6A" w:rsidR="00152A99" w:rsidRPr="00805959" w:rsidRDefault="00206F5A" w:rsidP="007A145B">
      <w:pPr>
        <w:pStyle w:val="Tijeloteksta"/>
        <w:spacing w:line="266" w:lineRule="exact"/>
        <w:ind w:right="215"/>
        <w:jc w:val="both"/>
      </w:pPr>
      <w:r w:rsidRPr="00805959">
        <w:t xml:space="preserve">PRILOG </w:t>
      </w:r>
      <w:r w:rsidR="0094376D">
        <w:t>I</w:t>
      </w:r>
      <w:r w:rsidRPr="00805959">
        <w:t xml:space="preserve">V. – </w:t>
      </w:r>
      <w:bookmarkStart w:id="185" w:name="_Hlk62638319"/>
      <w:r w:rsidR="00AF54B3" w:rsidRPr="00805959">
        <w:t xml:space="preserve">OBRAZAC </w:t>
      </w:r>
      <w:r w:rsidR="00AF54B3" w:rsidRPr="00805959">
        <w:rPr>
          <w:lang w:bidi="hr-HR"/>
        </w:rPr>
        <w:t xml:space="preserve">IZJAVE </w:t>
      </w:r>
      <w:bookmarkEnd w:id="185"/>
      <w:r w:rsidR="00641F11">
        <w:rPr>
          <w:lang w:bidi="hr-HR"/>
        </w:rPr>
        <w:t>O ROKU</w:t>
      </w:r>
      <w:r w:rsidR="00AE2648">
        <w:rPr>
          <w:lang w:bidi="hr-HR"/>
        </w:rPr>
        <w:t xml:space="preserve"> ISPORUKE</w:t>
      </w:r>
    </w:p>
    <w:p w14:paraId="20868DC4" w14:textId="77777777" w:rsidR="00C930A3" w:rsidRPr="00805959" w:rsidRDefault="00C930A3" w:rsidP="007A145B">
      <w:pPr>
        <w:spacing w:line="266" w:lineRule="exact"/>
        <w:ind w:right="215"/>
        <w:sectPr w:rsidR="00C930A3" w:rsidRPr="00805959" w:rsidSect="007A747C">
          <w:pgSz w:w="11910" w:h="16840"/>
          <w:pgMar w:top="1985" w:right="1219" w:bottom="1180" w:left="1219" w:header="113" w:footer="999" w:gutter="0"/>
          <w:cols w:space="720"/>
          <w:docGrid w:linePitch="299"/>
        </w:sectPr>
      </w:pPr>
    </w:p>
    <w:p w14:paraId="6D17C9AD" w14:textId="7B13FF90" w:rsidR="00CE53B3" w:rsidRDefault="00CE53B3" w:rsidP="00AB746C">
      <w:pPr>
        <w:pStyle w:val="Naslov2"/>
      </w:pPr>
      <w:bookmarkStart w:id="186" w:name="_Toc87338077"/>
      <w:r w:rsidRPr="00CE53B3">
        <w:lastRenderedPageBreak/>
        <w:t xml:space="preserve">PRILOG I. </w:t>
      </w:r>
      <w:r>
        <w:t>–</w:t>
      </w:r>
      <w:r w:rsidRPr="00CE53B3">
        <w:t xml:space="preserve"> </w:t>
      </w:r>
      <w:r>
        <w:t>TEHNIČKE SPECIFIKACIJE</w:t>
      </w:r>
      <w:bookmarkEnd w:id="186"/>
    </w:p>
    <w:p w14:paraId="478D6652" w14:textId="77777777" w:rsidR="00E27D2D" w:rsidRDefault="000C1855" w:rsidP="00556AD6">
      <w:pPr>
        <w:pStyle w:val="Tijeloteksta"/>
        <w:spacing w:before="195" w:line="276" w:lineRule="auto"/>
        <w:ind w:right="215"/>
        <w:jc w:val="both"/>
      </w:pPr>
      <w:r w:rsidRPr="00E00D05">
        <w:t>Tehničke specifikacije predmeta nabave sastavni su dio ove Dokumentacije o nabavi</w:t>
      </w:r>
      <w:r>
        <w:t>.</w:t>
      </w:r>
      <w:r w:rsidRPr="00E00D05">
        <w:t xml:space="preserve"> </w:t>
      </w:r>
    </w:p>
    <w:p w14:paraId="5B82E97B" w14:textId="6D61447D" w:rsidR="00556AD6" w:rsidRPr="009565B0" w:rsidRDefault="00556AD6" w:rsidP="00556AD6">
      <w:pPr>
        <w:pStyle w:val="Tijeloteksta"/>
        <w:spacing w:before="195" w:line="276" w:lineRule="auto"/>
        <w:ind w:right="215"/>
        <w:jc w:val="both"/>
      </w:pPr>
      <w:r w:rsidRPr="009565B0">
        <w:t>Obrazac Tehničke specifikacije ponuditelj popunjava na slijedeći način:</w:t>
      </w:r>
    </w:p>
    <w:p w14:paraId="48440DE4" w14:textId="77777777" w:rsidR="00556AD6" w:rsidRPr="009565B0" w:rsidRDefault="00556AD6" w:rsidP="00556AD6">
      <w:pPr>
        <w:pStyle w:val="Tijeloteksta"/>
        <w:numPr>
          <w:ilvl w:val="0"/>
          <w:numId w:val="63"/>
        </w:numPr>
        <w:spacing w:before="195" w:line="276" w:lineRule="auto"/>
        <w:ind w:right="215"/>
        <w:jc w:val="both"/>
      </w:pPr>
      <w:r w:rsidRPr="009565B0">
        <w:t>upisuje se proizvođač, model i tip vozila te nadogradnje za vozilo</w:t>
      </w:r>
    </w:p>
    <w:p w14:paraId="75D5C77B" w14:textId="77777777" w:rsidR="00556AD6" w:rsidRDefault="00556AD6" w:rsidP="00556AD6">
      <w:pPr>
        <w:pStyle w:val="Tijeloteksta"/>
        <w:numPr>
          <w:ilvl w:val="0"/>
          <w:numId w:val="63"/>
        </w:numPr>
        <w:spacing w:before="195" w:line="276" w:lineRule="auto"/>
        <w:ind w:right="215"/>
        <w:jc w:val="both"/>
      </w:pPr>
      <w:r w:rsidRPr="00F00592">
        <w:t xml:space="preserve">za stavke gdje je određena min ili </w:t>
      </w:r>
      <w:proofErr w:type="spellStart"/>
      <w:r w:rsidRPr="00F00592">
        <w:t>max</w:t>
      </w:r>
      <w:proofErr w:type="spellEnd"/>
      <w:r w:rsidRPr="00F00592">
        <w:t xml:space="preserve"> vrijednost (ili od - do vrijednost)</w:t>
      </w:r>
      <w:r>
        <w:t>,</w:t>
      </w:r>
      <w:r w:rsidRPr="003E1F02">
        <w:t xml:space="preserve"> u stupcu "UPISATI PONUĐENO"</w:t>
      </w:r>
      <w:r>
        <w:t>,</w:t>
      </w:r>
      <w:r w:rsidRPr="003E1F02">
        <w:t xml:space="preserve"> </w:t>
      </w:r>
      <w:r w:rsidRPr="00F00592">
        <w:t xml:space="preserve">potrebno </w:t>
      </w:r>
      <w:r>
        <w:t xml:space="preserve">je </w:t>
      </w:r>
      <w:r w:rsidRPr="00F00592">
        <w:t xml:space="preserve">upisati ponuđene tehničke </w:t>
      </w:r>
      <w:r>
        <w:t>specifikacije</w:t>
      </w:r>
      <w:r w:rsidRPr="00F00592">
        <w:t>, odnosno ponuđenu vrijednost</w:t>
      </w:r>
      <w:r>
        <w:t>,</w:t>
      </w:r>
    </w:p>
    <w:p w14:paraId="2552A9DA" w14:textId="77777777" w:rsidR="00556AD6" w:rsidRDefault="00556AD6" w:rsidP="00556AD6">
      <w:pPr>
        <w:pStyle w:val="Tijeloteksta"/>
        <w:numPr>
          <w:ilvl w:val="0"/>
          <w:numId w:val="63"/>
        </w:numPr>
        <w:spacing w:before="195" w:line="276" w:lineRule="auto"/>
        <w:ind w:right="215"/>
        <w:jc w:val="both"/>
      </w:pPr>
      <w:r>
        <w:t>za s</w:t>
      </w:r>
      <w:r w:rsidRPr="00F00592">
        <w:t xml:space="preserve">ve ostale </w:t>
      </w:r>
      <w:r>
        <w:t>stavke koje</w:t>
      </w:r>
      <w:r w:rsidRPr="00F00592">
        <w:t xml:space="preserve"> se smatraju uvjetom </w:t>
      </w:r>
      <w:r>
        <w:t>odnosno gdje se</w:t>
      </w:r>
      <w:r w:rsidRPr="00F00592">
        <w:t xml:space="preserve"> podrazumijeva da je ponuđeno sukladno </w:t>
      </w:r>
      <w:r>
        <w:t>o</w:t>
      </w:r>
      <w:r w:rsidRPr="00F00592">
        <w:t xml:space="preserve">pisu tražene </w:t>
      </w:r>
      <w:r>
        <w:t>specifikacije,</w:t>
      </w:r>
      <w:r w:rsidRPr="00F00592">
        <w:t xml:space="preserve"> </w:t>
      </w:r>
      <w:r w:rsidRPr="008831D3">
        <w:t>u stupcu "UPISATI PONUĐENO"</w:t>
      </w:r>
      <w:r>
        <w:t xml:space="preserve">, </w:t>
      </w:r>
      <w:r w:rsidRPr="00F00592">
        <w:t xml:space="preserve">potrebno je upisati DA </w:t>
      </w:r>
      <w:r>
        <w:t xml:space="preserve">ili NE. </w:t>
      </w:r>
    </w:p>
    <w:p w14:paraId="38989388" w14:textId="77777777" w:rsidR="00556AD6" w:rsidRDefault="00556AD6" w:rsidP="00556AD6">
      <w:pPr>
        <w:ind w:left="221" w:right="215"/>
        <w:jc w:val="both"/>
      </w:pPr>
    </w:p>
    <w:p w14:paraId="49403F75" w14:textId="27887260" w:rsidR="000C1855" w:rsidRPr="00CE53B3" w:rsidRDefault="00556AD6" w:rsidP="00556AD6">
      <w:pPr>
        <w:ind w:left="221" w:right="215"/>
        <w:jc w:val="both"/>
        <w:rPr>
          <w:b/>
          <w:bCs/>
          <w:color w:val="000009"/>
          <w:sz w:val="23"/>
        </w:rPr>
      </w:pPr>
      <w:r w:rsidRPr="0056429C">
        <w:t>Ukoliko se u postupku pregleda utvrdi da je za neku od traženih karakteristika odgovor NE ili nije ispunjen minimalni tehnički zahtjev za traženo min.-</w:t>
      </w:r>
      <w:proofErr w:type="spellStart"/>
      <w:r w:rsidRPr="0056429C">
        <w:t>max</w:t>
      </w:r>
      <w:proofErr w:type="spellEnd"/>
      <w:r w:rsidRPr="0056429C">
        <w:t>. i od-do, ponuda će biti odbijena.</w:t>
      </w:r>
    </w:p>
    <w:p w14:paraId="5E639B1F" w14:textId="044D0D68" w:rsidR="00C5683A" w:rsidRDefault="000C1855" w:rsidP="007A145B">
      <w:pPr>
        <w:ind w:right="215"/>
        <w:rPr>
          <w:b/>
          <w:color w:val="000009"/>
          <w:sz w:val="23"/>
        </w:rPr>
      </w:pPr>
      <w:r>
        <w:rPr>
          <w:b/>
          <w:color w:val="000009"/>
          <w:sz w:val="23"/>
        </w:rPr>
        <w:tab/>
      </w:r>
    </w:p>
    <w:p w14:paraId="1B07F512" w14:textId="77777777" w:rsidR="00C5683A" w:rsidRDefault="00C5683A">
      <w:pPr>
        <w:rPr>
          <w:b/>
          <w:color w:val="000009"/>
          <w:sz w:val="23"/>
        </w:rPr>
      </w:pPr>
      <w:r>
        <w:rPr>
          <w:b/>
          <w:color w:val="000009"/>
          <w:sz w:val="23"/>
        </w:rPr>
        <w:br w:type="page"/>
      </w:r>
    </w:p>
    <w:p w14:paraId="14757B18" w14:textId="5ADAB144" w:rsidR="00C930A3" w:rsidRPr="00805959" w:rsidRDefault="00F64EAC" w:rsidP="002C6D51">
      <w:pPr>
        <w:pStyle w:val="Naslov2"/>
      </w:pPr>
      <w:bookmarkStart w:id="187" w:name="_Toc87338078"/>
      <w:r w:rsidRPr="00805959">
        <w:lastRenderedPageBreak/>
        <w:t xml:space="preserve">PRILOG </w:t>
      </w:r>
      <w:r w:rsidR="007C67F1">
        <w:t>II</w:t>
      </w:r>
      <w:r w:rsidRPr="00805959">
        <w:t>. - TROŠKOVNIK</w:t>
      </w:r>
      <w:bookmarkEnd w:id="187"/>
    </w:p>
    <w:p w14:paraId="7A000D66" w14:textId="77777777" w:rsidR="00C930A3" w:rsidRPr="00805959" w:rsidRDefault="00F64EAC" w:rsidP="007A145B">
      <w:pPr>
        <w:spacing w:before="29" w:line="276" w:lineRule="auto"/>
        <w:ind w:left="220" w:right="215"/>
        <w:jc w:val="both"/>
        <w:rPr>
          <w:sz w:val="23"/>
        </w:rPr>
      </w:pPr>
      <w:r w:rsidRPr="00805959">
        <w:rPr>
          <w:sz w:val="23"/>
        </w:rPr>
        <w:t xml:space="preserve">Troškovnik je stavljen na raspolaganje svim zainteresiranim gospodarskim subjektima u </w:t>
      </w:r>
      <w:proofErr w:type="spellStart"/>
      <w:r w:rsidRPr="00805959">
        <w:rPr>
          <w:sz w:val="23"/>
        </w:rPr>
        <w:t>excel</w:t>
      </w:r>
      <w:proofErr w:type="spellEnd"/>
      <w:r w:rsidRPr="00805959">
        <w:rPr>
          <w:sz w:val="23"/>
        </w:rPr>
        <w:t xml:space="preserve"> formatu (.</w:t>
      </w:r>
      <w:proofErr w:type="spellStart"/>
      <w:r w:rsidRPr="00805959">
        <w:rPr>
          <w:sz w:val="23"/>
        </w:rPr>
        <w:t>xls</w:t>
      </w:r>
      <w:proofErr w:type="spellEnd"/>
      <w:r w:rsidRPr="00805959">
        <w:rPr>
          <w:sz w:val="23"/>
        </w:rPr>
        <w:t xml:space="preserve"> ili .</w:t>
      </w:r>
      <w:proofErr w:type="spellStart"/>
      <w:r w:rsidRPr="00805959">
        <w:rPr>
          <w:sz w:val="23"/>
        </w:rPr>
        <w:t>xlsx</w:t>
      </w:r>
      <w:proofErr w:type="spellEnd"/>
      <w:r w:rsidRPr="00805959">
        <w:rPr>
          <w:sz w:val="23"/>
        </w:rPr>
        <w:t>). Troškovnik se obavezno popunjava na izvornom predlošku, bez mijenjanja, ispravljanja i prepisivanja izvornog teksta, te se obavezno dostavlja u formatu u kojem je dan na raspolaganje u EOJN (.</w:t>
      </w:r>
      <w:proofErr w:type="spellStart"/>
      <w:r w:rsidRPr="00805959">
        <w:rPr>
          <w:sz w:val="23"/>
        </w:rPr>
        <w:t>xls</w:t>
      </w:r>
      <w:proofErr w:type="spellEnd"/>
      <w:r w:rsidRPr="00805959">
        <w:rPr>
          <w:sz w:val="23"/>
        </w:rPr>
        <w:t xml:space="preserve"> ili .</w:t>
      </w:r>
      <w:proofErr w:type="spellStart"/>
      <w:r w:rsidRPr="00805959">
        <w:rPr>
          <w:sz w:val="23"/>
        </w:rPr>
        <w:t>xlsx</w:t>
      </w:r>
      <w:proofErr w:type="spellEnd"/>
      <w:r w:rsidRPr="00805959">
        <w:rPr>
          <w:sz w:val="23"/>
        </w:rPr>
        <w:t>).</w:t>
      </w:r>
    </w:p>
    <w:p w14:paraId="6F0EFF68" w14:textId="77777777" w:rsidR="00C930A3" w:rsidRPr="00805959" w:rsidRDefault="00C930A3" w:rsidP="007A145B">
      <w:pPr>
        <w:spacing w:line="276" w:lineRule="auto"/>
        <w:ind w:right="215"/>
        <w:jc w:val="both"/>
        <w:rPr>
          <w:sz w:val="23"/>
        </w:rPr>
        <w:sectPr w:rsidR="00C930A3" w:rsidRPr="00805959" w:rsidSect="00B905F9">
          <w:pgSz w:w="11910" w:h="16840"/>
          <w:pgMar w:top="1985" w:right="1219" w:bottom="1180" w:left="1219" w:header="113" w:footer="999" w:gutter="0"/>
          <w:cols w:space="720"/>
          <w:docGrid w:linePitch="299"/>
        </w:sectPr>
      </w:pPr>
    </w:p>
    <w:p w14:paraId="2D6934A4" w14:textId="357A7395" w:rsidR="00C930A3" w:rsidRPr="00805959" w:rsidRDefault="00F64EAC" w:rsidP="002C6D51">
      <w:pPr>
        <w:pStyle w:val="Naslov2"/>
      </w:pPr>
      <w:bookmarkStart w:id="188" w:name="_Toc87338079"/>
      <w:r w:rsidRPr="00805959">
        <w:lastRenderedPageBreak/>
        <w:t>PRILOG I</w:t>
      </w:r>
      <w:r w:rsidR="007C67F1">
        <w:t>II</w:t>
      </w:r>
      <w:r w:rsidRPr="00805959">
        <w:t>. – E-ESPD OBRAZAC</w:t>
      </w:r>
      <w:bookmarkEnd w:id="188"/>
    </w:p>
    <w:p w14:paraId="381534CC" w14:textId="2E8DC5B3" w:rsidR="00AF54B3" w:rsidRPr="00805959" w:rsidRDefault="00F64EAC" w:rsidP="007A145B">
      <w:pPr>
        <w:spacing w:before="29" w:line="264" w:lineRule="auto"/>
        <w:ind w:left="220" w:right="215"/>
        <w:jc w:val="both"/>
        <w:rPr>
          <w:sz w:val="23"/>
        </w:rPr>
      </w:pPr>
      <w:r w:rsidRPr="00805959">
        <w:rPr>
          <w:sz w:val="23"/>
        </w:rPr>
        <w:t>Naručitelj je na temelju podataka iz ove dokumentacije o nabavi kroz sustav EOJN kreirao elektroničku verziju ESPD obrasca u .</w:t>
      </w:r>
      <w:proofErr w:type="spellStart"/>
      <w:r w:rsidRPr="00805959">
        <w:rPr>
          <w:sz w:val="23"/>
        </w:rPr>
        <w:t>xml</w:t>
      </w:r>
      <w:proofErr w:type="spellEnd"/>
      <w:r w:rsidRPr="00805959">
        <w:rPr>
          <w:sz w:val="23"/>
        </w:rPr>
        <w:t xml:space="preserve"> formatu - e-ESPD zahtjev - u koji je upisao osnovne podatke i definirao tražene dokaze te je kreirani e-ESPD zahtjev (u.xml i .pdf formatu) priložio ovoj Dokumentaciji o nabavi.</w:t>
      </w:r>
    </w:p>
    <w:p w14:paraId="0FE642AA" w14:textId="77777777" w:rsidR="00AF54B3" w:rsidRPr="00805959" w:rsidRDefault="00AF54B3" w:rsidP="007A145B">
      <w:pPr>
        <w:ind w:right="215"/>
        <w:rPr>
          <w:sz w:val="23"/>
        </w:rPr>
      </w:pPr>
      <w:r w:rsidRPr="00805959">
        <w:rPr>
          <w:sz w:val="23"/>
        </w:rPr>
        <w:br w:type="page"/>
      </w:r>
    </w:p>
    <w:p w14:paraId="0F98370C" w14:textId="0B512DCF" w:rsidR="00AF54B3" w:rsidRPr="00805959" w:rsidRDefault="00AF54B3" w:rsidP="004C7567">
      <w:pPr>
        <w:pStyle w:val="Naslov2"/>
        <w:ind w:left="221"/>
      </w:pPr>
      <w:bookmarkStart w:id="189" w:name="_Toc87338080"/>
      <w:r w:rsidRPr="00805959">
        <w:lastRenderedPageBreak/>
        <w:t xml:space="preserve">PRILOG </w:t>
      </w:r>
      <w:r w:rsidR="007C67F1">
        <w:t>I</w:t>
      </w:r>
      <w:r w:rsidRPr="00805959">
        <w:t xml:space="preserve">V. – OBRAZAC </w:t>
      </w:r>
      <w:r w:rsidRPr="00805959">
        <w:rPr>
          <w:lang w:bidi="hr-HR"/>
        </w:rPr>
        <w:t xml:space="preserve">IZJAVE O </w:t>
      </w:r>
      <w:r w:rsidR="007C67F1">
        <w:rPr>
          <w:lang w:bidi="hr-HR"/>
        </w:rPr>
        <w:t>ROKU ISPORUKE</w:t>
      </w:r>
      <w:bookmarkEnd w:id="189"/>
    </w:p>
    <w:p w14:paraId="59B2770B" w14:textId="10448B12" w:rsidR="00C930A3" w:rsidRPr="00805959" w:rsidRDefault="00C930A3" w:rsidP="007A145B">
      <w:pPr>
        <w:spacing w:before="29" w:line="264" w:lineRule="auto"/>
        <w:ind w:left="220" w:right="215"/>
        <w:jc w:val="both"/>
        <w:rPr>
          <w:sz w:val="23"/>
        </w:rPr>
      </w:pPr>
    </w:p>
    <w:p w14:paraId="3097E8FD" w14:textId="4ED1F545" w:rsidR="002A38E1" w:rsidRPr="00805959" w:rsidRDefault="002A38E1" w:rsidP="007A145B">
      <w:pPr>
        <w:spacing w:before="29" w:line="264" w:lineRule="auto"/>
        <w:ind w:left="220" w:right="215"/>
        <w:jc w:val="both"/>
        <w:rPr>
          <w:sz w:val="23"/>
        </w:rPr>
      </w:pPr>
    </w:p>
    <w:p w14:paraId="12F3B989" w14:textId="3E6A2646" w:rsidR="00265673" w:rsidRPr="00265673" w:rsidRDefault="00265673" w:rsidP="004C7567">
      <w:pPr>
        <w:spacing w:before="117"/>
        <w:ind w:left="221" w:right="215"/>
        <w:rPr>
          <w:b/>
          <w:lang w:eastAsia="hr-HR" w:bidi="hr-HR"/>
        </w:rPr>
      </w:pPr>
      <w:r w:rsidRPr="00265673">
        <w:rPr>
          <w:b/>
          <w:bCs/>
          <w:lang w:eastAsia="hr-HR" w:bidi="hr-HR"/>
        </w:rPr>
        <w:t xml:space="preserve">Naručitelj:  </w:t>
      </w:r>
      <w:r w:rsidR="00B01F87" w:rsidRPr="00B01F87">
        <w:rPr>
          <w:b/>
          <w:bCs/>
          <w:lang w:eastAsia="hr-HR" w:bidi="hr-HR"/>
        </w:rPr>
        <w:t>VATROGASNA ZAJEDNICA GRADA SVETI IVAN ZELINA</w:t>
      </w:r>
    </w:p>
    <w:p w14:paraId="2B2179B0" w14:textId="6953F438" w:rsidR="00265673" w:rsidRPr="00265673" w:rsidRDefault="00265673" w:rsidP="004C7567">
      <w:pPr>
        <w:spacing w:before="117"/>
        <w:ind w:left="221" w:right="215"/>
        <w:rPr>
          <w:b/>
          <w:lang w:eastAsia="hr-HR" w:bidi="hr-HR"/>
        </w:rPr>
      </w:pPr>
      <w:r w:rsidRPr="00265673">
        <w:rPr>
          <w:b/>
          <w:lang w:eastAsia="hr-HR" w:bidi="hr-HR"/>
        </w:rPr>
        <w:t xml:space="preserve">Evidencijski broj nabave: </w:t>
      </w:r>
      <w:r w:rsidR="00897E55">
        <w:rPr>
          <w:b/>
          <w:lang w:eastAsia="hr-HR" w:bidi="hr-HR"/>
        </w:rPr>
        <w:t>02</w:t>
      </w:r>
      <w:r w:rsidRPr="00265673">
        <w:rPr>
          <w:b/>
          <w:lang w:eastAsia="hr-HR" w:bidi="hr-HR"/>
        </w:rPr>
        <w:t>-2021</w:t>
      </w:r>
    </w:p>
    <w:p w14:paraId="3E462244" w14:textId="77777777" w:rsidR="00265673" w:rsidRPr="00265673" w:rsidRDefault="00265673" w:rsidP="004C7567">
      <w:pPr>
        <w:spacing w:before="117"/>
        <w:ind w:left="221" w:right="215"/>
        <w:rPr>
          <w:b/>
          <w:lang w:eastAsia="hr-HR" w:bidi="hr-HR"/>
        </w:rPr>
      </w:pPr>
      <w:r w:rsidRPr="00265673">
        <w:rPr>
          <w:b/>
          <w:lang w:eastAsia="hr-HR" w:bidi="hr-HR"/>
        </w:rPr>
        <w:t>Predmet nabave: Nabava rabljenog vatrogasnog vozila-vatrogasna cisterna</w:t>
      </w:r>
    </w:p>
    <w:p w14:paraId="45E6118A" w14:textId="77777777" w:rsidR="00265673" w:rsidRPr="00265673" w:rsidRDefault="00265673" w:rsidP="00350BB9">
      <w:pPr>
        <w:spacing w:before="117"/>
        <w:ind w:right="215"/>
        <w:rPr>
          <w:b/>
          <w:bCs/>
          <w:lang w:eastAsia="hr-HR" w:bidi="hr-HR"/>
        </w:rPr>
      </w:pPr>
    </w:p>
    <w:p w14:paraId="263BC1DD" w14:textId="77777777" w:rsidR="00265673" w:rsidRPr="00265673" w:rsidRDefault="00265673" w:rsidP="00350BB9">
      <w:pPr>
        <w:spacing w:before="117"/>
        <w:ind w:left="221" w:right="215"/>
        <w:jc w:val="center"/>
        <w:rPr>
          <w:lang w:eastAsia="hr-HR" w:bidi="hr-HR"/>
        </w:rPr>
      </w:pPr>
      <w:r w:rsidRPr="00265673">
        <w:rPr>
          <w:b/>
          <w:bCs/>
          <w:lang w:eastAsia="hr-HR" w:bidi="hr-HR"/>
        </w:rPr>
        <w:t>IZJAVA O  ROKU ISPORUKE</w:t>
      </w:r>
    </w:p>
    <w:p w14:paraId="4493F073" w14:textId="77777777" w:rsidR="00265673" w:rsidRPr="00265673" w:rsidRDefault="00265673" w:rsidP="00041C8A">
      <w:pPr>
        <w:spacing w:before="117"/>
        <w:ind w:right="215"/>
        <w:rPr>
          <w:b/>
          <w:bCs/>
          <w:lang w:eastAsia="hr-HR" w:bidi="hr-HR"/>
        </w:rPr>
      </w:pPr>
    </w:p>
    <w:p w14:paraId="7A7C4F6E" w14:textId="77777777" w:rsidR="00265673" w:rsidRPr="00265673" w:rsidRDefault="00265673" w:rsidP="004C7567">
      <w:pPr>
        <w:spacing w:before="117"/>
        <w:ind w:left="221" w:right="215"/>
        <w:rPr>
          <w:b/>
          <w:bCs/>
          <w:lang w:eastAsia="hr-HR" w:bidi="hr-HR"/>
        </w:rPr>
      </w:pPr>
    </w:p>
    <w:p w14:paraId="1244F8FE" w14:textId="268E024C" w:rsidR="00350BB9" w:rsidRDefault="00265673" w:rsidP="004C7567">
      <w:pPr>
        <w:spacing w:before="117"/>
        <w:ind w:left="221" w:right="215"/>
        <w:rPr>
          <w:lang w:eastAsia="hr-HR" w:bidi="hr-HR"/>
        </w:rPr>
      </w:pPr>
      <w:r w:rsidRPr="00265673">
        <w:rPr>
          <w:lang w:eastAsia="hr-HR" w:bidi="hr-HR"/>
        </w:rPr>
        <w:t>Ovom izjavom ja ______________________________ iz _______________</w:t>
      </w:r>
      <w:r w:rsidR="00350BB9">
        <w:rPr>
          <w:lang w:eastAsia="hr-HR" w:bidi="hr-HR"/>
        </w:rPr>
        <w:t>_____________________</w:t>
      </w:r>
      <w:r w:rsidRPr="00265673">
        <w:rPr>
          <w:lang w:eastAsia="hr-HR" w:bidi="hr-HR"/>
        </w:rPr>
        <w:t xml:space="preserve"> </w:t>
      </w:r>
    </w:p>
    <w:p w14:paraId="5285D281" w14:textId="480E92F0" w:rsidR="00350BB9" w:rsidRPr="00350BB9" w:rsidRDefault="00350BB9" w:rsidP="00350BB9">
      <w:pPr>
        <w:spacing w:before="117"/>
        <w:ind w:left="221" w:right="215"/>
        <w:rPr>
          <w:i/>
          <w:iCs/>
          <w:sz w:val="18"/>
          <w:szCs w:val="18"/>
          <w:lang w:eastAsia="hr-HR" w:bidi="hr-HR"/>
        </w:rPr>
      </w:pPr>
      <w:r w:rsidRPr="00265673">
        <w:rPr>
          <w:i/>
          <w:iCs/>
          <w:lang w:eastAsia="hr-HR" w:bidi="hr-HR"/>
        </w:rPr>
        <w:t xml:space="preserve">                               </w:t>
      </w:r>
      <w:r w:rsidRPr="00265673">
        <w:rPr>
          <w:i/>
          <w:iCs/>
          <w:sz w:val="18"/>
          <w:szCs w:val="18"/>
          <w:lang w:eastAsia="hr-HR" w:bidi="hr-HR"/>
        </w:rPr>
        <w:t xml:space="preserve">(ime i prezime odgovorne osobe ponuditelja)                      </w:t>
      </w:r>
      <w:r>
        <w:rPr>
          <w:i/>
          <w:iCs/>
          <w:sz w:val="18"/>
          <w:szCs w:val="18"/>
          <w:lang w:eastAsia="hr-HR" w:bidi="hr-HR"/>
        </w:rPr>
        <w:t xml:space="preserve">                            </w:t>
      </w:r>
      <w:r w:rsidRPr="00265673">
        <w:rPr>
          <w:i/>
          <w:iCs/>
          <w:sz w:val="18"/>
          <w:szCs w:val="18"/>
          <w:lang w:eastAsia="hr-HR" w:bidi="hr-HR"/>
        </w:rPr>
        <w:t>(mjesto)</w:t>
      </w:r>
    </w:p>
    <w:p w14:paraId="53222116" w14:textId="77777777" w:rsidR="00350BB9" w:rsidRDefault="00350BB9" w:rsidP="004C7567">
      <w:pPr>
        <w:spacing w:before="117"/>
        <w:ind w:left="221" w:right="215"/>
        <w:rPr>
          <w:lang w:eastAsia="hr-HR" w:bidi="hr-HR"/>
        </w:rPr>
      </w:pPr>
    </w:p>
    <w:p w14:paraId="452055EB" w14:textId="454952F9" w:rsidR="00265673" w:rsidRPr="00265673" w:rsidRDefault="00265673" w:rsidP="004C7567">
      <w:pPr>
        <w:spacing w:before="117"/>
        <w:ind w:left="221" w:right="215"/>
        <w:rPr>
          <w:lang w:eastAsia="hr-HR" w:bidi="hr-HR"/>
        </w:rPr>
      </w:pPr>
      <w:r w:rsidRPr="00265673">
        <w:rPr>
          <w:lang w:eastAsia="hr-HR" w:bidi="hr-HR"/>
        </w:rPr>
        <w:t>OIB:____________________</w:t>
      </w:r>
      <w:r w:rsidR="00350BB9" w:rsidRPr="00350BB9">
        <w:rPr>
          <w:lang w:eastAsia="hr-HR" w:bidi="hr-HR"/>
        </w:rPr>
        <w:t>__________</w:t>
      </w:r>
      <w:r w:rsidRPr="00265673">
        <w:rPr>
          <w:lang w:eastAsia="hr-HR" w:bidi="hr-HR"/>
        </w:rPr>
        <w:t>,</w:t>
      </w:r>
      <w:r w:rsidR="00350BB9">
        <w:rPr>
          <w:lang w:eastAsia="hr-HR" w:bidi="hr-HR"/>
        </w:rPr>
        <w:t xml:space="preserve"> </w:t>
      </w:r>
      <w:r w:rsidRPr="00265673">
        <w:rPr>
          <w:lang w:eastAsia="hr-HR" w:bidi="hr-HR"/>
        </w:rPr>
        <w:t>kao osoba ovlaštena za zastupanje gospodarskog subjekta:</w:t>
      </w:r>
    </w:p>
    <w:p w14:paraId="048CFD3B" w14:textId="77777777" w:rsidR="00265673" w:rsidRPr="00265673" w:rsidRDefault="00265673" w:rsidP="004C7567">
      <w:pPr>
        <w:spacing w:before="117"/>
        <w:ind w:left="221" w:right="215"/>
        <w:rPr>
          <w:lang w:eastAsia="hr-HR" w:bidi="hr-HR"/>
        </w:rPr>
      </w:pPr>
    </w:p>
    <w:p w14:paraId="2FDB6048" w14:textId="7F7258AF" w:rsidR="00265673" w:rsidRPr="00265673" w:rsidRDefault="00265673" w:rsidP="004C7567">
      <w:pPr>
        <w:spacing w:before="117"/>
        <w:ind w:left="221" w:right="215"/>
        <w:rPr>
          <w:lang w:eastAsia="hr-HR" w:bidi="hr-HR"/>
        </w:rPr>
      </w:pPr>
      <w:r w:rsidRPr="00265673">
        <w:rPr>
          <w:lang w:eastAsia="hr-HR" w:bidi="hr-HR"/>
        </w:rPr>
        <w:t>______________________________________________________, OIB:____________________</w:t>
      </w:r>
      <w:r w:rsidR="00350BB9">
        <w:rPr>
          <w:lang w:eastAsia="hr-HR" w:bidi="hr-HR"/>
        </w:rPr>
        <w:t>___</w:t>
      </w:r>
      <w:r w:rsidRPr="00265673">
        <w:rPr>
          <w:lang w:eastAsia="hr-HR" w:bidi="hr-HR"/>
        </w:rPr>
        <w:t>,</w:t>
      </w:r>
    </w:p>
    <w:p w14:paraId="0E096534" w14:textId="04D058E4" w:rsidR="00265673" w:rsidRPr="00265673" w:rsidRDefault="00350BB9" w:rsidP="004C7567">
      <w:pPr>
        <w:spacing w:before="117"/>
        <w:ind w:left="221" w:right="215"/>
        <w:rPr>
          <w:sz w:val="18"/>
          <w:szCs w:val="18"/>
          <w:lang w:eastAsia="hr-HR" w:bidi="hr-HR"/>
        </w:rPr>
      </w:pPr>
      <w:r>
        <w:rPr>
          <w:i/>
          <w:iCs/>
          <w:sz w:val="18"/>
          <w:szCs w:val="18"/>
          <w:lang w:eastAsia="hr-HR" w:bidi="hr-HR"/>
        </w:rPr>
        <w:t xml:space="preserve">                                  </w:t>
      </w:r>
      <w:r w:rsidR="00265673" w:rsidRPr="00265673">
        <w:rPr>
          <w:i/>
          <w:iCs/>
          <w:sz w:val="18"/>
          <w:szCs w:val="18"/>
          <w:lang w:eastAsia="hr-HR" w:bidi="hr-HR"/>
        </w:rPr>
        <w:t>(naziv i sjedište gospodarskog subjekta)</w:t>
      </w:r>
    </w:p>
    <w:p w14:paraId="197C3477" w14:textId="77777777" w:rsidR="00265673" w:rsidRPr="00265673" w:rsidRDefault="00265673" w:rsidP="004C7567">
      <w:pPr>
        <w:spacing w:before="117"/>
        <w:ind w:left="221" w:right="215"/>
        <w:rPr>
          <w:lang w:eastAsia="hr-HR" w:bidi="hr-HR"/>
        </w:rPr>
      </w:pPr>
    </w:p>
    <w:p w14:paraId="7F24443D" w14:textId="219A944B" w:rsidR="00265673" w:rsidRPr="00265673" w:rsidRDefault="00265673" w:rsidP="00350BB9">
      <w:pPr>
        <w:spacing w:before="117"/>
        <w:ind w:left="221" w:right="215"/>
        <w:jc w:val="both"/>
        <w:rPr>
          <w:i/>
          <w:iCs/>
          <w:lang w:eastAsia="hr-HR" w:bidi="hr-HR"/>
        </w:rPr>
      </w:pPr>
      <w:r w:rsidRPr="00265673">
        <w:rPr>
          <w:lang w:eastAsia="hr-HR" w:bidi="hr-HR"/>
        </w:rPr>
        <w:t>u otvorenom postupku javne nabave rabljenog vatrogasnog vozila-vatrogasna cisterna</w:t>
      </w:r>
      <w:r w:rsidR="00350BB9">
        <w:rPr>
          <w:lang w:eastAsia="hr-HR" w:bidi="hr-HR"/>
        </w:rPr>
        <w:t xml:space="preserve"> </w:t>
      </w:r>
      <w:r w:rsidRPr="00265673">
        <w:rPr>
          <w:lang w:eastAsia="hr-HR" w:bidi="hr-HR"/>
        </w:rPr>
        <w:t xml:space="preserve">evidencijski broj: </w:t>
      </w:r>
      <w:r w:rsidR="00350BB9">
        <w:rPr>
          <w:lang w:eastAsia="hr-HR" w:bidi="hr-HR"/>
        </w:rPr>
        <w:t>02-2021</w:t>
      </w:r>
      <w:r w:rsidRPr="00265673">
        <w:rPr>
          <w:lang w:eastAsia="hr-HR" w:bidi="hr-HR"/>
        </w:rPr>
        <w:t>, izjavljujem da nudim rok isporuke robe u trajanju od ________ (slovima:__________________) kalendarskih dana od dana obostranog potpisa ugovora o javnoj nabavi.</w:t>
      </w:r>
    </w:p>
    <w:p w14:paraId="70E800F6" w14:textId="67737FA2" w:rsidR="00265673" w:rsidRPr="00265673" w:rsidRDefault="00265673" w:rsidP="00041C8A">
      <w:pPr>
        <w:spacing w:before="117"/>
        <w:ind w:right="215"/>
        <w:rPr>
          <w:lang w:eastAsia="hr-HR" w:bidi="hr-HR"/>
        </w:rPr>
      </w:pPr>
    </w:p>
    <w:p w14:paraId="3CED3905" w14:textId="00158486" w:rsidR="00265673" w:rsidRPr="00265673" w:rsidRDefault="00265673" w:rsidP="00041C8A">
      <w:pPr>
        <w:spacing w:before="117"/>
        <w:ind w:left="221" w:right="215"/>
        <w:rPr>
          <w:lang w:eastAsia="hr-HR" w:bidi="hr-HR"/>
        </w:rPr>
      </w:pPr>
      <w:r w:rsidRPr="00265673">
        <w:rPr>
          <w:lang w:eastAsia="hr-HR" w:bidi="hr-HR"/>
        </w:rPr>
        <w:t xml:space="preserve">U </w:t>
      </w:r>
      <w:r w:rsidR="00041C8A">
        <w:rPr>
          <w:lang w:eastAsia="hr-HR" w:bidi="hr-HR"/>
        </w:rPr>
        <w:t>________________________</w:t>
      </w:r>
      <w:r w:rsidRPr="00265673">
        <w:rPr>
          <w:lang w:eastAsia="hr-HR" w:bidi="hr-HR"/>
        </w:rPr>
        <w:t xml:space="preserve">dana </w:t>
      </w:r>
      <w:r w:rsidR="00041C8A">
        <w:rPr>
          <w:lang w:eastAsia="hr-HR" w:bidi="hr-HR"/>
        </w:rPr>
        <w:t xml:space="preserve">__________ </w:t>
      </w:r>
      <w:r w:rsidRPr="00265673">
        <w:rPr>
          <w:lang w:eastAsia="hr-HR" w:bidi="hr-HR"/>
        </w:rPr>
        <w:t>2021. god.</w:t>
      </w:r>
    </w:p>
    <w:p w14:paraId="73B14224" w14:textId="77777777" w:rsidR="00265673" w:rsidRPr="00265673" w:rsidRDefault="00265673" w:rsidP="00265673">
      <w:pPr>
        <w:spacing w:before="117"/>
        <w:ind w:left="710" w:right="215"/>
        <w:rPr>
          <w:lang w:eastAsia="hr-HR" w:bidi="hr-HR"/>
        </w:rPr>
      </w:pPr>
    </w:p>
    <w:p w14:paraId="72434A4C" w14:textId="77777777" w:rsidR="00265673" w:rsidRPr="00265673" w:rsidRDefault="00265673" w:rsidP="00265673">
      <w:pPr>
        <w:spacing w:before="117"/>
        <w:ind w:left="710" w:right="215"/>
        <w:rPr>
          <w:lang w:eastAsia="hr-HR" w:bidi="hr-HR"/>
        </w:rPr>
      </w:pPr>
    </w:p>
    <w:p w14:paraId="1A86431E" w14:textId="5C2983B4" w:rsidR="00265673" w:rsidRPr="00265673" w:rsidRDefault="00265673" w:rsidP="00265673">
      <w:pPr>
        <w:spacing w:before="117"/>
        <w:ind w:left="710" w:right="215"/>
        <w:rPr>
          <w:lang w:eastAsia="hr-HR" w:bidi="hr-HR"/>
        </w:rPr>
      </w:pPr>
      <w:r w:rsidRPr="00265673">
        <w:rPr>
          <w:lang w:eastAsia="hr-HR" w:bidi="hr-HR"/>
        </w:rPr>
        <w:tab/>
      </w:r>
      <w:r w:rsidR="00041C8A">
        <w:rPr>
          <w:lang w:eastAsia="hr-HR" w:bidi="hr-HR"/>
        </w:rPr>
        <w:tab/>
      </w:r>
      <w:r w:rsidR="00041C8A">
        <w:rPr>
          <w:lang w:eastAsia="hr-HR" w:bidi="hr-HR"/>
        </w:rPr>
        <w:tab/>
      </w:r>
      <w:r w:rsidR="00041C8A">
        <w:rPr>
          <w:lang w:eastAsia="hr-HR" w:bidi="hr-HR"/>
        </w:rPr>
        <w:tab/>
      </w:r>
      <w:r w:rsidR="00041C8A">
        <w:rPr>
          <w:lang w:eastAsia="hr-HR" w:bidi="hr-HR"/>
        </w:rPr>
        <w:tab/>
      </w:r>
      <w:r w:rsidR="00041C8A">
        <w:rPr>
          <w:lang w:eastAsia="hr-HR" w:bidi="hr-HR"/>
        </w:rPr>
        <w:tab/>
      </w:r>
      <w:r w:rsidRPr="00265673">
        <w:rPr>
          <w:lang w:eastAsia="hr-HR" w:bidi="hr-HR"/>
        </w:rPr>
        <w:tab/>
      </w:r>
      <w:r w:rsidR="00041C8A">
        <w:rPr>
          <w:lang w:eastAsia="hr-HR" w:bidi="hr-HR"/>
        </w:rPr>
        <w:t>_________________________________</w:t>
      </w:r>
    </w:p>
    <w:p w14:paraId="2BC992F7" w14:textId="4E5F90CC" w:rsidR="00265673" w:rsidRPr="00265673" w:rsidRDefault="00041C8A" w:rsidP="00041C8A">
      <w:pPr>
        <w:spacing w:before="117"/>
        <w:ind w:left="5030" w:right="215" w:firstLine="10"/>
        <w:rPr>
          <w:sz w:val="18"/>
          <w:szCs w:val="18"/>
          <w:lang w:eastAsia="hr-HR" w:bidi="hr-HR"/>
        </w:rPr>
      </w:pPr>
      <w:r>
        <w:rPr>
          <w:sz w:val="18"/>
          <w:szCs w:val="18"/>
          <w:lang w:eastAsia="hr-HR" w:bidi="hr-HR"/>
        </w:rPr>
        <w:t xml:space="preserve">            </w:t>
      </w:r>
      <w:r w:rsidR="00265673" w:rsidRPr="00265673">
        <w:rPr>
          <w:sz w:val="18"/>
          <w:szCs w:val="18"/>
          <w:lang w:eastAsia="hr-HR" w:bidi="hr-HR"/>
        </w:rPr>
        <w:t>(ovlašteni predstavnik ponuditelja)</w:t>
      </w:r>
    </w:p>
    <w:p w14:paraId="6F17E8FE" w14:textId="77777777" w:rsidR="00265673" w:rsidRPr="00265673" w:rsidRDefault="00265673" w:rsidP="00265673">
      <w:pPr>
        <w:spacing w:before="117"/>
        <w:ind w:left="710" w:right="215"/>
        <w:rPr>
          <w:lang w:eastAsia="hr-HR" w:bidi="hr-HR"/>
        </w:rPr>
      </w:pPr>
    </w:p>
    <w:p w14:paraId="67BB3D38" w14:textId="54210CC5" w:rsidR="002A38E1" w:rsidRPr="00805959" w:rsidRDefault="002A38E1" w:rsidP="00265673">
      <w:pPr>
        <w:spacing w:before="117"/>
        <w:ind w:left="710" w:right="215"/>
        <w:rPr>
          <w:sz w:val="23"/>
        </w:rPr>
      </w:pPr>
    </w:p>
    <w:sectPr w:rsidR="002A38E1" w:rsidRPr="00805959" w:rsidSect="00492CA5">
      <w:pgSz w:w="11910" w:h="16840"/>
      <w:pgMar w:top="1985" w:right="1219" w:bottom="1180" w:left="1219" w:header="113"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A9C5" w14:textId="77777777" w:rsidR="00AC63FC" w:rsidRDefault="00AC63FC">
      <w:r>
        <w:separator/>
      </w:r>
    </w:p>
  </w:endnote>
  <w:endnote w:type="continuationSeparator" w:id="0">
    <w:p w14:paraId="1A917950" w14:textId="77777777" w:rsidR="00AC63FC" w:rsidRDefault="00AC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6ECA" w14:textId="210634C0" w:rsidR="00836AA0" w:rsidRDefault="00836AA0">
    <w:pPr>
      <w:pStyle w:val="Tijeloteksta"/>
      <w:spacing w:line="14" w:lineRule="auto"/>
      <w:ind w:left="0"/>
      <w:rPr>
        <w:sz w:val="20"/>
      </w:rPr>
    </w:pPr>
    <w:r>
      <w:rPr>
        <w:noProof/>
        <w:lang w:eastAsia="hr-HR" w:bidi="ar-SA"/>
      </w:rPr>
      <mc:AlternateContent>
        <mc:Choice Requires="wps">
          <w:drawing>
            <wp:anchor distT="0" distB="0" distL="114300" distR="114300" simplePos="0" relativeHeight="503249864" behindDoc="1" locked="0" layoutInCell="1" allowOverlap="1" wp14:anchorId="4C91CAE0" wp14:editId="5FFA82FB">
              <wp:simplePos x="0" y="0"/>
              <wp:positionH relativeFrom="page">
                <wp:posOffset>904876</wp:posOffset>
              </wp:positionH>
              <wp:positionV relativeFrom="page">
                <wp:posOffset>9915525</wp:posOffset>
              </wp:positionV>
              <wp:extent cx="3810000" cy="167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7FBF" w14:textId="2DA542B6" w:rsidR="00836AA0" w:rsidRPr="00191F7F" w:rsidRDefault="00836AA0" w:rsidP="00D03E53">
                          <w:pPr>
                            <w:pStyle w:val="Tijeloteksta"/>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1CAE0" id="_x0000_t202" coordsize="21600,21600" o:spt="202" path="m,l,21600r21600,l21600,xe">
              <v:stroke joinstyle="miter"/>
              <v:path gradientshapeok="t" o:connecttype="rect"/>
            </v:shapetype>
            <v:shape id="Text Box 2" o:spid="_x0000_s1044" type="#_x0000_t202" style="position:absolute;margin-left:71.25pt;margin-top:780.75pt;width:300pt;height:13.2pt;z-index:-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" filled="f" stroked="f">
              <v:textbox inset="0,0,0,0">
                <w:txbxContent>
                  <w:p w14:paraId="55557FBF" w14:textId="2DA542B6" w:rsidR="00836AA0" w:rsidRPr="00191F7F" w:rsidRDefault="00836AA0" w:rsidP="00D03E53">
                    <w:pPr>
                      <w:pStyle w:val="Tijeloteksta"/>
                      <w:spacing w:line="245" w:lineRule="exact"/>
                      <w:ind w:left="20"/>
                    </w:pPr>
                  </w:p>
                </w:txbxContent>
              </v:textbox>
              <w10:wrap anchorx="page" anchory="page"/>
            </v:shape>
          </w:pict>
        </mc:Fallback>
      </mc:AlternateContent>
    </w:r>
    <w:r>
      <w:rPr>
        <w:noProof/>
        <w:lang w:eastAsia="hr-HR" w:bidi="ar-SA"/>
      </w:rPr>
      <mc:AlternateContent>
        <mc:Choice Requires="wps">
          <w:drawing>
            <wp:anchor distT="0" distB="0" distL="114300" distR="114300" simplePos="0" relativeHeight="503249840" behindDoc="1" locked="0" layoutInCell="1" allowOverlap="1" wp14:anchorId="20328129" wp14:editId="026AAE79">
              <wp:simplePos x="0" y="0"/>
              <wp:positionH relativeFrom="page">
                <wp:posOffset>942340</wp:posOffset>
              </wp:positionH>
              <wp:positionV relativeFrom="page">
                <wp:posOffset>9885045</wp:posOffset>
              </wp:positionV>
              <wp:extent cx="5701665" cy="0"/>
              <wp:effectExtent l="8890" t="7620" r="13970"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5C84" id="Line 3" o:spid="_x0000_s1026" style="position:absolute;z-index:-6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pt,778.35pt" to="523.15pt,7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" strokeweight=".25292mm">
              <w10:wrap anchorx="page" anchory="page"/>
            </v:line>
          </w:pict>
        </mc:Fallback>
      </mc:AlternateContent>
    </w:r>
    <w:r>
      <w:rPr>
        <w:noProof/>
        <w:lang w:eastAsia="hr-HR" w:bidi="ar-SA"/>
      </w:rPr>
      <mc:AlternateContent>
        <mc:Choice Requires="wps">
          <w:drawing>
            <wp:anchor distT="0" distB="0" distL="114300" distR="114300" simplePos="0" relativeHeight="503249888" behindDoc="1" locked="0" layoutInCell="1" allowOverlap="1" wp14:anchorId="1020CA12" wp14:editId="6D09FF5E">
              <wp:simplePos x="0" y="0"/>
              <wp:positionH relativeFrom="page">
                <wp:posOffset>5603240</wp:posOffset>
              </wp:positionH>
              <wp:positionV relativeFrom="page">
                <wp:posOffset>9917430</wp:posOffset>
              </wp:positionV>
              <wp:extent cx="1009650" cy="165735"/>
              <wp:effectExtent l="254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4AEC" w14:textId="46985C44" w:rsidR="00836AA0" w:rsidRDefault="00836AA0">
                          <w:pPr>
                            <w:spacing w:line="245" w:lineRule="exact"/>
                            <w:ind w:left="20"/>
                            <w:rPr>
                              <w:b/>
                            </w:rPr>
                          </w:pPr>
                          <w:r w:rsidRPr="00191F7F">
                            <w:t>Stranica</w:t>
                          </w:r>
                          <w:r w:rsidRPr="00806ED2">
                            <w:t xml:space="preserve"> </w:t>
                          </w:r>
                          <w:r w:rsidRPr="00806ED2">
                            <w:fldChar w:fldCharType="begin"/>
                          </w:r>
                          <w:r w:rsidRPr="00806ED2">
                            <w:instrText xml:space="preserve"> PAGE </w:instrText>
                          </w:r>
                          <w:r w:rsidRPr="00806ED2">
                            <w:fldChar w:fldCharType="separate"/>
                          </w:r>
                          <w:r w:rsidR="00B42DE1">
                            <w:rPr>
                              <w:noProof/>
                            </w:rPr>
                            <w:t>61</w:t>
                          </w:r>
                          <w:r w:rsidRPr="00806ED2">
                            <w:fldChar w:fldCharType="end"/>
                          </w:r>
                          <w:r>
                            <w:rPr>
                              <w:b/>
                            </w:rPr>
                            <w:t xml:space="preserve"> </w:t>
                          </w:r>
                          <w:r>
                            <w:t xml:space="preserve">od </w:t>
                          </w:r>
                          <w:r w:rsidR="00AE3E91">
                            <w:t>4</w:t>
                          </w:r>
                          <w:r w:rsidR="00D277EE">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CA12" id="Text Box 1" o:spid="_x0000_s1045" type="#_x0000_t202" style="position:absolute;margin-left:441.2pt;margin-top:780.9pt;width:79.5pt;height:13.05pt;z-index:-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" filled="f" stroked="f">
              <v:textbox inset="0,0,0,0">
                <w:txbxContent>
                  <w:p w14:paraId="008D4AEC" w14:textId="46985C44" w:rsidR="00836AA0" w:rsidRDefault="00836AA0">
                    <w:pPr>
                      <w:spacing w:line="245" w:lineRule="exact"/>
                      <w:ind w:left="20"/>
                      <w:rPr>
                        <w:b/>
                      </w:rPr>
                    </w:pPr>
                    <w:r w:rsidRPr="00191F7F">
                      <w:t>Stranica</w:t>
                    </w:r>
                    <w:r w:rsidRPr="00806ED2">
                      <w:t xml:space="preserve"> </w:t>
                    </w:r>
                    <w:r w:rsidRPr="00806ED2">
                      <w:fldChar w:fldCharType="begin"/>
                    </w:r>
                    <w:r w:rsidRPr="00806ED2">
                      <w:instrText xml:space="preserve"> PAGE </w:instrText>
                    </w:r>
                    <w:r w:rsidRPr="00806ED2">
                      <w:fldChar w:fldCharType="separate"/>
                    </w:r>
                    <w:r w:rsidR="00B42DE1">
                      <w:rPr>
                        <w:noProof/>
                      </w:rPr>
                      <w:t>61</w:t>
                    </w:r>
                    <w:r w:rsidRPr="00806ED2">
                      <w:fldChar w:fldCharType="end"/>
                    </w:r>
                    <w:r>
                      <w:rPr>
                        <w:b/>
                      </w:rPr>
                      <w:t xml:space="preserve"> </w:t>
                    </w:r>
                    <w:r>
                      <w:t xml:space="preserve">od </w:t>
                    </w:r>
                    <w:r w:rsidR="00AE3E91">
                      <w:t>4</w:t>
                    </w:r>
                    <w:r w:rsidR="00D277EE">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077D" w14:textId="77777777" w:rsidR="00AC63FC" w:rsidRDefault="00AC63FC">
      <w:r>
        <w:separator/>
      </w:r>
    </w:p>
  </w:footnote>
  <w:footnote w:type="continuationSeparator" w:id="0">
    <w:p w14:paraId="2621BF4C" w14:textId="77777777" w:rsidR="00AC63FC" w:rsidRDefault="00AC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1F3" w14:textId="01AFE695" w:rsidR="00836AA0" w:rsidRDefault="00836AA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CC2" w14:textId="542D8ABE" w:rsidR="00836AA0" w:rsidRDefault="00836AA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2F3"/>
    <w:multiLevelType w:val="hybridMultilevel"/>
    <w:tmpl w:val="D51C100A"/>
    <w:lvl w:ilvl="0" w:tplc="DB5CEF1E">
      <w:numFmt w:val="bullet"/>
      <w:lvlText w:val="-"/>
      <w:lvlJc w:val="left"/>
      <w:pPr>
        <w:ind w:left="580" w:hanging="360"/>
      </w:pPr>
      <w:rPr>
        <w:rFonts w:ascii="Calibri" w:eastAsia="Calibri" w:hAnsi="Calibri" w:cs="Calibri" w:hint="default"/>
      </w:rPr>
    </w:lvl>
    <w:lvl w:ilvl="1" w:tplc="041A0003" w:tentative="1">
      <w:start w:val="1"/>
      <w:numFmt w:val="bullet"/>
      <w:lvlText w:val="o"/>
      <w:lvlJc w:val="left"/>
      <w:pPr>
        <w:ind w:left="1300" w:hanging="360"/>
      </w:pPr>
      <w:rPr>
        <w:rFonts w:ascii="Courier New" w:hAnsi="Courier New" w:cs="Courier New" w:hint="default"/>
      </w:rPr>
    </w:lvl>
    <w:lvl w:ilvl="2" w:tplc="041A0005" w:tentative="1">
      <w:start w:val="1"/>
      <w:numFmt w:val="bullet"/>
      <w:lvlText w:val=""/>
      <w:lvlJc w:val="left"/>
      <w:pPr>
        <w:ind w:left="2020" w:hanging="360"/>
      </w:pPr>
      <w:rPr>
        <w:rFonts w:ascii="Wingdings" w:hAnsi="Wingdings" w:hint="default"/>
      </w:rPr>
    </w:lvl>
    <w:lvl w:ilvl="3" w:tplc="041A0001" w:tentative="1">
      <w:start w:val="1"/>
      <w:numFmt w:val="bullet"/>
      <w:lvlText w:val=""/>
      <w:lvlJc w:val="left"/>
      <w:pPr>
        <w:ind w:left="2740" w:hanging="360"/>
      </w:pPr>
      <w:rPr>
        <w:rFonts w:ascii="Symbol" w:hAnsi="Symbol" w:hint="default"/>
      </w:rPr>
    </w:lvl>
    <w:lvl w:ilvl="4" w:tplc="041A0003" w:tentative="1">
      <w:start w:val="1"/>
      <w:numFmt w:val="bullet"/>
      <w:lvlText w:val="o"/>
      <w:lvlJc w:val="left"/>
      <w:pPr>
        <w:ind w:left="3460" w:hanging="360"/>
      </w:pPr>
      <w:rPr>
        <w:rFonts w:ascii="Courier New" w:hAnsi="Courier New" w:cs="Courier New" w:hint="default"/>
      </w:rPr>
    </w:lvl>
    <w:lvl w:ilvl="5" w:tplc="041A0005" w:tentative="1">
      <w:start w:val="1"/>
      <w:numFmt w:val="bullet"/>
      <w:lvlText w:val=""/>
      <w:lvlJc w:val="left"/>
      <w:pPr>
        <w:ind w:left="4180" w:hanging="360"/>
      </w:pPr>
      <w:rPr>
        <w:rFonts w:ascii="Wingdings" w:hAnsi="Wingdings" w:hint="default"/>
      </w:rPr>
    </w:lvl>
    <w:lvl w:ilvl="6" w:tplc="041A0001" w:tentative="1">
      <w:start w:val="1"/>
      <w:numFmt w:val="bullet"/>
      <w:lvlText w:val=""/>
      <w:lvlJc w:val="left"/>
      <w:pPr>
        <w:ind w:left="4900" w:hanging="360"/>
      </w:pPr>
      <w:rPr>
        <w:rFonts w:ascii="Symbol" w:hAnsi="Symbol" w:hint="default"/>
      </w:rPr>
    </w:lvl>
    <w:lvl w:ilvl="7" w:tplc="041A0003" w:tentative="1">
      <w:start w:val="1"/>
      <w:numFmt w:val="bullet"/>
      <w:lvlText w:val="o"/>
      <w:lvlJc w:val="left"/>
      <w:pPr>
        <w:ind w:left="5620" w:hanging="360"/>
      </w:pPr>
      <w:rPr>
        <w:rFonts w:ascii="Courier New" w:hAnsi="Courier New" w:cs="Courier New" w:hint="default"/>
      </w:rPr>
    </w:lvl>
    <w:lvl w:ilvl="8" w:tplc="041A0005" w:tentative="1">
      <w:start w:val="1"/>
      <w:numFmt w:val="bullet"/>
      <w:lvlText w:val=""/>
      <w:lvlJc w:val="left"/>
      <w:pPr>
        <w:ind w:left="6340" w:hanging="360"/>
      </w:pPr>
      <w:rPr>
        <w:rFonts w:ascii="Wingdings" w:hAnsi="Wingdings" w:hint="default"/>
      </w:rPr>
    </w:lvl>
  </w:abstractNum>
  <w:abstractNum w:abstractNumId="1" w15:restartNumberingAfterBreak="0">
    <w:nsid w:val="03BF74C8"/>
    <w:multiLevelType w:val="hybridMultilevel"/>
    <w:tmpl w:val="DA404E48"/>
    <w:lvl w:ilvl="0" w:tplc="846813D4">
      <w:start w:val="1"/>
      <w:numFmt w:val="lowerLetter"/>
      <w:lvlText w:val="%1)"/>
      <w:lvlJc w:val="left"/>
      <w:pPr>
        <w:ind w:left="940" w:hanging="360"/>
      </w:pPr>
      <w:rPr>
        <w:rFonts w:ascii="Calibri" w:eastAsia="Calibri" w:hAnsi="Calibri" w:cs="Calibri" w:hint="default"/>
        <w:spacing w:val="-1"/>
        <w:w w:val="100"/>
        <w:sz w:val="22"/>
        <w:szCs w:val="22"/>
        <w:lang w:val="en-US" w:eastAsia="en-US" w:bidi="en-US"/>
      </w:rPr>
    </w:lvl>
    <w:lvl w:ilvl="1" w:tplc="30602840">
      <w:numFmt w:val="bullet"/>
      <w:lvlText w:val="•"/>
      <w:lvlJc w:val="left"/>
      <w:pPr>
        <w:ind w:left="1792" w:hanging="360"/>
      </w:pPr>
      <w:rPr>
        <w:rFonts w:hint="default"/>
        <w:lang w:val="en-US" w:eastAsia="en-US" w:bidi="en-US"/>
      </w:rPr>
    </w:lvl>
    <w:lvl w:ilvl="2" w:tplc="AAD2EF6A">
      <w:numFmt w:val="bullet"/>
      <w:lvlText w:val="•"/>
      <w:lvlJc w:val="left"/>
      <w:pPr>
        <w:ind w:left="2645" w:hanging="360"/>
      </w:pPr>
      <w:rPr>
        <w:rFonts w:hint="default"/>
        <w:lang w:val="en-US" w:eastAsia="en-US" w:bidi="en-US"/>
      </w:rPr>
    </w:lvl>
    <w:lvl w:ilvl="3" w:tplc="67A0D402">
      <w:numFmt w:val="bullet"/>
      <w:lvlText w:val="•"/>
      <w:lvlJc w:val="left"/>
      <w:pPr>
        <w:ind w:left="3497" w:hanging="360"/>
      </w:pPr>
      <w:rPr>
        <w:rFonts w:hint="default"/>
        <w:lang w:val="en-US" w:eastAsia="en-US" w:bidi="en-US"/>
      </w:rPr>
    </w:lvl>
    <w:lvl w:ilvl="4" w:tplc="CACEC776">
      <w:numFmt w:val="bullet"/>
      <w:lvlText w:val="•"/>
      <w:lvlJc w:val="left"/>
      <w:pPr>
        <w:ind w:left="4350" w:hanging="360"/>
      </w:pPr>
      <w:rPr>
        <w:rFonts w:hint="default"/>
        <w:lang w:val="en-US" w:eastAsia="en-US" w:bidi="en-US"/>
      </w:rPr>
    </w:lvl>
    <w:lvl w:ilvl="5" w:tplc="7FD6C962">
      <w:numFmt w:val="bullet"/>
      <w:lvlText w:val="•"/>
      <w:lvlJc w:val="left"/>
      <w:pPr>
        <w:ind w:left="5203" w:hanging="360"/>
      </w:pPr>
      <w:rPr>
        <w:rFonts w:hint="default"/>
        <w:lang w:val="en-US" w:eastAsia="en-US" w:bidi="en-US"/>
      </w:rPr>
    </w:lvl>
    <w:lvl w:ilvl="6" w:tplc="5E9E41F6">
      <w:numFmt w:val="bullet"/>
      <w:lvlText w:val="•"/>
      <w:lvlJc w:val="left"/>
      <w:pPr>
        <w:ind w:left="6055" w:hanging="360"/>
      </w:pPr>
      <w:rPr>
        <w:rFonts w:hint="default"/>
        <w:lang w:val="en-US" w:eastAsia="en-US" w:bidi="en-US"/>
      </w:rPr>
    </w:lvl>
    <w:lvl w:ilvl="7" w:tplc="CD408F04">
      <w:numFmt w:val="bullet"/>
      <w:lvlText w:val="•"/>
      <w:lvlJc w:val="left"/>
      <w:pPr>
        <w:ind w:left="6908" w:hanging="360"/>
      </w:pPr>
      <w:rPr>
        <w:rFonts w:hint="default"/>
        <w:lang w:val="en-US" w:eastAsia="en-US" w:bidi="en-US"/>
      </w:rPr>
    </w:lvl>
    <w:lvl w:ilvl="8" w:tplc="FEE2BBE0">
      <w:numFmt w:val="bullet"/>
      <w:lvlText w:val="•"/>
      <w:lvlJc w:val="left"/>
      <w:pPr>
        <w:ind w:left="7761" w:hanging="360"/>
      </w:pPr>
      <w:rPr>
        <w:rFonts w:hint="default"/>
        <w:lang w:val="en-US" w:eastAsia="en-US" w:bidi="en-US"/>
      </w:rPr>
    </w:lvl>
  </w:abstractNum>
  <w:abstractNum w:abstractNumId="2" w15:restartNumberingAfterBreak="0">
    <w:nsid w:val="05485C71"/>
    <w:multiLevelType w:val="hybridMultilevel"/>
    <w:tmpl w:val="28DE1C24"/>
    <w:lvl w:ilvl="0" w:tplc="0F242BA8">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4008DC06">
      <w:numFmt w:val="bullet"/>
      <w:lvlText w:val="•"/>
      <w:lvlJc w:val="left"/>
      <w:pPr>
        <w:ind w:left="1792" w:hanging="360"/>
      </w:pPr>
      <w:rPr>
        <w:rFonts w:hint="default"/>
        <w:lang w:val="en-US" w:eastAsia="en-US" w:bidi="en-US"/>
      </w:rPr>
    </w:lvl>
    <w:lvl w:ilvl="2" w:tplc="60D43ABE">
      <w:numFmt w:val="bullet"/>
      <w:lvlText w:val="•"/>
      <w:lvlJc w:val="left"/>
      <w:pPr>
        <w:ind w:left="2645" w:hanging="360"/>
      </w:pPr>
      <w:rPr>
        <w:rFonts w:hint="default"/>
        <w:lang w:val="en-US" w:eastAsia="en-US" w:bidi="en-US"/>
      </w:rPr>
    </w:lvl>
    <w:lvl w:ilvl="3" w:tplc="E9DC4728">
      <w:numFmt w:val="bullet"/>
      <w:lvlText w:val="•"/>
      <w:lvlJc w:val="left"/>
      <w:pPr>
        <w:ind w:left="3497" w:hanging="360"/>
      </w:pPr>
      <w:rPr>
        <w:rFonts w:hint="default"/>
        <w:lang w:val="en-US" w:eastAsia="en-US" w:bidi="en-US"/>
      </w:rPr>
    </w:lvl>
    <w:lvl w:ilvl="4" w:tplc="158E6788">
      <w:numFmt w:val="bullet"/>
      <w:lvlText w:val="•"/>
      <w:lvlJc w:val="left"/>
      <w:pPr>
        <w:ind w:left="4350" w:hanging="360"/>
      </w:pPr>
      <w:rPr>
        <w:rFonts w:hint="default"/>
        <w:lang w:val="en-US" w:eastAsia="en-US" w:bidi="en-US"/>
      </w:rPr>
    </w:lvl>
    <w:lvl w:ilvl="5" w:tplc="5576E7D4">
      <w:numFmt w:val="bullet"/>
      <w:lvlText w:val="•"/>
      <w:lvlJc w:val="left"/>
      <w:pPr>
        <w:ind w:left="5203" w:hanging="360"/>
      </w:pPr>
      <w:rPr>
        <w:rFonts w:hint="default"/>
        <w:lang w:val="en-US" w:eastAsia="en-US" w:bidi="en-US"/>
      </w:rPr>
    </w:lvl>
    <w:lvl w:ilvl="6" w:tplc="44B2C85C">
      <w:numFmt w:val="bullet"/>
      <w:lvlText w:val="•"/>
      <w:lvlJc w:val="left"/>
      <w:pPr>
        <w:ind w:left="6055" w:hanging="360"/>
      </w:pPr>
      <w:rPr>
        <w:rFonts w:hint="default"/>
        <w:lang w:val="en-US" w:eastAsia="en-US" w:bidi="en-US"/>
      </w:rPr>
    </w:lvl>
    <w:lvl w:ilvl="7" w:tplc="0EF2D670">
      <w:numFmt w:val="bullet"/>
      <w:lvlText w:val="•"/>
      <w:lvlJc w:val="left"/>
      <w:pPr>
        <w:ind w:left="6908" w:hanging="360"/>
      </w:pPr>
      <w:rPr>
        <w:rFonts w:hint="default"/>
        <w:lang w:val="en-US" w:eastAsia="en-US" w:bidi="en-US"/>
      </w:rPr>
    </w:lvl>
    <w:lvl w:ilvl="8" w:tplc="1722CCA4">
      <w:numFmt w:val="bullet"/>
      <w:lvlText w:val="•"/>
      <w:lvlJc w:val="left"/>
      <w:pPr>
        <w:ind w:left="7761" w:hanging="360"/>
      </w:pPr>
      <w:rPr>
        <w:rFonts w:hint="default"/>
        <w:lang w:val="en-US" w:eastAsia="en-US" w:bidi="en-US"/>
      </w:rPr>
    </w:lvl>
  </w:abstractNum>
  <w:abstractNum w:abstractNumId="3" w15:restartNumberingAfterBreak="0">
    <w:nsid w:val="08BD5D64"/>
    <w:multiLevelType w:val="hybridMultilevel"/>
    <w:tmpl w:val="1E46BC3A"/>
    <w:lvl w:ilvl="0" w:tplc="041A0009">
      <w:start w:val="1"/>
      <w:numFmt w:val="bullet"/>
      <w:lvlText w:val=""/>
      <w:lvlJc w:val="left"/>
      <w:pPr>
        <w:ind w:left="1660" w:hanging="360"/>
      </w:pPr>
      <w:rPr>
        <w:rFonts w:ascii="Wingdings" w:hAnsi="Wingdings" w:hint="default"/>
      </w:rPr>
    </w:lvl>
    <w:lvl w:ilvl="1" w:tplc="041A0003" w:tentative="1">
      <w:start w:val="1"/>
      <w:numFmt w:val="bullet"/>
      <w:lvlText w:val="o"/>
      <w:lvlJc w:val="left"/>
      <w:pPr>
        <w:ind w:left="2380" w:hanging="360"/>
      </w:pPr>
      <w:rPr>
        <w:rFonts w:ascii="Courier New" w:hAnsi="Courier New" w:cs="Courier New" w:hint="default"/>
      </w:rPr>
    </w:lvl>
    <w:lvl w:ilvl="2" w:tplc="041A0005" w:tentative="1">
      <w:start w:val="1"/>
      <w:numFmt w:val="bullet"/>
      <w:lvlText w:val=""/>
      <w:lvlJc w:val="left"/>
      <w:pPr>
        <w:ind w:left="3100" w:hanging="360"/>
      </w:pPr>
      <w:rPr>
        <w:rFonts w:ascii="Wingdings" w:hAnsi="Wingdings" w:hint="default"/>
      </w:rPr>
    </w:lvl>
    <w:lvl w:ilvl="3" w:tplc="041A0001" w:tentative="1">
      <w:start w:val="1"/>
      <w:numFmt w:val="bullet"/>
      <w:lvlText w:val=""/>
      <w:lvlJc w:val="left"/>
      <w:pPr>
        <w:ind w:left="3820" w:hanging="360"/>
      </w:pPr>
      <w:rPr>
        <w:rFonts w:ascii="Symbol" w:hAnsi="Symbol" w:hint="default"/>
      </w:rPr>
    </w:lvl>
    <w:lvl w:ilvl="4" w:tplc="041A0003" w:tentative="1">
      <w:start w:val="1"/>
      <w:numFmt w:val="bullet"/>
      <w:lvlText w:val="o"/>
      <w:lvlJc w:val="left"/>
      <w:pPr>
        <w:ind w:left="4540" w:hanging="360"/>
      </w:pPr>
      <w:rPr>
        <w:rFonts w:ascii="Courier New" w:hAnsi="Courier New" w:cs="Courier New" w:hint="default"/>
      </w:rPr>
    </w:lvl>
    <w:lvl w:ilvl="5" w:tplc="041A0005" w:tentative="1">
      <w:start w:val="1"/>
      <w:numFmt w:val="bullet"/>
      <w:lvlText w:val=""/>
      <w:lvlJc w:val="left"/>
      <w:pPr>
        <w:ind w:left="5260" w:hanging="360"/>
      </w:pPr>
      <w:rPr>
        <w:rFonts w:ascii="Wingdings" w:hAnsi="Wingdings" w:hint="default"/>
      </w:rPr>
    </w:lvl>
    <w:lvl w:ilvl="6" w:tplc="041A0001" w:tentative="1">
      <w:start w:val="1"/>
      <w:numFmt w:val="bullet"/>
      <w:lvlText w:val=""/>
      <w:lvlJc w:val="left"/>
      <w:pPr>
        <w:ind w:left="5980" w:hanging="360"/>
      </w:pPr>
      <w:rPr>
        <w:rFonts w:ascii="Symbol" w:hAnsi="Symbol" w:hint="default"/>
      </w:rPr>
    </w:lvl>
    <w:lvl w:ilvl="7" w:tplc="041A0003" w:tentative="1">
      <w:start w:val="1"/>
      <w:numFmt w:val="bullet"/>
      <w:lvlText w:val="o"/>
      <w:lvlJc w:val="left"/>
      <w:pPr>
        <w:ind w:left="6700" w:hanging="360"/>
      </w:pPr>
      <w:rPr>
        <w:rFonts w:ascii="Courier New" w:hAnsi="Courier New" w:cs="Courier New" w:hint="default"/>
      </w:rPr>
    </w:lvl>
    <w:lvl w:ilvl="8" w:tplc="041A0005" w:tentative="1">
      <w:start w:val="1"/>
      <w:numFmt w:val="bullet"/>
      <w:lvlText w:val=""/>
      <w:lvlJc w:val="left"/>
      <w:pPr>
        <w:ind w:left="7420" w:hanging="360"/>
      </w:pPr>
      <w:rPr>
        <w:rFonts w:ascii="Wingdings" w:hAnsi="Wingdings" w:hint="default"/>
      </w:rPr>
    </w:lvl>
  </w:abstractNum>
  <w:abstractNum w:abstractNumId="4" w15:restartNumberingAfterBreak="0">
    <w:nsid w:val="08D62EF8"/>
    <w:multiLevelType w:val="hybridMultilevel"/>
    <w:tmpl w:val="5BFC4672"/>
    <w:lvl w:ilvl="0" w:tplc="DB642936">
      <w:numFmt w:val="bullet"/>
      <w:lvlText w:val=""/>
      <w:lvlJc w:val="left"/>
      <w:pPr>
        <w:ind w:left="940" w:hanging="360"/>
      </w:pPr>
      <w:rPr>
        <w:rFonts w:ascii="Symbol" w:eastAsia="Symbol" w:hAnsi="Symbol" w:cs="Symbol" w:hint="default"/>
        <w:w w:val="100"/>
        <w:sz w:val="22"/>
        <w:szCs w:val="22"/>
        <w:lang w:val="en-US" w:eastAsia="en-US" w:bidi="en-US"/>
      </w:rPr>
    </w:lvl>
    <w:lvl w:ilvl="1" w:tplc="61B4D0EA">
      <w:numFmt w:val="bullet"/>
      <w:lvlText w:val="•"/>
      <w:lvlJc w:val="left"/>
      <w:pPr>
        <w:ind w:left="1792" w:hanging="360"/>
      </w:pPr>
      <w:rPr>
        <w:rFonts w:hint="default"/>
        <w:lang w:val="en-US" w:eastAsia="en-US" w:bidi="en-US"/>
      </w:rPr>
    </w:lvl>
    <w:lvl w:ilvl="2" w:tplc="348A23B2">
      <w:numFmt w:val="bullet"/>
      <w:lvlText w:val="•"/>
      <w:lvlJc w:val="left"/>
      <w:pPr>
        <w:ind w:left="2645" w:hanging="360"/>
      </w:pPr>
      <w:rPr>
        <w:rFonts w:hint="default"/>
        <w:lang w:val="en-US" w:eastAsia="en-US" w:bidi="en-US"/>
      </w:rPr>
    </w:lvl>
    <w:lvl w:ilvl="3" w:tplc="F03E3BE2">
      <w:numFmt w:val="bullet"/>
      <w:lvlText w:val="•"/>
      <w:lvlJc w:val="left"/>
      <w:pPr>
        <w:ind w:left="3497" w:hanging="360"/>
      </w:pPr>
      <w:rPr>
        <w:rFonts w:hint="default"/>
        <w:lang w:val="en-US" w:eastAsia="en-US" w:bidi="en-US"/>
      </w:rPr>
    </w:lvl>
    <w:lvl w:ilvl="4" w:tplc="CB2853C6">
      <w:numFmt w:val="bullet"/>
      <w:lvlText w:val="•"/>
      <w:lvlJc w:val="left"/>
      <w:pPr>
        <w:ind w:left="4350" w:hanging="360"/>
      </w:pPr>
      <w:rPr>
        <w:rFonts w:hint="default"/>
        <w:lang w:val="en-US" w:eastAsia="en-US" w:bidi="en-US"/>
      </w:rPr>
    </w:lvl>
    <w:lvl w:ilvl="5" w:tplc="584CAD0C">
      <w:numFmt w:val="bullet"/>
      <w:lvlText w:val="•"/>
      <w:lvlJc w:val="left"/>
      <w:pPr>
        <w:ind w:left="5203" w:hanging="360"/>
      </w:pPr>
      <w:rPr>
        <w:rFonts w:hint="default"/>
        <w:lang w:val="en-US" w:eastAsia="en-US" w:bidi="en-US"/>
      </w:rPr>
    </w:lvl>
    <w:lvl w:ilvl="6" w:tplc="18CA4E62">
      <w:numFmt w:val="bullet"/>
      <w:lvlText w:val="•"/>
      <w:lvlJc w:val="left"/>
      <w:pPr>
        <w:ind w:left="6055" w:hanging="360"/>
      </w:pPr>
      <w:rPr>
        <w:rFonts w:hint="default"/>
        <w:lang w:val="en-US" w:eastAsia="en-US" w:bidi="en-US"/>
      </w:rPr>
    </w:lvl>
    <w:lvl w:ilvl="7" w:tplc="5DCEFA3A">
      <w:numFmt w:val="bullet"/>
      <w:lvlText w:val="•"/>
      <w:lvlJc w:val="left"/>
      <w:pPr>
        <w:ind w:left="6908" w:hanging="360"/>
      </w:pPr>
      <w:rPr>
        <w:rFonts w:hint="default"/>
        <w:lang w:val="en-US" w:eastAsia="en-US" w:bidi="en-US"/>
      </w:rPr>
    </w:lvl>
    <w:lvl w:ilvl="8" w:tplc="199837E4">
      <w:numFmt w:val="bullet"/>
      <w:lvlText w:val="•"/>
      <w:lvlJc w:val="left"/>
      <w:pPr>
        <w:ind w:left="7761" w:hanging="360"/>
      </w:pPr>
      <w:rPr>
        <w:rFonts w:hint="default"/>
        <w:lang w:val="en-US" w:eastAsia="en-US" w:bidi="en-US"/>
      </w:rPr>
    </w:lvl>
  </w:abstractNum>
  <w:abstractNum w:abstractNumId="5" w15:restartNumberingAfterBreak="0">
    <w:nsid w:val="0985727E"/>
    <w:multiLevelType w:val="multilevel"/>
    <w:tmpl w:val="C9FEB1BA"/>
    <w:lvl w:ilvl="0">
      <w:start w:val="7"/>
      <w:numFmt w:val="decimal"/>
      <w:lvlText w:val="%1"/>
      <w:lvlJc w:val="left"/>
      <w:pPr>
        <w:ind w:left="748" w:hanging="528"/>
      </w:pPr>
      <w:rPr>
        <w:rFonts w:hint="default"/>
        <w:lang w:val="en-US" w:eastAsia="en-US" w:bidi="en-US"/>
      </w:rPr>
    </w:lvl>
    <w:lvl w:ilvl="1">
      <w:start w:val="34"/>
      <w:numFmt w:val="decimal"/>
      <w:lvlText w:val="%1.%2."/>
      <w:lvlJc w:val="left"/>
      <w:pPr>
        <w:ind w:left="748" w:hanging="528"/>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6" w15:restartNumberingAfterBreak="0">
    <w:nsid w:val="0ADD66D1"/>
    <w:multiLevelType w:val="hybridMultilevel"/>
    <w:tmpl w:val="68867936"/>
    <w:lvl w:ilvl="0" w:tplc="AB9AE264">
      <w:numFmt w:val="bullet"/>
      <w:lvlText w:val="-"/>
      <w:lvlJc w:val="left"/>
      <w:pPr>
        <w:ind w:left="1080" w:hanging="360"/>
      </w:pPr>
      <w:rPr>
        <w:rFonts w:ascii="Calibri" w:eastAsia="Calibri" w:hAnsi="Calibri" w:cs="Calibri" w:hint="default"/>
        <w:spacing w:val="-4"/>
        <w:w w:val="100"/>
        <w:sz w:val="24"/>
        <w:szCs w:val="24"/>
        <w:lang w:val="hr-HR" w:eastAsia="hr-HR" w:bidi="hr-HR"/>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CAD0BBD"/>
    <w:multiLevelType w:val="hybridMultilevel"/>
    <w:tmpl w:val="2BA005E0"/>
    <w:lvl w:ilvl="0" w:tplc="E22C6DC8">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F14A5B50">
      <w:numFmt w:val="bullet"/>
      <w:lvlText w:val="•"/>
      <w:lvlJc w:val="left"/>
      <w:pPr>
        <w:ind w:left="1792" w:hanging="360"/>
      </w:pPr>
      <w:rPr>
        <w:rFonts w:hint="default"/>
        <w:lang w:val="en-US" w:eastAsia="en-US" w:bidi="en-US"/>
      </w:rPr>
    </w:lvl>
    <w:lvl w:ilvl="2" w:tplc="807CA7F8">
      <w:numFmt w:val="bullet"/>
      <w:lvlText w:val="•"/>
      <w:lvlJc w:val="left"/>
      <w:pPr>
        <w:ind w:left="2645" w:hanging="360"/>
      </w:pPr>
      <w:rPr>
        <w:rFonts w:hint="default"/>
        <w:lang w:val="en-US" w:eastAsia="en-US" w:bidi="en-US"/>
      </w:rPr>
    </w:lvl>
    <w:lvl w:ilvl="3" w:tplc="6BDE8116">
      <w:numFmt w:val="bullet"/>
      <w:lvlText w:val="•"/>
      <w:lvlJc w:val="left"/>
      <w:pPr>
        <w:ind w:left="3497" w:hanging="360"/>
      </w:pPr>
      <w:rPr>
        <w:rFonts w:hint="default"/>
        <w:lang w:val="en-US" w:eastAsia="en-US" w:bidi="en-US"/>
      </w:rPr>
    </w:lvl>
    <w:lvl w:ilvl="4" w:tplc="ACB8868C">
      <w:numFmt w:val="bullet"/>
      <w:lvlText w:val="•"/>
      <w:lvlJc w:val="left"/>
      <w:pPr>
        <w:ind w:left="4350" w:hanging="360"/>
      </w:pPr>
      <w:rPr>
        <w:rFonts w:hint="default"/>
        <w:lang w:val="en-US" w:eastAsia="en-US" w:bidi="en-US"/>
      </w:rPr>
    </w:lvl>
    <w:lvl w:ilvl="5" w:tplc="37005D30">
      <w:numFmt w:val="bullet"/>
      <w:lvlText w:val="•"/>
      <w:lvlJc w:val="left"/>
      <w:pPr>
        <w:ind w:left="5203" w:hanging="360"/>
      </w:pPr>
      <w:rPr>
        <w:rFonts w:hint="default"/>
        <w:lang w:val="en-US" w:eastAsia="en-US" w:bidi="en-US"/>
      </w:rPr>
    </w:lvl>
    <w:lvl w:ilvl="6" w:tplc="60DC3CC4">
      <w:numFmt w:val="bullet"/>
      <w:lvlText w:val="•"/>
      <w:lvlJc w:val="left"/>
      <w:pPr>
        <w:ind w:left="6055" w:hanging="360"/>
      </w:pPr>
      <w:rPr>
        <w:rFonts w:hint="default"/>
        <w:lang w:val="en-US" w:eastAsia="en-US" w:bidi="en-US"/>
      </w:rPr>
    </w:lvl>
    <w:lvl w:ilvl="7" w:tplc="76CE492E">
      <w:numFmt w:val="bullet"/>
      <w:lvlText w:val="•"/>
      <w:lvlJc w:val="left"/>
      <w:pPr>
        <w:ind w:left="6908" w:hanging="360"/>
      </w:pPr>
      <w:rPr>
        <w:rFonts w:hint="default"/>
        <w:lang w:val="en-US" w:eastAsia="en-US" w:bidi="en-US"/>
      </w:rPr>
    </w:lvl>
    <w:lvl w:ilvl="8" w:tplc="C4EABF74">
      <w:numFmt w:val="bullet"/>
      <w:lvlText w:val="•"/>
      <w:lvlJc w:val="left"/>
      <w:pPr>
        <w:ind w:left="7761" w:hanging="360"/>
      </w:pPr>
      <w:rPr>
        <w:rFonts w:hint="default"/>
        <w:lang w:val="en-US" w:eastAsia="en-US" w:bidi="en-US"/>
      </w:rPr>
    </w:lvl>
  </w:abstractNum>
  <w:abstractNum w:abstractNumId="8" w15:restartNumberingAfterBreak="0">
    <w:nsid w:val="0F5323EB"/>
    <w:multiLevelType w:val="hybridMultilevel"/>
    <w:tmpl w:val="2DE2A840"/>
    <w:lvl w:ilvl="0" w:tplc="47A29252">
      <w:numFmt w:val="bullet"/>
      <w:lvlText w:val=""/>
      <w:lvlJc w:val="left"/>
      <w:pPr>
        <w:ind w:left="940" w:hanging="360"/>
      </w:pPr>
      <w:rPr>
        <w:rFonts w:ascii="Symbol" w:eastAsia="Symbol" w:hAnsi="Symbol" w:cs="Symbol" w:hint="default"/>
        <w:w w:val="100"/>
        <w:sz w:val="22"/>
        <w:szCs w:val="22"/>
        <w:lang w:val="en-US" w:eastAsia="en-US" w:bidi="en-US"/>
      </w:rPr>
    </w:lvl>
    <w:lvl w:ilvl="1" w:tplc="C0006134">
      <w:numFmt w:val="bullet"/>
      <w:lvlText w:val="•"/>
      <w:lvlJc w:val="left"/>
      <w:pPr>
        <w:ind w:left="1792" w:hanging="360"/>
      </w:pPr>
      <w:rPr>
        <w:rFonts w:hint="default"/>
        <w:lang w:val="en-US" w:eastAsia="en-US" w:bidi="en-US"/>
      </w:rPr>
    </w:lvl>
    <w:lvl w:ilvl="2" w:tplc="A4666A90">
      <w:numFmt w:val="bullet"/>
      <w:lvlText w:val="•"/>
      <w:lvlJc w:val="left"/>
      <w:pPr>
        <w:ind w:left="2645" w:hanging="360"/>
      </w:pPr>
      <w:rPr>
        <w:rFonts w:hint="default"/>
        <w:lang w:val="en-US" w:eastAsia="en-US" w:bidi="en-US"/>
      </w:rPr>
    </w:lvl>
    <w:lvl w:ilvl="3" w:tplc="6D049DC8">
      <w:numFmt w:val="bullet"/>
      <w:lvlText w:val="•"/>
      <w:lvlJc w:val="left"/>
      <w:pPr>
        <w:ind w:left="3497" w:hanging="360"/>
      </w:pPr>
      <w:rPr>
        <w:rFonts w:hint="default"/>
        <w:lang w:val="en-US" w:eastAsia="en-US" w:bidi="en-US"/>
      </w:rPr>
    </w:lvl>
    <w:lvl w:ilvl="4" w:tplc="6E60E958">
      <w:numFmt w:val="bullet"/>
      <w:lvlText w:val="•"/>
      <w:lvlJc w:val="left"/>
      <w:pPr>
        <w:ind w:left="4350" w:hanging="360"/>
      </w:pPr>
      <w:rPr>
        <w:rFonts w:hint="default"/>
        <w:lang w:val="en-US" w:eastAsia="en-US" w:bidi="en-US"/>
      </w:rPr>
    </w:lvl>
    <w:lvl w:ilvl="5" w:tplc="92FC3AB2">
      <w:numFmt w:val="bullet"/>
      <w:lvlText w:val="•"/>
      <w:lvlJc w:val="left"/>
      <w:pPr>
        <w:ind w:left="5203" w:hanging="360"/>
      </w:pPr>
      <w:rPr>
        <w:rFonts w:hint="default"/>
        <w:lang w:val="en-US" w:eastAsia="en-US" w:bidi="en-US"/>
      </w:rPr>
    </w:lvl>
    <w:lvl w:ilvl="6" w:tplc="237CB7C2">
      <w:numFmt w:val="bullet"/>
      <w:lvlText w:val="•"/>
      <w:lvlJc w:val="left"/>
      <w:pPr>
        <w:ind w:left="6055" w:hanging="360"/>
      </w:pPr>
      <w:rPr>
        <w:rFonts w:hint="default"/>
        <w:lang w:val="en-US" w:eastAsia="en-US" w:bidi="en-US"/>
      </w:rPr>
    </w:lvl>
    <w:lvl w:ilvl="7" w:tplc="166C742A">
      <w:numFmt w:val="bullet"/>
      <w:lvlText w:val="•"/>
      <w:lvlJc w:val="left"/>
      <w:pPr>
        <w:ind w:left="6908" w:hanging="360"/>
      </w:pPr>
      <w:rPr>
        <w:rFonts w:hint="default"/>
        <w:lang w:val="en-US" w:eastAsia="en-US" w:bidi="en-US"/>
      </w:rPr>
    </w:lvl>
    <w:lvl w:ilvl="8" w:tplc="D79899E0">
      <w:numFmt w:val="bullet"/>
      <w:lvlText w:val="•"/>
      <w:lvlJc w:val="left"/>
      <w:pPr>
        <w:ind w:left="7761" w:hanging="360"/>
      </w:pPr>
      <w:rPr>
        <w:rFonts w:hint="default"/>
        <w:lang w:val="en-US" w:eastAsia="en-US" w:bidi="en-US"/>
      </w:rPr>
    </w:lvl>
  </w:abstractNum>
  <w:abstractNum w:abstractNumId="9" w15:restartNumberingAfterBreak="0">
    <w:nsid w:val="10E978FB"/>
    <w:multiLevelType w:val="hybridMultilevel"/>
    <w:tmpl w:val="1C207D8A"/>
    <w:lvl w:ilvl="0" w:tplc="9B0212AA">
      <w:start w:val="1"/>
      <w:numFmt w:val="lowerLetter"/>
      <w:lvlText w:val="%1."/>
      <w:lvlJc w:val="left"/>
      <w:pPr>
        <w:ind w:left="940" w:hanging="360"/>
      </w:pPr>
      <w:rPr>
        <w:rFonts w:ascii="Calibri" w:eastAsia="Calibri" w:hAnsi="Calibri" w:cs="Calibri" w:hint="default"/>
        <w:spacing w:val="-1"/>
        <w:w w:val="100"/>
        <w:sz w:val="22"/>
        <w:szCs w:val="22"/>
        <w:lang w:val="en-US" w:eastAsia="en-US" w:bidi="en-US"/>
      </w:rPr>
    </w:lvl>
    <w:lvl w:ilvl="1" w:tplc="4CBAE3C8">
      <w:numFmt w:val="bullet"/>
      <w:lvlText w:val="•"/>
      <w:lvlJc w:val="left"/>
      <w:pPr>
        <w:ind w:left="1792" w:hanging="360"/>
      </w:pPr>
      <w:rPr>
        <w:rFonts w:hint="default"/>
        <w:lang w:val="en-US" w:eastAsia="en-US" w:bidi="en-US"/>
      </w:rPr>
    </w:lvl>
    <w:lvl w:ilvl="2" w:tplc="0BEE2E9C">
      <w:numFmt w:val="bullet"/>
      <w:lvlText w:val="•"/>
      <w:lvlJc w:val="left"/>
      <w:pPr>
        <w:ind w:left="2645" w:hanging="360"/>
      </w:pPr>
      <w:rPr>
        <w:rFonts w:hint="default"/>
        <w:lang w:val="en-US" w:eastAsia="en-US" w:bidi="en-US"/>
      </w:rPr>
    </w:lvl>
    <w:lvl w:ilvl="3" w:tplc="A4722DC4">
      <w:numFmt w:val="bullet"/>
      <w:lvlText w:val="•"/>
      <w:lvlJc w:val="left"/>
      <w:pPr>
        <w:ind w:left="3497" w:hanging="360"/>
      </w:pPr>
      <w:rPr>
        <w:rFonts w:hint="default"/>
        <w:lang w:val="en-US" w:eastAsia="en-US" w:bidi="en-US"/>
      </w:rPr>
    </w:lvl>
    <w:lvl w:ilvl="4" w:tplc="09C8813A">
      <w:numFmt w:val="bullet"/>
      <w:lvlText w:val="•"/>
      <w:lvlJc w:val="left"/>
      <w:pPr>
        <w:ind w:left="4350" w:hanging="360"/>
      </w:pPr>
      <w:rPr>
        <w:rFonts w:hint="default"/>
        <w:lang w:val="en-US" w:eastAsia="en-US" w:bidi="en-US"/>
      </w:rPr>
    </w:lvl>
    <w:lvl w:ilvl="5" w:tplc="2C729FD4">
      <w:numFmt w:val="bullet"/>
      <w:lvlText w:val="•"/>
      <w:lvlJc w:val="left"/>
      <w:pPr>
        <w:ind w:left="5203" w:hanging="360"/>
      </w:pPr>
      <w:rPr>
        <w:rFonts w:hint="default"/>
        <w:lang w:val="en-US" w:eastAsia="en-US" w:bidi="en-US"/>
      </w:rPr>
    </w:lvl>
    <w:lvl w:ilvl="6" w:tplc="02863868">
      <w:numFmt w:val="bullet"/>
      <w:lvlText w:val="•"/>
      <w:lvlJc w:val="left"/>
      <w:pPr>
        <w:ind w:left="6055" w:hanging="360"/>
      </w:pPr>
      <w:rPr>
        <w:rFonts w:hint="default"/>
        <w:lang w:val="en-US" w:eastAsia="en-US" w:bidi="en-US"/>
      </w:rPr>
    </w:lvl>
    <w:lvl w:ilvl="7" w:tplc="4B205BCE">
      <w:numFmt w:val="bullet"/>
      <w:lvlText w:val="•"/>
      <w:lvlJc w:val="left"/>
      <w:pPr>
        <w:ind w:left="6908" w:hanging="360"/>
      </w:pPr>
      <w:rPr>
        <w:rFonts w:hint="default"/>
        <w:lang w:val="en-US" w:eastAsia="en-US" w:bidi="en-US"/>
      </w:rPr>
    </w:lvl>
    <w:lvl w:ilvl="8" w:tplc="7096928E">
      <w:numFmt w:val="bullet"/>
      <w:lvlText w:val="•"/>
      <w:lvlJc w:val="left"/>
      <w:pPr>
        <w:ind w:left="7761" w:hanging="360"/>
      </w:pPr>
      <w:rPr>
        <w:rFonts w:hint="default"/>
        <w:lang w:val="en-US" w:eastAsia="en-US" w:bidi="en-US"/>
      </w:rPr>
    </w:lvl>
  </w:abstractNum>
  <w:abstractNum w:abstractNumId="10" w15:restartNumberingAfterBreak="0">
    <w:nsid w:val="111F156A"/>
    <w:multiLevelType w:val="hybridMultilevel"/>
    <w:tmpl w:val="4ADE8B96"/>
    <w:lvl w:ilvl="0" w:tplc="93E41F5C">
      <w:start w:val="1"/>
      <w:numFmt w:val="lowerLetter"/>
      <w:lvlText w:val="%1)"/>
      <w:lvlJc w:val="left"/>
      <w:pPr>
        <w:ind w:left="940" w:hanging="360"/>
      </w:pPr>
      <w:rPr>
        <w:rFonts w:ascii="Calibri" w:eastAsia="Calibri" w:hAnsi="Calibri" w:cs="Calibri" w:hint="default"/>
        <w:spacing w:val="-1"/>
        <w:w w:val="100"/>
        <w:sz w:val="22"/>
        <w:szCs w:val="22"/>
        <w:lang w:val="en-US" w:eastAsia="en-US" w:bidi="en-US"/>
      </w:rPr>
    </w:lvl>
    <w:lvl w:ilvl="1" w:tplc="6E1CA2D6">
      <w:numFmt w:val="bullet"/>
      <w:lvlText w:val="•"/>
      <w:lvlJc w:val="left"/>
      <w:pPr>
        <w:ind w:left="1792" w:hanging="360"/>
      </w:pPr>
      <w:rPr>
        <w:rFonts w:hint="default"/>
        <w:lang w:val="en-US" w:eastAsia="en-US" w:bidi="en-US"/>
      </w:rPr>
    </w:lvl>
    <w:lvl w:ilvl="2" w:tplc="5AD04356">
      <w:numFmt w:val="bullet"/>
      <w:lvlText w:val="•"/>
      <w:lvlJc w:val="left"/>
      <w:pPr>
        <w:ind w:left="2645" w:hanging="360"/>
      </w:pPr>
      <w:rPr>
        <w:rFonts w:hint="default"/>
        <w:lang w:val="en-US" w:eastAsia="en-US" w:bidi="en-US"/>
      </w:rPr>
    </w:lvl>
    <w:lvl w:ilvl="3" w:tplc="89DA10FA">
      <w:numFmt w:val="bullet"/>
      <w:lvlText w:val="•"/>
      <w:lvlJc w:val="left"/>
      <w:pPr>
        <w:ind w:left="3497" w:hanging="360"/>
      </w:pPr>
      <w:rPr>
        <w:rFonts w:hint="default"/>
        <w:lang w:val="en-US" w:eastAsia="en-US" w:bidi="en-US"/>
      </w:rPr>
    </w:lvl>
    <w:lvl w:ilvl="4" w:tplc="96E07A40">
      <w:numFmt w:val="bullet"/>
      <w:lvlText w:val="•"/>
      <w:lvlJc w:val="left"/>
      <w:pPr>
        <w:ind w:left="4350" w:hanging="360"/>
      </w:pPr>
      <w:rPr>
        <w:rFonts w:hint="default"/>
        <w:lang w:val="en-US" w:eastAsia="en-US" w:bidi="en-US"/>
      </w:rPr>
    </w:lvl>
    <w:lvl w:ilvl="5" w:tplc="65DE695C">
      <w:numFmt w:val="bullet"/>
      <w:lvlText w:val="•"/>
      <w:lvlJc w:val="left"/>
      <w:pPr>
        <w:ind w:left="5203" w:hanging="360"/>
      </w:pPr>
      <w:rPr>
        <w:rFonts w:hint="default"/>
        <w:lang w:val="en-US" w:eastAsia="en-US" w:bidi="en-US"/>
      </w:rPr>
    </w:lvl>
    <w:lvl w:ilvl="6" w:tplc="8F66A2D6">
      <w:numFmt w:val="bullet"/>
      <w:lvlText w:val="•"/>
      <w:lvlJc w:val="left"/>
      <w:pPr>
        <w:ind w:left="6055" w:hanging="360"/>
      </w:pPr>
      <w:rPr>
        <w:rFonts w:hint="default"/>
        <w:lang w:val="en-US" w:eastAsia="en-US" w:bidi="en-US"/>
      </w:rPr>
    </w:lvl>
    <w:lvl w:ilvl="7" w:tplc="53D81692">
      <w:numFmt w:val="bullet"/>
      <w:lvlText w:val="•"/>
      <w:lvlJc w:val="left"/>
      <w:pPr>
        <w:ind w:left="6908" w:hanging="360"/>
      </w:pPr>
      <w:rPr>
        <w:rFonts w:hint="default"/>
        <w:lang w:val="en-US" w:eastAsia="en-US" w:bidi="en-US"/>
      </w:rPr>
    </w:lvl>
    <w:lvl w:ilvl="8" w:tplc="4A82EB12">
      <w:numFmt w:val="bullet"/>
      <w:lvlText w:val="•"/>
      <w:lvlJc w:val="left"/>
      <w:pPr>
        <w:ind w:left="7761" w:hanging="360"/>
      </w:pPr>
      <w:rPr>
        <w:rFonts w:hint="default"/>
        <w:lang w:val="en-US" w:eastAsia="en-US" w:bidi="en-US"/>
      </w:rPr>
    </w:lvl>
  </w:abstractNum>
  <w:abstractNum w:abstractNumId="11" w15:restartNumberingAfterBreak="0">
    <w:nsid w:val="11AF142D"/>
    <w:multiLevelType w:val="multilevel"/>
    <w:tmpl w:val="C7BAE312"/>
    <w:lvl w:ilvl="0">
      <w:start w:val="2"/>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hint="default"/>
        <w:b/>
        <w:bCs/>
        <w:spacing w:val="-2"/>
        <w:w w:val="100"/>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start w:val="1"/>
      <w:numFmt w:val="bullet"/>
      <w:lvlText w:val=""/>
      <w:lvlJc w:val="left"/>
      <w:pPr>
        <w:ind w:left="1660" w:hanging="360"/>
      </w:pPr>
      <w:rPr>
        <w:rFonts w:ascii="Wingdings" w:hAnsi="Wingdings" w:hint="default"/>
        <w:w w:val="100"/>
        <w:sz w:val="22"/>
        <w:szCs w:val="22"/>
        <w:lang w:val="en-US" w:eastAsia="en-US" w:bidi="en-US"/>
      </w:rPr>
    </w:lvl>
    <w:lvl w:ilvl="4">
      <w:numFmt w:val="bullet"/>
      <w:lvlText w:val="•"/>
      <w:lvlJc w:val="left"/>
      <w:pPr>
        <w:ind w:left="3611" w:hanging="360"/>
      </w:pPr>
      <w:rPr>
        <w:rFonts w:hint="default"/>
        <w:lang w:val="en-US" w:eastAsia="en-US" w:bidi="en-US"/>
      </w:rPr>
    </w:lvl>
    <w:lvl w:ilvl="5">
      <w:numFmt w:val="bullet"/>
      <w:lvlText w:val="•"/>
      <w:lvlJc w:val="left"/>
      <w:pPr>
        <w:ind w:left="4587" w:hanging="360"/>
      </w:pPr>
      <w:rPr>
        <w:rFonts w:hint="default"/>
        <w:lang w:val="en-US" w:eastAsia="en-US" w:bidi="en-US"/>
      </w:rPr>
    </w:lvl>
    <w:lvl w:ilvl="6">
      <w:numFmt w:val="bullet"/>
      <w:lvlText w:val="•"/>
      <w:lvlJc w:val="left"/>
      <w:pPr>
        <w:ind w:left="5563" w:hanging="360"/>
      </w:pPr>
      <w:rPr>
        <w:rFonts w:hint="default"/>
        <w:lang w:val="en-US" w:eastAsia="en-US" w:bidi="en-US"/>
      </w:rPr>
    </w:lvl>
    <w:lvl w:ilvl="7">
      <w:numFmt w:val="bullet"/>
      <w:lvlText w:val="•"/>
      <w:lvlJc w:val="left"/>
      <w:pPr>
        <w:ind w:left="6539" w:hanging="360"/>
      </w:pPr>
      <w:rPr>
        <w:rFonts w:hint="default"/>
        <w:lang w:val="en-US" w:eastAsia="en-US" w:bidi="en-US"/>
      </w:rPr>
    </w:lvl>
    <w:lvl w:ilvl="8">
      <w:numFmt w:val="bullet"/>
      <w:lvlText w:val="•"/>
      <w:lvlJc w:val="left"/>
      <w:pPr>
        <w:ind w:left="7514" w:hanging="360"/>
      </w:pPr>
      <w:rPr>
        <w:rFonts w:hint="default"/>
        <w:lang w:val="en-US" w:eastAsia="en-US" w:bidi="en-US"/>
      </w:rPr>
    </w:lvl>
  </w:abstractNum>
  <w:abstractNum w:abstractNumId="12" w15:restartNumberingAfterBreak="0">
    <w:nsid w:val="14594DA4"/>
    <w:multiLevelType w:val="multilevel"/>
    <w:tmpl w:val="E084D130"/>
    <w:lvl w:ilvl="0">
      <w:start w:val="6"/>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13" w15:restartNumberingAfterBreak="0">
    <w:nsid w:val="153A1818"/>
    <w:multiLevelType w:val="hybridMultilevel"/>
    <w:tmpl w:val="F1CE2FAA"/>
    <w:lvl w:ilvl="0" w:tplc="FCA604C2">
      <w:numFmt w:val="bullet"/>
      <w:lvlText w:val="-"/>
      <w:lvlJc w:val="left"/>
      <w:pPr>
        <w:ind w:left="1080" w:hanging="360"/>
      </w:pPr>
      <w:rPr>
        <w:rFonts w:ascii="Palatino Linotype" w:eastAsia="Palatino Linotype" w:hAnsi="Palatino Linotype" w:cs="Palatino Linotype" w:hint="default"/>
        <w:color w:val="3A3A3A"/>
        <w:w w:val="168"/>
        <w:sz w:val="22"/>
        <w:szCs w:val="22"/>
        <w:lang w:val="en-US" w:eastAsia="en-US" w:bidi="en-US"/>
      </w:rPr>
    </w:lvl>
    <w:lvl w:ilvl="1" w:tplc="06740162">
      <w:numFmt w:val="bullet"/>
      <w:lvlText w:val="•"/>
      <w:lvlJc w:val="left"/>
      <w:pPr>
        <w:ind w:left="1932" w:hanging="360"/>
      </w:pPr>
      <w:rPr>
        <w:rFonts w:hint="default"/>
        <w:lang w:val="en-US" w:eastAsia="en-US" w:bidi="en-US"/>
      </w:rPr>
    </w:lvl>
    <w:lvl w:ilvl="2" w:tplc="7DD49AD2">
      <w:numFmt w:val="bullet"/>
      <w:lvlText w:val="•"/>
      <w:lvlJc w:val="left"/>
      <w:pPr>
        <w:ind w:left="2785" w:hanging="360"/>
      </w:pPr>
      <w:rPr>
        <w:rFonts w:hint="default"/>
        <w:lang w:val="en-US" w:eastAsia="en-US" w:bidi="en-US"/>
      </w:rPr>
    </w:lvl>
    <w:lvl w:ilvl="3" w:tplc="D98A1884">
      <w:numFmt w:val="bullet"/>
      <w:lvlText w:val="•"/>
      <w:lvlJc w:val="left"/>
      <w:pPr>
        <w:ind w:left="3637" w:hanging="360"/>
      </w:pPr>
      <w:rPr>
        <w:rFonts w:hint="default"/>
        <w:lang w:val="en-US" w:eastAsia="en-US" w:bidi="en-US"/>
      </w:rPr>
    </w:lvl>
    <w:lvl w:ilvl="4" w:tplc="F4785018">
      <w:numFmt w:val="bullet"/>
      <w:lvlText w:val="•"/>
      <w:lvlJc w:val="left"/>
      <w:pPr>
        <w:ind w:left="4490" w:hanging="360"/>
      </w:pPr>
      <w:rPr>
        <w:rFonts w:hint="default"/>
        <w:lang w:val="en-US" w:eastAsia="en-US" w:bidi="en-US"/>
      </w:rPr>
    </w:lvl>
    <w:lvl w:ilvl="5" w:tplc="FC2E3948">
      <w:numFmt w:val="bullet"/>
      <w:lvlText w:val="•"/>
      <w:lvlJc w:val="left"/>
      <w:pPr>
        <w:ind w:left="5343" w:hanging="360"/>
      </w:pPr>
      <w:rPr>
        <w:rFonts w:hint="default"/>
        <w:lang w:val="en-US" w:eastAsia="en-US" w:bidi="en-US"/>
      </w:rPr>
    </w:lvl>
    <w:lvl w:ilvl="6" w:tplc="04161CD4">
      <w:numFmt w:val="bullet"/>
      <w:lvlText w:val="•"/>
      <w:lvlJc w:val="left"/>
      <w:pPr>
        <w:ind w:left="6195" w:hanging="360"/>
      </w:pPr>
      <w:rPr>
        <w:rFonts w:hint="default"/>
        <w:lang w:val="en-US" w:eastAsia="en-US" w:bidi="en-US"/>
      </w:rPr>
    </w:lvl>
    <w:lvl w:ilvl="7" w:tplc="6FE62FE6">
      <w:numFmt w:val="bullet"/>
      <w:lvlText w:val="•"/>
      <w:lvlJc w:val="left"/>
      <w:pPr>
        <w:ind w:left="7048" w:hanging="360"/>
      </w:pPr>
      <w:rPr>
        <w:rFonts w:hint="default"/>
        <w:lang w:val="en-US" w:eastAsia="en-US" w:bidi="en-US"/>
      </w:rPr>
    </w:lvl>
    <w:lvl w:ilvl="8" w:tplc="E85C9DE6">
      <w:numFmt w:val="bullet"/>
      <w:lvlText w:val="•"/>
      <w:lvlJc w:val="left"/>
      <w:pPr>
        <w:ind w:left="7901" w:hanging="360"/>
      </w:pPr>
      <w:rPr>
        <w:rFonts w:hint="default"/>
        <w:lang w:val="en-US" w:eastAsia="en-US" w:bidi="en-US"/>
      </w:rPr>
    </w:lvl>
  </w:abstractNum>
  <w:abstractNum w:abstractNumId="14" w15:restartNumberingAfterBreak="0">
    <w:nsid w:val="15A352E3"/>
    <w:multiLevelType w:val="hybridMultilevel"/>
    <w:tmpl w:val="4E0C747E"/>
    <w:lvl w:ilvl="0" w:tplc="8F1C8AC6">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5D6A3234">
      <w:numFmt w:val="bullet"/>
      <w:lvlText w:val="•"/>
      <w:lvlJc w:val="left"/>
      <w:pPr>
        <w:ind w:left="1792" w:hanging="360"/>
      </w:pPr>
      <w:rPr>
        <w:rFonts w:hint="default"/>
        <w:lang w:val="en-US" w:eastAsia="en-US" w:bidi="en-US"/>
      </w:rPr>
    </w:lvl>
    <w:lvl w:ilvl="2" w:tplc="6950AC06">
      <w:numFmt w:val="bullet"/>
      <w:lvlText w:val="•"/>
      <w:lvlJc w:val="left"/>
      <w:pPr>
        <w:ind w:left="2645" w:hanging="360"/>
      </w:pPr>
      <w:rPr>
        <w:rFonts w:hint="default"/>
        <w:lang w:val="en-US" w:eastAsia="en-US" w:bidi="en-US"/>
      </w:rPr>
    </w:lvl>
    <w:lvl w:ilvl="3" w:tplc="FED26558">
      <w:numFmt w:val="bullet"/>
      <w:lvlText w:val="•"/>
      <w:lvlJc w:val="left"/>
      <w:pPr>
        <w:ind w:left="3497" w:hanging="360"/>
      </w:pPr>
      <w:rPr>
        <w:rFonts w:hint="default"/>
        <w:lang w:val="en-US" w:eastAsia="en-US" w:bidi="en-US"/>
      </w:rPr>
    </w:lvl>
    <w:lvl w:ilvl="4" w:tplc="646C1412">
      <w:numFmt w:val="bullet"/>
      <w:lvlText w:val="•"/>
      <w:lvlJc w:val="left"/>
      <w:pPr>
        <w:ind w:left="4350" w:hanging="360"/>
      </w:pPr>
      <w:rPr>
        <w:rFonts w:hint="default"/>
        <w:lang w:val="en-US" w:eastAsia="en-US" w:bidi="en-US"/>
      </w:rPr>
    </w:lvl>
    <w:lvl w:ilvl="5" w:tplc="6592EE4E">
      <w:numFmt w:val="bullet"/>
      <w:lvlText w:val="•"/>
      <w:lvlJc w:val="left"/>
      <w:pPr>
        <w:ind w:left="5203" w:hanging="360"/>
      </w:pPr>
      <w:rPr>
        <w:rFonts w:hint="default"/>
        <w:lang w:val="en-US" w:eastAsia="en-US" w:bidi="en-US"/>
      </w:rPr>
    </w:lvl>
    <w:lvl w:ilvl="6" w:tplc="C9DC95EC">
      <w:numFmt w:val="bullet"/>
      <w:lvlText w:val="•"/>
      <w:lvlJc w:val="left"/>
      <w:pPr>
        <w:ind w:left="6055" w:hanging="360"/>
      </w:pPr>
      <w:rPr>
        <w:rFonts w:hint="default"/>
        <w:lang w:val="en-US" w:eastAsia="en-US" w:bidi="en-US"/>
      </w:rPr>
    </w:lvl>
    <w:lvl w:ilvl="7" w:tplc="F5E263D2">
      <w:numFmt w:val="bullet"/>
      <w:lvlText w:val="•"/>
      <w:lvlJc w:val="left"/>
      <w:pPr>
        <w:ind w:left="6908" w:hanging="360"/>
      </w:pPr>
      <w:rPr>
        <w:rFonts w:hint="default"/>
        <w:lang w:val="en-US" w:eastAsia="en-US" w:bidi="en-US"/>
      </w:rPr>
    </w:lvl>
    <w:lvl w:ilvl="8" w:tplc="F86A8182">
      <w:numFmt w:val="bullet"/>
      <w:lvlText w:val="•"/>
      <w:lvlJc w:val="left"/>
      <w:pPr>
        <w:ind w:left="7761" w:hanging="360"/>
      </w:pPr>
      <w:rPr>
        <w:rFonts w:hint="default"/>
        <w:lang w:val="en-US" w:eastAsia="en-US" w:bidi="en-US"/>
      </w:rPr>
    </w:lvl>
  </w:abstractNum>
  <w:abstractNum w:abstractNumId="15" w15:restartNumberingAfterBreak="0">
    <w:nsid w:val="169E6450"/>
    <w:multiLevelType w:val="hybridMultilevel"/>
    <w:tmpl w:val="3594BA3E"/>
    <w:lvl w:ilvl="0" w:tplc="52FCF10C">
      <w:numFmt w:val="bullet"/>
      <w:lvlText w:val=""/>
      <w:lvlJc w:val="left"/>
      <w:pPr>
        <w:ind w:left="940" w:hanging="360"/>
      </w:pPr>
      <w:rPr>
        <w:rFonts w:ascii="Symbol" w:eastAsia="Symbol" w:hAnsi="Symbol" w:cs="Symbol" w:hint="default"/>
        <w:w w:val="100"/>
        <w:sz w:val="22"/>
        <w:szCs w:val="22"/>
        <w:lang w:val="en-US" w:eastAsia="en-US" w:bidi="en-US"/>
      </w:rPr>
    </w:lvl>
    <w:lvl w:ilvl="1" w:tplc="ECD4174C">
      <w:numFmt w:val="bullet"/>
      <w:lvlText w:val="•"/>
      <w:lvlJc w:val="left"/>
      <w:pPr>
        <w:ind w:left="1792" w:hanging="360"/>
      </w:pPr>
      <w:rPr>
        <w:rFonts w:hint="default"/>
        <w:lang w:val="en-US" w:eastAsia="en-US" w:bidi="en-US"/>
      </w:rPr>
    </w:lvl>
    <w:lvl w:ilvl="2" w:tplc="046C021A">
      <w:numFmt w:val="bullet"/>
      <w:lvlText w:val="•"/>
      <w:lvlJc w:val="left"/>
      <w:pPr>
        <w:ind w:left="2645" w:hanging="360"/>
      </w:pPr>
      <w:rPr>
        <w:rFonts w:hint="default"/>
        <w:lang w:val="en-US" w:eastAsia="en-US" w:bidi="en-US"/>
      </w:rPr>
    </w:lvl>
    <w:lvl w:ilvl="3" w:tplc="E65CE322">
      <w:numFmt w:val="bullet"/>
      <w:lvlText w:val="•"/>
      <w:lvlJc w:val="left"/>
      <w:pPr>
        <w:ind w:left="3497" w:hanging="360"/>
      </w:pPr>
      <w:rPr>
        <w:rFonts w:hint="default"/>
        <w:lang w:val="en-US" w:eastAsia="en-US" w:bidi="en-US"/>
      </w:rPr>
    </w:lvl>
    <w:lvl w:ilvl="4" w:tplc="46B6126A">
      <w:numFmt w:val="bullet"/>
      <w:lvlText w:val="•"/>
      <w:lvlJc w:val="left"/>
      <w:pPr>
        <w:ind w:left="4350" w:hanging="360"/>
      </w:pPr>
      <w:rPr>
        <w:rFonts w:hint="default"/>
        <w:lang w:val="en-US" w:eastAsia="en-US" w:bidi="en-US"/>
      </w:rPr>
    </w:lvl>
    <w:lvl w:ilvl="5" w:tplc="AB883654">
      <w:numFmt w:val="bullet"/>
      <w:lvlText w:val="•"/>
      <w:lvlJc w:val="left"/>
      <w:pPr>
        <w:ind w:left="5203" w:hanging="360"/>
      </w:pPr>
      <w:rPr>
        <w:rFonts w:hint="default"/>
        <w:lang w:val="en-US" w:eastAsia="en-US" w:bidi="en-US"/>
      </w:rPr>
    </w:lvl>
    <w:lvl w:ilvl="6" w:tplc="A620C3EE">
      <w:numFmt w:val="bullet"/>
      <w:lvlText w:val="•"/>
      <w:lvlJc w:val="left"/>
      <w:pPr>
        <w:ind w:left="6055" w:hanging="360"/>
      </w:pPr>
      <w:rPr>
        <w:rFonts w:hint="default"/>
        <w:lang w:val="en-US" w:eastAsia="en-US" w:bidi="en-US"/>
      </w:rPr>
    </w:lvl>
    <w:lvl w:ilvl="7" w:tplc="01C8B142">
      <w:numFmt w:val="bullet"/>
      <w:lvlText w:val="•"/>
      <w:lvlJc w:val="left"/>
      <w:pPr>
        <w:ind w:left="6908" w:hanging="360"/>
      </w:pPr>
      <w:rPr>
        <w:rFonts w:hint="default"/>
        <w:lang w:val="en-US" w:eastAsia="en-US" w:bidi="en-US"/>
      </w:rPr>
    </w:lvl>
    <w:lvl w:ilvl="8" w:tplc="D5720118">
      <w:numFmt w:val="bullet"/>
      <w:lvlText w:val="•"/>
      <w:lvlJc w:val="left"/>
      <w:pPr>
        <w:ind w:left="7761" w:hanging="360"/>
      </w:pPr>
      <w:rPr>
        <w:rFonts w:hint="default"/>
        <w:lang w:val="en-US" w:eastAsia="en-US" w:bidi="en-US"/>
      </w:rPr>
    </w:lvl>
  </w:abstractNum>
  <w:abstractNum w:abstractNumId="16" w15:restartNumberingAfterBreak="0">
    <w:nsid w:val="197317B8"/>
    <w:multiLevelType w:val="hybridMultilevel"/>
    <w:tmpl w:val="23B64A54"/>
    <w:lvl w:ilvl="0" w:tplc="07964E2E">
      <w:numFmt w:val="bullet"/>
      <w:lvlText w:val=""/>
      <w:lvlJc w:val="left"/>
      <w:pPr>
        <w:ind w:left="940" w:hanging="360"/>
      </w:pPr>
      <w:rPr>
        <w:rFonts w:ascii="Symbol" w:eastAsia="Symbol" w:hAnsi="Symbol" w:cs="Symbol" w:hint="default"/>
        <w:w w:val="100"/>
        <w:sz w:val="22"/>
        <w:szCs w:val="22"/>
        <w:lang w:val="en-US" w:eastAsia="en-US" w:bidi="en-US"/>
      </w:rPr>
    </w:lvl>
    <w:lvl w:ilvl="1" w:tplc="AEF44566">
      <w:numFmt w:val="bullet"/>
      <w:lvlText w:val=""/>
      <w:lvlJc w:val="left"/>
      <w:pPr>
        <w:ind w:left="1214" w:hanging="360"/>
      </w:pPr>
      <w:rPr>
        <w:rFonts w:ascii="Symbol" w:eastAsia="Symbol" w:hAnsi="Symbol" w:cs="Symbol" w:hint="default"/>
        <w:w w:val="100"/>
        <w:sz w:val="22"/>
        <w:szCs w:val="22"/>
        <w:lang w:val="en-US" w:eastAsia="en-US" w:bidi="en-US"/>
      </w:rPr>
    </w:lvl>
    <w:lvl w:ilvl="2" w:tplc="AFBC308C">
      <w:numFmt w:val="bullet"/>
      <w:lvlText w:val="•"/>
      <w:lvlJc w:val="left"/>
      <w:pPr>
        <w:ind w:left="2136" w:hanging="360"/>
      </w:pPr>
      <w:rPr>
        <w:rFonts w:hint="default"/>
        <w:lang w:val="en-US" w:eastAsia="en-US" w:bidi="en-US"/>
      </w:rPr>
    </w:lvl>
    <w:lvl w:ilvl="3" w:tplc="CBDA1452">
      <w:numFmt w:val="bullet"/>
      <w:lvlText w:val="•"/>
      <w:lvlJc w:val="left"/>
      <w:pPr>
        <w:ind w:left="3052" w:hanging="360"/>
      </w:pPr>
      <w:rPr>
        <w:rFonts w:hint="default"/>
        <w:lang w:val="en-US" w:eastAsia="en-US" w:bidi="en-US"/>
      </w:rPr>
    </w:lvl>
    <w:lvl w:ilvl="4" w:tplc="00621550">
      <w:numFmt w:val="bullet"/>
      <w:lvlText w:val="•"/>
      <w:lvlJc w:val="left"/>
      <w:pPr>
        <w:ind w:left="3968" w:hanging="360"/>
      </w:pPr>
      <w:rPr>
        <w:rFonts w:hint="default"/>
        <w:lang w:val="en-US" w:eastAsia="en-US" w:bidi="en-US"/>
      </w:rPr>
    </w:lvl>
    <w:lvl w:ilvl="5" w:tplc="F39EA28A">
      <w:numFmt w:val="bullet"/>
      <w:lvlText w:val="•"/>
      <w:lvlJc w:val="left"/>
      <w:pPr>
        <w:ind w:left="4885" w:hanging="360"/>
      </w:pPr>
      <w:rPr>
        <w:rFonts w:hint="default"/>
        <w:lang w:val="en-US" w:eastAsia="en-US" w:bidi="en-US"/>
      </w:rPr>
    </w:lvl>
    <w:lvl w:ilvl="6" w:tplc="13809B98">
      <w:numFmt w:val="bullet"/>
      <w:lvlText w:val="•"/>
      <w:lvlJc w:val="left"/>
      <w:pPr>
        <w:ind w:left="5801" w:hanging="360"/>
      </w:pPr>
      <w:rPr>
        <w:rFonts w:hint="default"/>
        <w:lang w:val="en-US" w:eastAsia="en-US" w:bidi="en-US"/>
      </w:rPr>
    </w:lvl>
    <w:lvl w:ilvl="7" w:tplc="B0149A8E">
      <w:numFmt w:val="bullet"/>
      <w:lvlText w:val="•"/>
      <w:lvlJc w:val="left"/>
      <w:pPr>
        <w:ind w:left="6717" w:hanging="360"/>
      </w:pPr>
      <w:rPr>
        <w:rFonts w:hint="default"/>
        <w:lang w:val="en-US" w:eastAsia="en-US" w:bidi="en-US"/>
      </w:rPr>
    </w:lvl>
    <w:lvl w:ilvl="8" w:tplc="E22C59D4">
      <w:numFmt w:val="bullet"/>
      <w:lvlText w:val="•"/>
      <w:lvlJc w:val="left"/>
      <w:pPr>
        <w:ind w:left="7633" w:hanging="360"/>
      </w:pPr>
      <w:rPr>
        <w:rFonts w:hint="default"/>
        <w:lang w:val="en-US" w:eastAsia="en-US" w:bidi="en-US"/>
      </w:rPr>
    </w:lvl>
  </w:abstractNum>
  <w:abstractNum w:abstractNumId="17" w15:restartNumberingAfterBreak="0">
    <w:nsid w:val="1A9E4B56"/>
    <w:multiLevelType w:val="hybridMultilevel"/>
    <w:tmpl w:val="D42AEE72"/>
    <w:lvl w:ilvl="0" w:tplc="5052DF78">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7FDCBF00">
      <w:numFmt w:val="bullet"/>
      <w:lvlText w:val="•"/>
      <w:lvlJc w:val="left"/>
      <w:pPr>
        <w:ind w:left="1792" w:hanging="360"/>
      </w:pPr>
      <w:rPr>
        <w:rFonts w:hint="default"/>
        <w:lang w:val="en-US" w:eastAsia="en-US" w:bidi="en-US"/>
      </w:rPr>
    </w:lvl>
    <w:lvl w:ilvl="2" w:tplc="0960F13C">
      <w:numFmt w:val="bullet"/>
      <w:lvlText w:val="•"/>
      <w:lvlJc w:val="left"/>
      <w:pPr>
        <w:ind w:left="2645" w:hanging="360"/>
      </w:pPr>
      <w:rPr>
        <w:rFonts w:hint="default"/>
        <w:lang w:val="en-US" w:eastAsia="en-US" w:bidi="en-US"/>
      </w:rPr>
    </w:lvl>
    <w:lvl w:ilvl="3" w:tplc="35F4600E">
      <w:numFmt w:val="bullet"/>
      <w:lvlText w:val="•"/>
      <w:lvlJc w:val="left"/>
      <w:pPr>
        <w:ind w:left="3497" w:hanging="360"/>
      </w:pPr>
      <w:rPr>
        <w:rFonts w:hint="default"/>
        <w:lang w:val="en-US" w:eastAsia="en-US" w:bidi="en-US"/>
      </w:rPr>
    </w:lvl>
    <w:lvl w:ilvl="4" w:tplc="4EE63D12">
      <w:numFmt w:val="bullet"/>
      <w:lvlText w:val="•"/>
      <w:lvlJc w:val="left"/>
      <w:pPr>
        <w:ind w:left="4350" w:hanging="360"/>
      </w:pPr>
      <w:rPr>
        <w:rFonts w:hint="default"/>
        <w:lang w:val="en-US" w:eastAsia="en-US" w:bidi="en-US"/>
      </w:rPr>
    </w:lvl>
    <w:lvl w:ilvl="5" w:tplc="421203EC">
      <w:numFmt w:val="bullet"/>
      <w:lvlText w:val="•"/>
      <w:lvlJc w:val="left"/>
      <w:pPr>
        <w:ind w:left="5203" w:hanging="360"/>
      </w:pPr>
      <w:rPr>
        <w:rFonts w:hint="default"/>
        <w:lang w:val="en-US" w:eastAsia="en-US" w:bidi="en-US"/>
      </w:rPr>
    </w:lvl>
    <w:lvl w:ilvl="6" w:tplc="C16604E4">
      <w:numFmt w:val="bullet"/>
      <w:lvlText w:val="•"/>
      <w:lvlJc w:val="left"/>
      <w:pPr>
        <w:ind w:left="6055" w:hanging="360"/>
      </w:pPr>
      <w:rPr>
        <w:rFonts w:hint="default"/>
        <w:lang w:val="en-US" w:eastAsia="en-US" w:bidi="en-US"/>
      </w:rPr>
    </w:lvl>
    <w:lvl w:ilvl="7" w:tplc="E4D43AA8">
      <w:numFmt w:val="bullet"/>
      <w:lvlText w:val="•"/>
      <w:lvlJc w:val="left"/>
      <w:pPr>
        <w:ind w:left="6908" w:hanging="360"/>
      </w:pPr>
      <w:rPr>
        <w:rFonts w:hint="default"/>
        <w:lang w:val="en-US" w:eastAsia="en-US" w:bidi="en-US"/>
      </w:rPr>
    </w:lvl>
    <w:lvl w:ilvl="8" w:tplc="B1FA7740">
      <w:numFmt w:val="bullet"/>
      <w:lvlText w:val="•"/>
      <w:lvlJc w:val="left"/>
      <w:pPr>
        <w:ind w:left="7761" w:hanging="360"/>
      </w:pPr>
      <w:rPr>
        <w:rFonts w:hint="default"/>
        <w:lang w:val="en-US" w:eastAsia="en-US" w:bidi="en-US"/>
      </w:rPr>
    </w:lvl>
  </w:abstractNum>
  <w:abstractNum w:abstractNumId="18" w15:restartNumberingAfterBreak="0">
    <w:nsid w:val="1D376DE5"/>
    <w:multiLevelType w:val="hybridMultilevel"/>
    <w:tmpl w:val="7BF02FBE"/>
    <w:lvl w:ilvl="0" w:tplc="01F0B7F6">
      <w:numFmt w:val="bullet"/>
      <w:lvlText w:val="-"/>
      <w:lvlJc w:val="left"/>
      <w:pPr>
        <w:ind w:left="940" w:hanging="360"/>
      </w:pPr>
      <w:rPr>
        <w:rFonts w:ascii="Calibri" w:eastAsia="Calibri" w:hAnsi="Calibri" w:cs="Calibri" w:hint="default"/>
        <w:w w:val="100"/>
        <w:sz w:val="22"/>
        <w:szCs w:val="22"/>
        <w:lang w:val="en-US" w:eastAsia="en-US" w:bidi="en-US"/>
      </w:rPr>
    </w:lvl>
    <w:lvl w:ilvl="1" w:tplc="CA5A7C22">
      <w:numFmt w:val="bullet"/>
      <w:lvlText w:val="•"/>
      <w:lvlJc w:val="left"/>
      <w:pPr>
        <w:ind w:left="1792" w:hanging="360"/>
      </w:pPr>
      <w:rPr>
        <w:rFonts w:hint="default"/>
        <w:lang w:val="en-US" w:eastAsia="en-US" w:bidi="en-US"/>
      </w:rPr>
    </w:lvl>
    <w:lvl w:ilvl="2" w:tplc="C9FC5DAE">
      <w:numFmt w:val="bullet"/>
      <w:lvlText w:val="•"/>
      <w:lvlJc w:val="left"/>
      <w:pPr>
        <w:ind w:left="2645" w:hanging="360"/>
      </w:pPr>
      <w:rPr>
        <w:rFonts w:hint="default"/>
        <w:lang w:val="en-US" w:eastAsia="en-US" w:bidi="en-US"/>
      </w:rPr>
    </w:lvl>
    <w:lvl w:ilvl="3" w:tplc="6BC0385A">
      <w:numFmt w:val="bullet"/>
      <w:lvlText w:val="•"/>
      <w:lvlJc w:val="left"/>
      <w:pPr>
        <w:ind w:left="3497" w:hanging="360"/>
      </w:pPr>
      <w:rPr>
        <w:rFonts w:hint="default"/>
        <w:lang w:val="en-US" w:eastAsia="en-US" w:bidi="en-US"/>
      </w:rPr>
    </w:lvl>
    <w:lvl w:ilvl="4" w:tplc="5C823EE8">
      <w:numFmt w:val="bullet"/>
      <w:lvlText w:val="•"/>
      <w:lvlJc w:val="left"/>
      <w:pPr>
        <w:ind w:left="4350" w:hanging="360"/>
      </w:pPr>
      <w:rPr>
        <w:rFonts w:hint="default"/>
        <w:lang w:val="en-US" w:eastAsia="en-US" w:bidi="en-US"/>
      </w:rPr>
    </w:lvl>
    <w:lvl w:ilvl="5" w:tplc="DA521C46">
      <w:numFmt w:val="bullet"/>
      <w:lvlText w:val="•"/>
      <w:lvlJc w:val="left"/>
      <w:pPr>
        <w:ind w:left="5203" w:hanging="360"/>
      </w:pPr>
      <w:rPr>
        <w:rFonts w:hint="default"/>
        <w:lang w:val="en-US" w:eastAsia="en-US" w:bidi="en-US"/>
      </w:rPr>
    </w:lvl>
    <w:lvl w:ilvl="6" w:tplc="1DCC613C">
      <w:numFmt w:val="bullet"/>
      <w:lvlText w:val="•"/>
      <w:lvlJc w:val="left"/>
      <w:pPr>
        <w:ind w:left="6055" w:hanging="360"/>
      </w:pPr>
      <w:rPr>
        <w:rFonts w:hint="default"/>
        <w:lang w:val="en-US" w:eastAsia="en-US" w:bidi="en-US"/>
      </w:rPr>
    </w:lvl>
    <w:lvl w:ilvl="7" w:tplc="C2F4AA44">
      <w:numFmt w:val="bullet"/>
      <w:lvlText w:val="•"/>
      <w:lvlJc w:val="left"/>
      <w:pPr>
        <w:ind w:left="6908" w:hanging="360"/>
      </w:pPr>
      <w:rPr>
        <w:rFonts w:hint="default"/>
        <w:lang w:val="en-US" w:eastAsia="en-US" w:bidi="en-US"/>
      </w:rPr>
    </w:lvl>
    <w:lvl w:ilvl="8" w:tplc="6ACC6F62">
      <w:numFmt w:val="bullet"/>
      <w:lvlText w:val="•"/>
      <w:lvlJc w:val="left"/>
      <w:pPr>
        <w:ind w:left="7761" w:hanging="360"/>
      </w:pPr>
      <w:rPr>
        <w:rFonts w:hint="default"/>
        <w:lang w:val="en-US" w:eastAsia="en-US" w:bidi="en-US"/>
      </w:rPr>
    </w:lvl>
  </w:abstractNum>
  <w:abstractNum w:abstractNumId="19" w15:restartNumberingAfterBreak="0">
    <w:nsid w:val="1EE90A22"/>
    <w:multiLevelType w:val="hybridMultilevel"/>
    <w:tmpl w:val="D730DB70"/>
    <w:lvl w:ilvl="0" w:tplc="F6024D9A">
      <w:numFmt w:val="bullet"/>
      <w:lvlText w:val=""/>
      <w:lvlJc w:val="left"/>
      <w:pPr>
        <w:ind w:left="940" w:hanging="360"/>
      </w:pPr>
      <w:rPr>
        <w:rFonts w:ascii="Symbol" w:eastAsia="Symbol" w:hAnsi="Symbol" w:cs="Symbol" w:hint="default"/>
        <w:w w:val="100"/>
        <w:sz w:val="22"/>
        <w:szCs w:val="22"/>
        <w:lang w:val="en-US" w:eastAsia="en-US" w:bidi="en-US"/>
      </w:rPr>
    </w:lvl>
    <w:lvl w:ilvl="1" w:tplc="9A66B388">
      <w:numFmt w:val="bullet"/>
      <w:lvlText w:val="•"/>
      <w:lvlJc w:val="left"/>
      <w:pPr>
        <w:ind w:left="1792" w:hanging="360"/>
      </w:pPr>
      <w:rPr>
        <w:rFonts w:hint="default"/>
        <w:lang w:val="en-US" w:eastAsia="en-US" w:bidi="en-US"/>
      </w:rPr>
    </w:lvl>
    <w:lvl w:ilvl="2" w:tplc="12D003DA">
      <w:numFmt w:val="bullet"/>
      <w:lvlText w:val="•"/>
      <w:lvlJc w:val="left"/>
      <w:pPr>
        <w:ind w:left="2645" w:hanging="360"/>
      </w:pPr>
      <w:rPr>
        <w:rFonts w:hint="default"/>
        <w:lang w:val="en-US" w:eastAsia="en-US" w:bidi="en-US"/>
      </w:rPr>
    </w:lvl>
    <w:lvl w:ilvl="3" w:tplc="2C30A7BC">
      <w:numFmt w:val="bullet"/>
      <w:lvlText w:val="•"/>
      <w:lvlJc w:val="left"/>
      <w:pPr>
        <w:ind w:left="3497" w:hanging="360"/>
      </w:pPr>
      <w:rPr>
        <w:rFonts w:hint="default"/>
        <w:lang w:val="en-US" w:eastAsia="en-US" w:bidi="en-US"/>
      </w:rPr>
    </w:lvl>
    <w:lvl w:ilvl="4" w:tplc="6EA8B366">
      <w:numFmt w:val="bullet"/>
      <w:lvlText w:val="•"/>
      <w:lvlJc w:val="left"/>
      <w:pPr>
        <w:ind w:left="4350" w:hanging="360"/>
      </w:pPr>
      <w:rPr>
        <w:rFonts w:hint="default"/>
        <w:lang w:val="en-US" w:eastAsia="en-US" w:bidi="en-US"/>
      </w:rPr>
    </w:lvl>
    <w:lvl w:ilvl="5" w:tplc="E93C2466">
      <w:numFmt w:val="bullet"/>
      <w:lvlText w:val="•"/>
      <w:lvlJc w:val="left"/>
      <w:pPr>
        <w:ind w:left="5203" w:hanging="360"/>
      </w:pPr>
      <w:rPr>
        <w:rFonts w:hint="default"/>
        <w:lang w:val="en-US" w:eastAsia="en-US" w:bidi="en-US"/>
      </w:rPr>
    </w:lvl>
    <w:lvl w:ilvl="6" w:tplc="A3CAE9BA">
      <w:numFmt w:val="bullet"/>
      <w:lvlText w:val="•"/>
      <w:lvlJc w:val="left"/>
      <w:pPr>
        <w:ind w:left="6055" w:hanging="360"/>
      </w:pPr>
      <w:rPr>
        <w:rFonts w:hint="default"/>
        <w:lang w:val="en-US" w:eastAsia="en-US" w:bidi="en-US"/>
      </w:rPr>
    </w:lvl>
    <w:lvl w:ilvl="7" w:tplc="3F169E56">
      <w:numFmt w:val="bullet"/>
      <w:lvlText w:val="•"/>
      <w:lvlJc w:val="left"/>
      <w:pPr>
        <w:ind w:left="6908" w:hanging="360"/>
      </w:pPr>
      <w:rPr>
        <w:rFonts w:hint="default"/>
        <w:lang w:val="en-US" w:eastAsia="en-US" w:bidi="en-US"/>
      </w:rPr>
    </w:lvl>
    <w:lvl w:ilvl="8" w:tplc="D9ECD8A4">
      <w:numFmt w:val="bullet"/>
      <w:lvlText w:val="•"/>
      <w:lvlJc w:val="left"/>
      <w:pPr>
        <w:ind w:left="7761" w:hanging="360"/>
      </w:pPr>
      <w:rPr>
        <w:rFonts w:hint="default"/>
        <w:lang w:val="en-US" w:eastAsia="en-US" w:bidi="en-US"/>
      </w:rPr>
    </w:lvl>
  </w:abstractNum>
  <w:abstractNum w:abstractNumId="20" w15:restartNumberingAfterBreak="0">
    <w:nsid w:val="209E12EE"/>
    <w:multiLevelType w:val="multilevel"/>
    <w:tmpl w:val="C7F21392"/>
    <w:lvl w:ilvl="0">
      <w:start w:val="5"/>
      <w:numFmt w:val="decimal"/>
      <w:lvlText w:val="%1"/>
      <w:lvlJc w:val="left"/>
      <w:pPr>
        <w:ind w:left="630" w:hanging="411"/>
      </w:pPr>
      <w:rPr>
        <w:rFonts w:hint="default"/>
        <w:lang w:val="en-US" w:eastAsia="en-US" w:bidi="en-US"/>
      </w:rPr>
    </w:lvl>
    <w:lvl w:ilvl="1">
      <w:start w:val="1"/>
      <w:numFmt w:val="decimal"/>
      <w:lvlText w:val="%1.%2."/>
      <w:lvlJc w:val="left"/>
      <w:pPr>
        <w:ind w:left="630" w:hanging="411"/>
      </w:pPr>
      <w:rPr>
        <w:rFonts w:ascii="Calibri" w:eastAsia="Calibri" w:hAnsi="Calibri" w:cs="Calibri" w:hint="default"/>
        <w:b/>
        <w:bCs/>
        <w:color w:val="000009"/>
        <w:spacing w:val="-2"/>
        <w:w w:val="100"/>
        <w:sz w:val="23"/>
        <w:szCs w:val="23"/>
        <w:lang w:val="en-US" w:eastAsia="en-US" w:bidi="en-US"/>
      </w:rPr>
    </w:lvl>
    <w:lvl w:ilvl="2">
      <w:start w:val="1"/>
      <w:numFmt w:val="lowerLetter"/>
      <w:lvlText w:val="%3)"/>
      <w:lvlJc w:val="left"/>
      <w:pPr>
        <w:ind w:left="940" w:hanging="360"/>
      </w:pPr>
      <w:rPr>
        <w:rFonts w:ascii="Calibri" w:eastAsia="Calibri" w:hAnsi="Calibri" w:cs="Calibri" w:hint="default"/>
        <w:spacing w:val="-1"/>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21" w15:restartNumberingAfterBreak="0">
    <w:nsid w:val="2592185A"/>
    <w:multiLevelType w:val="multilevel"/>
    <w:tmpl w:val="BA12BD22"/>
    <w:lvl w:ilvl="0">
      <w:start w:val="7"/>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2" w15:restartNumberingAfterBreak="0">
    <w:nsid w:val="2A3A1BE4"/>
    <w:multiLevelType w:val="multilevel"/>
    <w:tmpl w:val="4678FDE2"/>
    <w:lvl w:ilvl="0">
      <w:start w:val="7"/>
      <w:numFmt w:val="decimal"/>
      <w:lvlText w:val="%1"/>
      <w:lvlJc w:val="left"/>
      <w:pPr>
        <w:ind w:left="1770" w:hanging="843"/>
      </w:pPr>
      <w:rPr>
        <w:rFonts w:hint="default"/>
        <w:lang w:val="en-US" w:eastAsia="en-US" w:bidi="en-US"/>
      </w:rPr>
    </w:lvl>
    <w:lvl w:ilvl="1">
      <w:start w:val="17"/>
      <w:numFmt w:val="decimal"/>
      <w:lvlText w:val="%1.%2"/>
      <w:lvlJc w:val="left"/>
      <w:pPr>
        <w:ind w:left="1770" w:hanging="843"/>
      </w:pPr>
      <w:rPr>
        <w:rFonts w:hint="default"/>
        <w:lang w:val="en-US" w:eastAsia="en-US" w:bidi="en-US"/>
      </w:rPr>
    </w:lvl>
    <w:lvl w:ilvl="2">
      <w:start w:val="2"/>
      <w:numFmt w:val="decimal"/>
      <w:lvlText w:val="%1.%2.%3"/>
      <w:lvlJc w:val="left"/>
      <w:pPr>
        <w:ind w:left="1770" w:hanging="843"/>
      </w:pPr>
      <w:rPr>
        <w:rFonts w:hint="default"/>
        <w:lang w:val="en-US" w:eastAsia="en-US" w:bidi="en-US"/>
      </w:rPr>
    </w:lvl>
    <w:lvl w:ilvl="3">
      <w:start w:val="2"/>
      <w:numFmt w:val="decimal"/>
      <w:lvlText w:val="%1.%2.%3.%4."/>
      <w:lvlJc w:val="left"/>
      <w:pPr>
        <w:ind w:left="1770" w:hanging="843"/>
      </w:pPr>
      <w:rPr>
        <w:rFonts w:ascii="Calibri" w:eastAsia="Calibri" w:hAnsi="Calibri" w:cs="Calibri" w:hint="default"/>
        <w:b/>
        <w:bCs/>
        <w:spacing w:val="-2"/>
        <w:w w:val="100"/>
        <w:sz w:val="22"/>
        <w:szCs w:val="22"/>
        <w:lang w:val="en-US" w:eastAsia="en-US" w:bidi="en-US"/>
      </w:rPr>
    </w:lvl>
    <w:lvl w:ilvl="4">
      <w:numFmt w:val="bullet"/>
      <w:lvlText w:val=""/>
      <w:lvlJc w:val="left"/>
      <w:pPr>
        <w:ind w:left="1456" w:hanging="360"/>
      </w:pPr>
      <w:rPr>
        <w:rFonts w:ascii="Symbol" w:eastAsia="Symbol" w:hAnsi="Symbol" w:cs="Symbol" w:hint="default"/>
        <w:w w:val="100"/>
        <w:sz w:val="22"/>
        <w:szCs w:val="22"/>
        <w:lang w:val="en-US" w:eastAsia="en-US" w:bidi="en-US"/>
      </w:rPr>
    </w:lvl>
    <w:lvl w:ilvl="5">
      <w:numFmt w:val="bullet"/>
      <w:lvlText w:val="•"/>
      <w:lvlJc w:val="left"/>
      <w:pPr>
        <w:ind w:left="5196" w:hanging="360"/>
      </w:pPr>
      <w:rPr>
        <w:rFonts w:hint="default"/>
        <w:lang w:val="en-US" w:eastAsia="en-US" w:bidi="en-US"/>
      </w:rPr>
    </w:lvl>
    <w:lvl w:ilvl="6">
      <w:numFmt w:val="bullet"/>
      <w:lvlText w:val="•"/>
      <w:lvlJc w:val="left"/>
      <w:pPr>
        <w:ind w:left="6050" w:hanging="360"/>
      </w:pPr>
      <w:rPr>
        <w:rFonts w:hint="default"/>
        <w:lang w:val="en-US" w:eastAsia="en-US" w:bidi="en-US"/>
      </w:rPr>
    </w:lvl>
    <w:lvl w:ilvl="7">
      <w:numFmt w:val="bullet"/>
      <w:lvlText w:val="•"/>
      <w:lvlJc w:val="left"/>
      <w:pPr>
        <w:ind w:left="6904" w:hanging="360"/>
      </w:pPr>
      <w:rPr>
        <w:rFonts w:hint="default"/>
        <w:lang w:val="en-US" w:eastAsia="en-US" w:bidi="en-US"/>
      </w:rPr>
    </w:lvl>
    <w:lvl w:ilvl="8">
      <w:numFmt w:val="bullet"/>
      <w:lvlText w:val="•"/>
      <w:lvlJc w:val="left"/>
      <w:pPr>
        <w:ind w:left="7758" w:hanging="360"/>
      </w:pPr>
      <w:rPr>
        <w:rFonts w:hint="default"/>
        <w:lang w:val="en-US" w:eastAsia="en-US" w:bidi="en-US"/>
      </w:rPr>
    </w:lvl>
  </w:abstractNum>
  <w:abstractNum w:abstractNumId="23" w15:restartNumberingAfterBreak="0">
    <w:nsid w:val="2A5B193E"/>
    <w:multiLevelType w:val="hybridMultilevel"/>
    <w:tmpl w:val="43E64AA6"/>
    <w:lvl w:ilvl="0" w:tplc="E22C6DC8">
      <w:start w:val="1"/>
      <w:numFmt w:val="decimal"/>
      <w:lvlText w:val="%1."/>
      <w:lvlJc w:val="left"/>
      <w:pPr>
        <w:ind w:left="1080" w:hanging="360"/>
      </w:pPr>
      <w:rPr>
        <w:rFonts w:ascii="Calibri" w:eastAsia="Calibri" w:hAnsi="Calibri" w:cs="Calibri" w:hint="default"/>
        <w:w w:val="100"/>
        <w:sz w:val="22"/>
        <w:szCs w:val="22"/>
        <w:lang w:val="en-US" w:eastAsia="en-US" w:bidi="en-US"/>
      </w:rPr>
    </w:lvl>
    <w:lvl w:ilvl="1" w:tplc="041A000F">
      <w:start w:val="1"/>
      <w:numFmt w:val="decimal"/>
      <w:lvlText w:val="%2."/>
      <w:lvlJc w:val="left"/>
      <w:pPr>
        <w:ind w:left="1932" w:hanging="360"/>
      </w:pPr>
      <w:rPr>
        <w:rFonts w:hint="default"/>
        <w:lang w:val="en-US" w:eastAsia="en-US" w:bidi="en-US"/>
      </w:rPr>
    </w:lvl>
    <w:lvl w:ilvl="2" w:tplc="807CA7F8">
      <w:numFmt w:val="bullet"/>
      <w:lvlText w:val="•"/>
      <w:lvlJc w:val="left"/>
      <w:pPr>
        <w:ind w:left="2785" w:hanging="360"/>
      </w:pPr>
      <w:rPr>
        <w:rFonts w:hint="default"/>
        <w:lang w:val="en-US" w:eastAsia="en-US" w:bidi="en-US"/>
      </w:rPr>
    </w:lvl>
    <w:lvl w:ilvl="3" w:tplc="6BDE8116">
      <w:numFmt w:val="bullet"/>
      <w:lvlText w:val="•"/>
      <w:lvlJc w:val="left"/>
      <w:pPr>
        <w:ind w:left="3637" w:hanging="360"/>
      </w:pPr>
      <w:rPr>
        <w:rFonts w:hint="default"/>
        <w:lang w:val="en-US" w:eastAsia="en-US" w:bidi="en-US"/>
      </w:rPr>
    </w:lvl>
    <w:lvl w:ilvl="4" w:tplc="ACB8868C">
      <w:numFmt w:val="bullet"/>
      <w:lvlText w:val="•"/>
      <w:lvlJc w:val="left"/>
      <w:pPr>
        <w:ind w:left="4490" w:hanging="360"/>
      </w:pPr>
      <w:rPr>
        <w:rFonts w:hint="default"/>
        <w:lang w:val="en-US" w:eastAsia="en-US" w:bidi="en-US"/>
      </w:rPr>
    </w:lvl>
    <w:lvl w:ilvl="5" w:tplc="37005D30">
      <w:numFmt w:val="bullet"/>
      <w:lvlText w:val="•"/>
      <w:lvlJc w:val="left"/>
      <w:pPr>
        <w:ind w:left="5343" w:hanging="360"/>
      </w:pPr>
      <w:rPr>
        <w:rFonts w:hint="default"/>
        <w:lang w:val="en-US" w:eastAsia="en-US" w:bidi="en-US"/>
      </w:rPr>
    </w:lvl>
    <w:lvl w:ilvl="6" w:tplc="60DC3CC4">
      <w:numFmt w:val="bullet"/>
      <w:lvlText w:val="•"/>
      <w:lvlJc w:val="left"/>
      <w:pPr>
        <w:ind w:left="6195" w:hanging="360"/>
      </w:pPr>
      <w:rPr>
        <w:rFonts w:hint="default"/>
        <w:lang w:val="en-US" w:eastAsia="en-US" w:bidi="en-US"/>
      </w:rPr>
    </w:lvl>
    <w:lvl w:ilvl="7" w:tplc="76CE492E">
      <w:numFmt w:val="bullet"/>
      <w:lvlText w:val="•"/>
      <w:lvlJc w:val="left"/>
      <w:pPr>
        <w:ind w:left="7048" w:hanging="360"/>
      </w:pPr>
      <w:rPr>
        <w:rFonts w:hint="default"/>
        <w:lang w:val="en-US" w:eastAsia="en-US" w:bidi="en-US"/>
      </w:rPr>
    </w:lvl>
    <w:lvl w:ilvl="8" w:tplc="C4EABF74">
      <w:numFmt w:val="bullet"/>
      <w:lvlText w:val="•"/>
      <w:lvlJc w:val="left"/>
      <w:pPr>
        <w:ind w:left="7901" w:hanging="360"/>
      </w:pPr>
      <w:rPr>
        <w:rFonts w:hint="default"/>
        <w:lang w:val="en-US" w:eastAsia="en-US" w:bidi="en-US"/>
      </w:rPr>
    </w:lvl>
  </w:abstractNum>
  <w:abstractNum w:abstractNumId="24" w15:restartNumberingAfterBreak="0">
    <w:nsid w:val="2AA81F00"/>
    <w:multiLevelType w:val="hybridMultilevel"/>
    <w:tmpl w:val="F60018DA"/>
    <w:lvl w:ilvl="0" w:tplc="C1963E4A">
      <w:numFmt w:val="bullet"/>
      <w:lvlText w:val=""/>
      <w:lvlJc w:val="left"/>
      <w:pPr>
        <w:ind w:left="940" w:hanging="360"/>
      </w:pPr>
      <w:rPr>
        <w:rFonts w:ascii="Symbol" w:eastAsia="Symbol" w:hAnsi="Symbol" w:cs="Symbol" w:hint="default"/>
        <w:w w:val="100"/>
        <w:sz w:val="22"/>
        <w:szCs w:val="22"/>
        <w:lang w:val="en-US" w:eastAsia="en-US" w:bidi="en-US"/>
      </w:rPr>
    </w:lvl>
    <w:lvl w:ilvl="1" w:tplc="28E4280E">
      <w:numFmt w:val="bullet"/>
      <w:lvlText w:val="•"/>
      <w:lvlJc w:val="left"/>
      <w:pPr>
        <w:ind w:left="1792" w:hanging="360"/>
      </w:pPr>
      <w:rPr>
        <w:rFonts w:hint="default"/>
        <w:lang w:val="en-US" w:eastAsia="en-US" w:bidi="en-US"/>
      </w:rPr>
    </w:lvl>
    <w:lvl w:ilvl="2" w:tplc="1C1A65E2">
      <w:numFmt w:val="bullet"/>
      <w:lvlText w:val="•"/>
      <w:lvlJc w:val="left"/>
      <w:pPr>
        <w:ind w:left="2645" w:hanging="360"/>
      </w:pPr>
      <w:rPr>
        <w:rFonts w:hint="default"/>
        <w:lang w:val="en-US" w:eastAsia="en-US" w:bidi="en-US"/>
      </w:rPr>
    </w:lvl>
    <w:lvl w:ilvl="3" w:tplc="E5DCA8EC">
      <w:numFmt w:val="bullet"/>
      <w:lvlText w:val="•"/>
      <w:lvlJc w:val="left"/>
      <w:pPr>
        <w:ind w:left="3497" w:hanging="360"/>
      </w:pPr>
      <w:rPr>
        <w:rFonts w:hint="default"/>
        <w:lang w:val="en-US" w:eastAsia="en-US" w:bidi="en-US"/>
      </w:rPr>
    </w:lvl>
    <w:lvl w:ilvl="4" w:tplc="11FA0B0E">
      <w:numFmt w:val="bullet"/>
      <w:lvlText w:val="•"/>
      <w:lvlJc w:val="left"/>
      <w:pPr>
        <w:ind w:left="4350" w:hanging="360"/>
      </w:pPr>
      <w:rPr>
        <w:rFonts w:hint="default"/>
        <w:lang w:val="en-US" w:eastAsia="en-US" w:bidi="en-US"/>
      </w:rPr>
    </w:lvl>
    <w:lvl w:ilvl="5" w:tplc="9B64B866">
      <w:numFmt w:val="bullet"/>
      <w:lvlText w:val="•"/>
      <w:lvlJc w:val="left"/>
      <w:pPr>
        <w:ind w:left="5203" w:hanging="360"/>
      </w:pPr>
      <w:rPr>
        <w:rFonts w:hint="default"/>
        <w:lang w:val="en-US" w:eastAsia="en-US" w:bidi="en-US"/>
      </w:rPr>
    </w:lvl>
    <w:lvl w:ilvl="6" w:tplc="97A2C5FC">
      <w:numFmt w:val="bullet"/>
      <w:lvlText w:val="•"/>
      <w:lvlJc w:val="left"/>
      <w:pPr>
        <w:ind w:left="6055" w:hanging="360"/>
      </w:pPr>
      <w:rPr>
        <w:rFonts w:hint="default"/>
        <w:lang w:val="en-US" w:eastAsia="en-US" w:bidi="en-US"/>
      </w:rPr>
    </w:lvl>
    <w:lvl w:ilvl="7" w:tplc="D73A5656">
      <w:numFmt w:val="bullet"/>
      <w:lvlText w:val="•"/>
      <w:lvlJc w:val="left"/>
      <w:pPr>
        <w:ind w:left="6908" w:hanging="360"/>
      </w:pPr>
      <w:rPr>
        <w:rFonts w:hint="default"/>
        <w:lang w:val="en-US" w:eastAsia="en-US" w:bidi="en-US"/>
      </w:rPr>
    </w:lvl>
    <w:lvl w:ilvl="8" w:tplc="91E8F5D8">
      <w:numFmt w:val="bullet"/>
      <w:lvlText w:val="•"/>
      <w:lvlJc w:val="left"/>
      <w:pPr>
        <w:ind w:left="7761" w:hanging="360"/>
      </w:pPr>
      <w:rPr>
        <w:rFonts w:hint="default"/>
        <w:lang w:val="en-US" w:eastAsia="en-US" w:bidi="en-US"/>
      </w:rPr>
    </w:lvl>
  </w:abstractNum>
  <w:abstractNum w:abstractNumId="25" w15:restartNumberingAfterBreak="0">
    <w:nsid w:val="2C1D03E3"/>
    <w:multiLevelType w:val="hybridMultilevel"/>
    <w:tmpl w:val="7BC6B9F4"/>
    <w:lvl w:ilvl="0" w:tplc="77905708">
      <w:numFmt w:val="bullet"/>
      <w:lvlText w:val=""/>
      <w:lvlJc w:val="left"/>
      <w:pPr>
        <w:ind w:left="940" w:hanging="360"/>
      </w:pPr>
      <w:rPr>
        <w:rFonts w:ascii="Symbol" w:eastAsia="Symbol" w:hAnsi="Symbol" w:cs="Symbol" w:hint="default"/>
        <w:w w:val="100"/>
        <w:sz w:val="22"/>
        <w:szCs w:val="22"/>
        <w:lang w:val="en-US" w:eastAsia="en-US" w:bidi="en-US"/>
      </w:rPr>
    </w:lvl>
    <w:lvl w:ilvl="1" w:tplc="588C74C0">
      <w:numFmt w:val="bullet"/>
      <w:lvlText w:val="•"/>
      <w:lvlJc w:val="left"/>
      <w:pPr>
        <w:ind w:left="1792" w:hanging="360"/>
      </w:pPr>
      <w:rPr>
        <w:rFonts w:hint="default"/>
        <w:lang w:val="en-US" w:eastAsia="en-US" w:bidi="en-US"/>
      </w:rPr>
    </w:lvl>
    <w:lvl w:ilvl="2" w:tplc="82A0B7BA">
      <w:numFmt w:val="bullet"/>
      <w:lvlText w:val="•"/>
      <w:lvlJc w:val="left"/>
      <w:pPr>
        <w:ind w:left="2645" w:hanging="360"/>
      </w:pPr>
      <w:rPr>
        <w:rFonts w:hint="default"/>
        <w:lang w:val="en-US" w:eastAsia="en-US" w:bidi="en-US"/>
      </w:rPr>
    </w:lvl>
    <w:lvl w:ilvl="3" w:tplc="EF74F9B4">
      <w:numFmt w:val="bullet"/>
      <w:lvlText w:val="•"/>
      <w:lvlJc w:val="left"/>
      <w:pPr>
        <w:ind w:left="3497" w:hanging="360"/>
      </w:pPr>
      <w:rPr>
        <w:rFonts w:hint="default"/>
        <w:lang w:val="en-US" w:eastAsia="en-US" w:bidi="en-US"/>
      </w:rPr>
    </w:lvl>
    <w:lvl w:ilvl="4" w:tplc="182CAB62">
      <w:numFmt w:val="bullet"/>
      <w:lvlText w:val="•"/>
      <w:lvlJc w:val="left"/>
      <w:pPr>
        <w:ind w:left="4350" w:hanging="360"/>
      </w:pPr>
      <w:rPr>
        <w:rFonts w:hint="default"/>
        <w:lang w:val="en-US" w:eastAsia="en-US" w:bidi="en-US"/>
      </w:rPr>
    </w:lvl>
    <w:lvl w:ilvl="5" w:tplc="74D0E0E4">
      <w:numFmt w:val="bullet"/>
      <w:lvlText w:val="•"/>
      <w:lvlJc w:val="left"/>
      <w:pPr>
        <w:ind w:left="5203" w:hanging="360"/>
      </w:pPr>
      <w:rPr>
        <w:rFonts w:hint="default"/>
        <w:lang w:val="en-US" w:eastAsia="en-US" w:bidi="en-US"/>
      </w:rPr>
    </w:lvl>
    <w:lvl w:ilvl="6" w:tplc="195EA84A">
      <w:numFmt w:val="bullet"/>
      <w:lvlText w:val="•"/>
      <w:lvlJc w:val="left"/>
      <w:pPr>
        <w:ind w:left="6055" w:hanging="360"/>
      </w:pPr>
      <w:rPr>
        <w:rFonts w:hint="default"/>
        <w:lang w:val="en-US" w:eastAsia="en-US" w:bidi="en-US"/>
      </w:rPr>
    </w:lvl>
    <w:lvl w:ilvl="7" w:tplc="AB1E09B0">
      <w:numFmt w:val="bullet"/>
      <w:lvlText w:val="•"/>
      <w:lvlJc w:val="left"/>
      <w:pPr>
        <w:ind w:left="6908" w:hanging="360"/>
      </w:pPr>
      <w:rPr>
        <w:rFonts w:hint="default"/>
        <w:lang w:val="en-US" w:eastAsia="en-US" w:bidi="en-US"/>
      </w:rPr>
    </w:lvl>
    <w:lvl w:ilvl="8" w:tplc="FC281356">
      <w:numFmt w:val="bullet"/>
      <w:lvlText w:val="•"/>
      <w:lvlJc w:val="left"/>
      <w:pPr>
        <w:ind w:left="7761" w:hanging="360"/>
      </w:pPr>
      <w:rPr>
        <w:rFonts w:hint="default"/>
        <w:lang w:val="en-US" w:eastAsia="en-US" w:bidi="en-US"/>
      </w:rPr>
    </w:lvl>
  </w:abstractNum>
  <w:abstractNum w:abstractNumId="26" w15:restartNumberingAfterBreak="0">
    <w:nsid w:val="2C782FCD"/>
    <w:multiLevelType w:val="multilevel"/>
    <w:tmpl w:val="FC0E3944"/>
    <w:lvl w:ilvl="0">
      <w:start w:val="7"/>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15:restartNumberingAfterBreak="0">
    <w:nsid w:val="2C8D4D5B"/>
    <w:multiLevelType w:val="hybridMultilevel"/>
    <w:tmpl w:val="E7F085D4"/>
    <w:lvl w:ilvl="0" w:tplc="AB9AE264">
      <w:numFmt w:val="bullet"/>
      <w:lvlText w:val="-"/>
      <w:lvlJc w:val="left"/>
      <w:pPr>
        <w:ind w:left="1080" w:hanging="360"/>
      </w:pPr>
      <w:rPr>
        <w:rFonts w:ascii="Calibri" w:eastAsia="Calibri" w:hAnsi="Calibri" w:cs="Calibri" w:hint="default"/>
        <w:spacing w:val="-4"/>
        <w:w w:val="100"/>
        <w:sz w:val="24"/>
        <w:szCs w:val="24"/>
        <w:lang w:val="hr-HR" w:eastAsia="hr-HR" w:bidi="hr-HR"/>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2E036740"/>
    <w:multiLevelType w:val="hybridMultilevel"/>
    <w:tmpl w:val="A44A5A24"/>
    <w:lvl w:ilvl="0" w:tplc="69C635C4">
      <w:numFmt w:val="bullet"/>
      <w:lvlText w:val=""/>
      <w:lvlJc w:val="left"/>
      <w:pPr>
        <w:ind w:left="940" w:hanging="360"/>
      </w:pPr>
      <w:rPr>
        <w:rFonts w:ascii="Symbol" w:eastAsia="Symbol" w:hAnsi="Symbol" w:cs="Symbol" w:hint="default"/>
        <w:w w:val="100"/>
        <w:sz w:val="22"/>
        <w:szCs w:val="22"/>
        <w:lang w:val="en-US" w:eastAsia="en-US" w:bidi="en-US"/>
      </w:rPr>
    </w:lvl>
    <w:lvl w:ilvl="1" w:tplc="1CC86DD0">
      <w:numFmt w:val="bullet"/>
      <w:lvlText w:val="•"/>
      <w:lvlJc w:val="left"/>
      <w:pPr>
        <w:ind w:left="1792" w:hanging="360"/>
      </w:pPr>
      <w:rPr>
        <w:rFonts w:hint="default"/>
        <w:lang w:val="en-US" w:eastAsia="en-US" w:bidi="en-US"/>
      </w:rPr>
    </w:lvl>
    <w:lvl w:ilvl="2" w:tplc="590ED6F6">
      <w:numFmt w:val="bullet"/>
      <w:lvlText w:val="•"/>
      <w:lvlJc w:val="left"/>
      <w:pPr>
        <w:ind w:left="2645" w:hanging="360"/>
      </w:pPr>
      <w:rPr>
        <w:rFonts w:hint="default"/>
        <w:lang w:val="en-US" w:eastAsia="en-US" w:bidi="en-US"/>
      </w:rPr>
    </w:lvl>
    <w:lvl w:ilvl="3" w:tplc="1DD24C9E">
      <w:numFmt w:val="bullet"/>
      <w:lvlText w:val="•"/>
      <w:lvlJc w:val="left"/>
      <w:pPr>
        <w:ind w:left="3497" w:hanging="360"/>
      </w:pPr>
      <w:rPr>
        <w:rFonts w:hint="default"/>
        <w:lang w:val="en-US" w:eastAsia="en-US" w:bidi="en-US"/>
      </w:rPr>
    </w:lvl>
    <w:lvl w:ilvl="4" w:tplc="B7C21582">
      <w:numFmt w:val="bullet"/>
      <w:lvlText w:val="•"/>
      <w:lvlJc w:val="left"/>
      <w:pPr>
        <w:ind w:left="4350" w:hanging="360"/>
      </w:pPr>
      <w:rPr>
        <w:rFonts w:hint="default"/>
        <w:lang w:val="en-US" w:eastAsia="en-US" w:bidi="en-US"/>
      </w:rPr>
    </w:lvl>
    <w:lvl w:ilvl="5" w:tplc="8C0E68AA">
      <w:numFmt w:val="bullet"/>
      <w:lvlText w:val="•"/>
      <w:lvlJc w:val="left"/>
      <w:pPr>
        <w:ind w:left="5203" w:hanging="360"/>
      </w:pPr>
      <w:rPr>
        <w:rFonts w:hint="default"/>
        <w:lang w:val="en-US" w:eastAsia="en-US" w:bidi="en-US"/>
      </w:rPr>
    </w:lvl>
    <w:lvl w:ilvl="6" w:tplc="9C56F9E6">
      <w:numFmt w:val="bullet"/>
      <w:lvlText w:val="•"/>
      <w:lvlJc w:val="left"/>
      <w:pPr>
        <w:ind w:left="6055" w:hanging="360"/>
      </w:pPr>
      <w:rPr>
        <w:rFonts w:hint="default"/>
        <w:lang w:val="en-US" w:eastAsia="en-US" w:bidi="en-US"/>
      </w:rPr>
    </w:lvl>
    <w:lvl w:ilvl="7" w:tplc="799AA968">
      <w:numFmt w:val="bullet"/>
      <w:lvlText w:val="•"/>
      <w:lvlJc w:val="left"/>
      <w:pPr>
        <w:ind w:left="6908" w:hanging="360"/>
      </w:pPr>
      <w:rPr>
        <w:rFonts w:hint="default"/>
        <w:lang w:val="en-US" w:eastAsia="en-US" w:bidi="en-US"/>
      </w:rPr>
    </w:lvl>
    <w:lvl w:ilvl="8" w:tplc="69F41BFA">
      <w:numFmt w:val="bullet"/>
      <w:lvlText w:val="•"/>
      <w:lvlJc w:val="left"/>
      <w:pPr>
        <w:ind w:left="7761" w:hanging="360"/>
      </w:pPr>
      <w:rPr>
        <w:rFonts w:hint="default"/>
        <w:lang w:val="en-US" w:eastAsia="en-US" w:bidi="en-US"/>
      </w:rPr>
    </w:lvl>
  </w:abstractNum>
  <w:abstractNum w:abstractNumId="29" w15:restartNumberingAfterBreak="0">
    <w:nsid w:val="32CC00D1"/>
    <w:multiLevelType w:val="hybridMultilevel"/>
    <w:tmpl w:val="225CA3EE"/>
    <w:lvl w:ilvl="0" w:tplc="674C636E">
      <w:start w:val="1"/>
      <w:numFmt w:val="lowerLetter"/>
      <w:lvlText w:val="%1)"/>
      <w:lvlJc w:val="left"/>
      <w:pPr>
        <w:ind w:left="1641" w:hanging="701"/>
      </w:pPr>
      <w:rPr>
        <w:rFonts w:ascii="Calibri" w:eastAsia="Calibri" w:hAnsi="Calibri" w:cs="Calibri" w:hint="default"/>
        <w:b/>
        <w:bCs/>
        <w:spacing w:val="-1"/>
        <w:w w:val="100"/>
        <w:sz w:val="22"/>
        <w:szCs w:val="22"/>
        <w:lang w:val="en-US" w:eastAsia="en-US" w:bidi="en-US"/>
      </w:rPr>
    </w:lvl>
    <w:lvl w:ilvl="1" w:tplc="DBC83AC6">
      <w:numFmt w:val="bullet"/>
      <w:lvlText w:val="•"/>
      <w:lvlJc w:val="left"/>
      <w:pPr>
        <w:ind w:left="2422" w:hanging="701"/>
      </w:pPr>
      <w:rPr>
        <w:rFonts w:hint="default"/>
        <w:lang w:val="en-US" w:eastAsia="en-US" w:bidi="en-US"/>
      </w:rPr>
    </w:lvl>
    <w:lvl w:ilvl="2" w:tplc="383A6B68">
      <w:numFmt w:val="bullet"/>
      <w:lvlText w:val="•"/>
      <w:lvlJc w:val="left"/>
      <w:pPr>
        <w:ind w:left="3205" w:hanging="701"/>
      </w:pPr>
      <w:rPr>
        <w:rFonts w:hint="default"/>
        <w:lang w:val="en-US" w:eastAsia="en-US" w:bidi="en-US"/>
      </w:rPr>
    </w:lvl>
    <w:lvl w:ilvl="3" w:tplc="16A4D930">
      <w:numFmt w:val="bullet"/>
      <w:lvlText w:val="•"/>
      <w:lvlJc w:val="left"/>
      <w:pPr>
        <w:ind w:left="3987" w:hanging="701"/>
      </w:pPr>
      <w:rPr>
        <w:rFonts w:hint="default"/>
        <w:lang w:val="en-US" w:eastAsia="en-US" w:bidi="en-US"/>
      </w:rPr>
    </w:lvl>
    <w:lvl w:ilvl="4" w:tplc="A1769C6C">
      <w:numFmt w:val="bullet"/>
      <w:lvlText w:val="•"/>
      <w:lvlJc w:val="left"/>
      <w:pPr>
        <w:ind w:left="4770" w:hanging="701"/>
      </w:pPr>
      <w:rPr>
        <w:rFonts w:hint="default"/>
        <w:lang w:val="en-US" w:eastAsia="en-US" w:bidi="en-US"/>
      </w:rPr>
    </w:lvl>
    <w:lvl w:ilvl="5" w:tplc="7C044084">
      <w:numFmt w:val="bullet"/>
      <w:lvlText w:val="•"/>
      <w:lvlJc w:val="left"/>
      <w:pPr>
        <w:ind w:left="5553" w:hanging="701"/>
      </w:pPr>
      <w:rPr>
        <w:rFonts w:hint="default"/>
        <w:lang w:val="en-US" w:eastAsia="en-US" w:bidi="en-US"/>
      </w:rPr>
    </w:lvl>
    <w:lvl w:ilvl="6" w:tplc="64765C5C">
      <w:numFmt w:val="bullet"/>
      <w:lvlText w:val="•"/>
      <w:lvlJc w:val="left"/>
      <w:pPr>
        <w:ind w:left="6335" w:hanging="701"/>
      </w:pPr>
      <w:rPr>
        <w:rFonts w:hint="default"/>
        <w:lang w:val="en-US" w:eastAsia="en-US" w:bidi="en-US"/>
      </w:rPr>
    </w:lvl>
    <w:lvl w:ilvl="7" w:tplc="C77A2C0A">
      <w:numFmt w:val="bullet"/>
      <w:lvlText w:val="•"/>
      <w:lvlJc w:val="left"/>
      <w:pPr>
        <w:ind w:left="7118" w:hanging="701"/>
      </w:pPr>
      <w:rPr>
        <w:rFonts w:hint="default"/>
        <w:lang w:val="en-US" w:eastAsia="en-US" w:bidi="en-US"/>
      </w:rPr>
    </w:lvl>
    <w:lvl w:ilvl="8" w:tplc="DC44D2B2">
      <w:numFmt w:val="bullet"/>
      <w:lvlText w:val="•"/>
      <w:lvlJc w:val="left"/>
      <w:pPr>
        <w:ind w:left="7901" w:hanging="701"/>
      </w:pPr>
      <w:rPr>
        <w:rFonts w:hint="default"/>
        <w:lang w:val="en-US" w:eastAsia="en-US" w:bidi="en-US"/>
      </w:rPr>
    </w:lvl>
  </w:abstractNum>
  <w:abstractNum w:abstractNumId="30" w15:restartNumberingAfterBreak="0">
    <w:nsid w:val="336853F9"/>
    <w:multiLevelType w:val="hybridMultilevel"/>
    <w:tmpl w:val="5EFC7EA8"/>
    <w:lvl w:ilvl="0" w:tplc="865C1BBC">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413C2868">
      <w:numFmt w:val="bullet"/>
      <w:lvlText w:val="•"/>
      <w:lvlJc w:val="left"/>
      <w:pPr>
        <w:ind w:left="1792" w:hanging="360"/>
      </w:pPr>
      <w:rPr>
        <w:rFonts w:hint="default"/>
        <w:lang w:val="en-US" w:eastAsia="en-US" w:bidi="en-US"/>
      </w:rPr>
    </w:lvl>
    <w:lvl w:ilvl="2" w:tplc="6172BD00">
      <w:numFmt w:val="bullet"/>
      <w:lvlText w:val="•"/>
      <w:lvlJc w:val="left"/>
      <w:pPr>
        <w:ind w:left="2645" w:hanging="360"/>
      </w:pPr>
      <w:rPr>
        <w:rFonts w:hint="default"/>
        <w:lang w:val="en-US" w:eastAsia="en-US" w:bidi="en-US"/>
      </w:rPr>
    </w:lvl>
    <w:lvl w:ilvl="3" w:tplc="2A3A5DD2">
      <w:numFmt w:val="bullet"/>
      <w:lvlText w:val="•"/>
      <w:lvlJc w:val="left"/>
      <w:pPr>
        <w:ind w:left="3497" w:hanging="360"/>
      </w:pPr>
      <w:rPr>
        <w:rFonts w:hint="default"/>
        <w:lang w:val="en-US" w:eastAsia="en-US" w:bidi="en-US"/>
      </w:rPr>
    </w:lvl>
    <w:lvl w:ilvl="4" w:tplc="BB16D93C">
      <w:numFmt w:val="bullet"/>
      <w:lvlText w:val="•"/>
      <w:lvlJc w:val="left"/>
      <w:pPr>
        <w:ind w:left="4350" w:hanging="360"/>
      </w:pPr>
      <w:rPr>
        <w:rFonts w:hint="default"/>
        <w:lang w:val="en-US" w:eastAsia="en-US" w:bidi="en-US"/>
      </w:rPr>
    </w:lvl>
    <w:lvl w:ilvl="5" w:tplc="4D9CE048">
      <w:numFmt w:val="bullet"/>
      <w:lvlText w:val="•"/>
      <w:lvlJc w:val="left"/>
      <w:pPr>
        <w:ind w:left="5203" w:hanging="360"/>
      </w:pPr>
      <w:rPr>
        <w:rFonts w:hint="default"/>
        <w:lang w:val="en-US" w:eastAsia="en-US" w:bidi="en-US"/>
      </w:rPr>
    </w:lvl>
    <w:lvl w:ilvl="6" w:tplc="EA3A3FA8">
      <w:numFmt w:val="bullet"/>
      <w:lvlText w:val="•"/>
      <w:lvlJc w:val="left"/>
      <w:pPr>
        <w:ind w:left="6055" w:hanging="360"/>
      </w:pPr>
      <w:rPr>
        <w:rFonts w:hint="default"/>
        <w:lang w:val="en-US" w:eastAsia="en-US" w:bidi="en-US"/>
      </w:rPr>
    </w:lvl>
    <w:lvl w:ilvl="7" w:tplc="A3627C62">
      <w:numFmt w:val="bullet"/>
      <w:lvlText w:val="•"/>
      <w:lvlJc w:val="left"/>
      <w:pPr>
        <w:ind w:left="6908" w:hanging="360"/>
      </w:pPr>
      <w:rPr>
        <w:rFonts w:hint="default"/>
        <w:lang w:val="en-US" w:eastAsia="en-US" w:bidi="en-US"/>
      </w:rPr>
    </w:lvl>
    <w:lvl w:ilvl="8" w:tplc="3CEA28B0">
      <w:numFmt w:val="bullet"/>
      <w:lvlText w:val="•"/>
      <w:lvlJc w:val="left"/>
      <w:pPr>
        <w:ind w:left="7761" w:hanging="360"/>
      </w:pPr>
      <w:rPr>
        <w:rFonts w:hint="default"/>
        <w:lang w:val="en-US" w:eastAsia="en-US" w:bidi="en-US"/>
      </w:rPr>
    </w:lvl>
  </w:abstractNum>
  <w:abstractNum w:abstractNumId="31" w15:restartNumberingAfterBreak="0">
    <w:nsid w:val="39BF16C7"/>
    <w:multiLevelType w:val="hybridMultilevel"/>
    <w:tmpl w:val="2E1EB96A"/>
    <w:lvl w:ilvl="0" w:tplc="AC5E2B4E">
      <w:start w:val="5"/>
      <w:numFmt w:val="lowerLetter"/>
      <w:lvlText w:val="%1-"/>
      <w:lvlJc w:val="left"/>
      <w:pPr>
        <w:ind w:left="399" w:hanging="179"/>
      </w:pPr>
      <w:rPr>
        <w:rFonts w:ascii="Calibri" w:eastAsia="Calibri" w:hAnsi="Calibri" w:cs="Calibri" w:hint="default"/>
        <w:spacing w:val="-3"/>
        <w:w w:val="100"/>
        <w:sz w:val="20"/>
        <w:szCs w:val="20"/>
        <w:lang w:val="en-US" w:eastAsia="en-US" w:bidi="en-US"/>
      </w:rPr>
    </w:lvl>
    <w:lvl w:ilvl="1" w:tplc="AEA8F292">
      <w:numFmt w:val="bullet"/>
      <w:lvlText w:val=""/>
      <w:lvlJc w:val="left"/>
      <w:pPr>
        <w:ind w:left="940" w:hanging="360"/>
      </w:pPr>
      <w:rPr>
        <w:rFonts w:ascii="Symbol" w:eastAsia="Symbol" w:hAnsi="Symbol" w:cs="Symbol" w:hint="default"/>
        <w:w w:val="100"/>
        <w:sz w:val="22"/>
        <w:szCs w:val="22"/>
        <w:lang w:val="en-US" w:eastAsia="en-US" w:bidi="en-US"/>
      </w:rPr>
    </w:lvl>
    <w:lvl w:ilvl="2" w:tplc="875A32BC">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3" w:tplc="A7F0287C">
      <w:numFmt w:val="bullet"/>
      <w:lvlText w:val="•"/>
      <w:lvlJc w:val="left"/>
      <w:pPr>
        <w:ind w:left="2635" w:hanging="360"/>
      </w:pPr>
      <w:rPr>
        <w:rFonts w:hint="default"/>
        <w:lang w:val="en-US" w:eastAsia="en-US" w:bidi="en-US"/>
      </w:rPr>
    </w:lvl>
    <w:lvl w:ilvl="4" w:tplc="A3B84978">
      <w:numFmt w:val="bullet"/>
      <w:lvlText w:val="•"/>
      <w:lvlJc w:val="left"/>
      <w:pPr>
        <w:ind w:left="3611" w:hanging="360"/>
      </w:pPr>
      <w:rPr>
        <w:rFonts w:hint="default"/>
        <w:lang w:val="en-US" w:eastAsia="en-US" w:bidi="en-US"/>
      </w:rPr>
    </w:lvl>
    <w:lvl w:ilvl="5" w:tplc="FB48C6FE">
      <w:numFmt w:val="bullet"/>
      <w:lvlText w:val="•"/>
      <w:lvlJc w:val="left"/>
      <w:pPr>
        <w:ind w:left="4587" w:hanging="360"/>
      </w:pPr>
      <w:rPr>
        <w:rFonts w:hint="default"/>
        <w:lang w:val="en-US" w:eastAsia="en-US" w:bidi="en-US"/>
      </w:rPr>
    </w:lvl>
    <w:lvl w:ilvl="6" w:tplc="AC2A7AF8">
      <w:numFmt w:val="bullet"/>
      <w:lvlText w:val="•"/>
      <w:lvlJc w:val="left"/>
      <w:pPr>
        <w:ind w:left="5563" w:hanging="360"/>
      </w:pPr>
      <w:rPr>
        <w:rFonts w:hint="default"/>
        <w:lang w:val="en-US" w:eastAsia="en-US" w:bidi="en-US"/>
      </w:rPr>
    </w:lvl>
    <w:lvl w:ilvl="7" w:tplc="E04C51C8">
      <w:numFmt w:val="bullet"/>
      <w:lvlText w:val="•"/>
      <w:lvlJc w:val="left"/>
      <w:pPr>
        <w:ind w:left="6539" w:hanging="360"/>
      </w:pPr>
      <w:rPr>
        <w:rFonts w:hint="default"/>
        <w:lang w:val="en-US" w:eastAsia="en-US" w:bidi="en-US"/>
      </w:rPr>
    </w:lvl>
    <w:lvl w:ilvl="8" w:tplc="D7D8FB96">
      <w:numFmt w:val="bullet"/>
      <w:lvlText w:val="•"/>
      <w:lvlJc w:val="left"/>
      <w:pPr>
        <w:ind w:left="7514" w:hanging="360"/>
      </w:pPr>
      <w:rPr>
        <w:rFonts w:hint="default"/>
        <w:lang w:val="en-US" w:eastAsia="en-US" w:bidi="en-US"/>
      </w:rPr>
    </w:lvl>
  </w:abstractNum>
  <w:abstractNum w:abstractNumId="32" w15:restartNumberingAfterBreak="0">
    <w:nsid w:val="3AD0021A"/>
    <w:multiLevelType w:val="hybridMultilevel"/>
    <w:tmpl w:val="A984D6E4"/>
    <w:lvl w:ilvl="0" w:tplc="766C921E">
      <w:start w:val="1"/>
      <w:numFmt w:val="lowerLetter"/>
      <w:lvlText w:val="%1."/>
      <w:lvlJc w:val="left"/>
      <w:pPr>
        <w:ind w:left="940" w:hanging="360"/>
      </w:pPr>
      <w:rPr>
        <w:rFonts w:ascii="Calibri" w:eastAsia="Calibri" w:hAnsi="Calibri" w:cs="Calibri" w:hint="default"/>
        <w:spacing w:val="-1"/>
        <w:w w:val="100"/>
        <w:sz w:val="22"/>
        <w:szCs w:val="22"/>
        <w:lang w:val="en-US" w:eastAsia="en-US" w:bidi="en-US"/>
      </w:rPr>
    </w:lvl>
    <w:lvl w:ilvl="1" w:tplc="FBE8B3EC">
      <w:numFmt w:val="bullet"/>
      <w:lvlText w:val="•"/>
      <w:lvlJc w:val="left"/>
      <w:pPr>
        <w:ind w:left="1792" w:hanging="360"/>
      </w:pPr>
      <w:rPr>
        <w:rFonts w:hint="default"/>
        <w:lang w:val="en-US" w:eastAsia="en-US" w:bidi="en-US"/>
      </w:rPr>
    </w:lvl>
    <w:lvl w:ilvl="2" w:tplc="D5468592">
      <w:numFmt w:val="bullet"/>
      <w:lvlText w:val="•"/>
      <w:lvlJc w:val="left"/>
      <w:pPr>
        <w:ind w:left="2645" w:hanging="360"/>
      </w:pPr>
      <w:rPr>
        <w:rFonts w:hint="default"/>
        <w:lang w:val="en-US" w:eastAsia="en-US" w:bidi="en-US"/>
      </w:rPr>
    </w:lvl>
    <w:lvl w:ilvl="3" w:tplc="D19E2BB4">
      <w:numFmt w:val="bullet"/>
      <w:lvlText w:val="•"/>
      <w:lvlJc w:val="left"/>
      <w:pPr>
        <w:ind w:left="3497" w:hanging="360"/>
      </w:pPr>
      <w:rPr>
        <w:rFonts w:hint="default"/>
        <w:lang w:val="en-US" w:eastAsia="en-US" w:bidi="en-US"/>
      </w:rPr>
    </w:lvl>
    <w:lvl w:ilvl="4" w:tplc="ED0CA418">
      <w:numFmt w:val="bullet"/>
      <w:lvlText w:val="•"/>
      <w:lvlJc w:val="left"/>
      <w:pPr>
        <w:ind w:left="4350" w:hanging="360"/>
      </w:pPr>
      <w:rPr>
        <w:rFonts w:hint="default"/>
        <w:lang w:val="en-US" w:eastAsia="en-US" w:bidi="en-US"/>
      </w:rPr>
    </w:lvl>
    <w:lvl w:ilvl="5" w:tplc="CFDE0258">
      <w:numFmt w:val="bullet"/>
      <w:lvlText w:val="•"/>
      <w:lvlJc w:val="left"/>
      <w:pPr>
        <w:ind w:left="5203" w:hanging="360"/>
      </w:pPr>
      <w:rPr>
        <w:rFonts w:hint="default"/>
        <w:lang w:val="en-US" w:eastAsia="en-US" w:bidi="en-US"/>
      </w:rPr>
    </w:lvl>
    <w:lvl w:ilvl="6" w:tplc="349230CA">
      <w:numFmt w:val="bullet"/>
      <w:lvlText w:val="•"/>
      <w:lvlJc w:val="left"/>
      <w:pPr>
        <w:ind w:left="6055" w:hanging="360"/>
      </w:pPr>
      <w:rPr>
        <w:rFonts w:hint="default"/>
        <w:lang w:val="en-US" w:eastAsia="en-US" w:bidi="en-US"/>
      </w:rPr>
    </w:lvl>
    <w:lvl w:ilvl="7" w:tplc="4344EF88">
      <w:numFmt w:val="bullet"/>
      <w:lvlText w:val="•"/>
      <w:lvlJc w:val="left"/>
      <w:pPr>
        <w:ind w:left="6908" w:hanging="360"/>
      </w:pPr>
      <w:rPr>
        <w:rFonts w:hint="default"/>
        <w:lang w:val="en-US" w:eastAsia="en-US" w:bidi="en-US"/>
      </w:rPr>
    </w:lvl>
    <w:lvl w:ilvl="8" w:tplc="B9020A3C">
      <w:numFmt w:val="bullet"/>
      <w:lvlText w:val="•"/>
      <w:lvlJc w:val="left"/>
      <w:pPr>
        <w:ind w:left="7761" w:hanging="360"/>
      </w:pPr>
      <w:rPr>
        <w:rFonts w:hint="default"/>
        <w:lang w:val="en-US" w:eastAsia="en-US" w:bidi="en-US"/>
      </w:rPr>
    </w:lvl>
  </w:abstractNum>
  <w:abstractNum w:abstractNumId="33" w15:restartNumberingAfterBreak="0">
    <w:nsid w:val="3C0B25DC"/>
    <w:multiLevelType w:val="multilevel"/>
    <w:tmpl w:val="6EB0F27A"/>
    <w:lvl w:ilvl="0">
      <w:start w:val="3"/>
      <w:numFmt w:val="decimal"/>
      <w:lvlText w:val="%1"/>
      <w:lvlJc w:val="left"/>
      <w:pPr>
        <w:ind w:left="627" w:hanging="408"/>
      </w:pPr>
      <w:rPr>
        <w:rFonts w:hint="default"/>
        <w:lang w:val="en-US" w:eastAsia="en-US" w:bidi="en-US"/>
      </w:rPr>
    </w:lvl>
    <w:lvl w:ilvl="1">
      <w:start w:val="1"/>
      <w:numFmt w:val="decimal"/>
      <w:lvlText w:val="%1.%2."/>
      <w:lvlJc w:val="left"/>
      <w:pPr>
        <w:ind w:left="627" w:hanging="408"/>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660" w:hanging="360"/>
      </w:pPr>
      <w:rPr>
        <w:rFonts w:ascii="Calibri" w:eastAsia="Calibri" w:hAnsi="Calibri" w:cs="Calibri" w:hint="default"/>
        <w:spacing w:val="-1"/>
        <w:w w:val="100"/>
        <w:sz w:val="22"/>
        <w:szCs w:val="22"/>
        <w:lang w:val="en-US" w:eastAsia="en-US" w:bidi="en-US"/>
      </w:rPr>
    </w:lvl>
    <w:lvl w:ilvl="4">
      <w:start w:val="1"/>
      <w:numFmt w:val="lowerRoman"/>
      <w:lvlText w:val="%5."/>
      <w:lvlJc w:val="left"/>
      <w:pPr>
        <w:ind w:left="2380" w:hanging="286"/>
      </w:pPr>
      <w:rPr>
        <w:rFonts w:ascii="Calibri" w:eastAsia="Calibri" w:hAnsi="Calibri" w:cs="Calibri" w:hint="default"/>
        <w:spacing w:val="-1"/>
        <w:w w:val="100"/>
        <w:sz w:val="22"/>
        <w:szCs w:val="22"/>
        <w:lang w:val="en-US" w:eastAsia="en-US" w:bidi="en-US"/>
      </w:rPr>
    </w:lvl>
    <w:lvl w:ilvl="5">
      <w:numFmt w:val="bullet"/>
      <w:lvlText w:val="•"/>
      <w:lvlJc w:val="left"/>
      <w:pPr>
        <w:ind w:left="4404" w:hanging="286"/>
      </w:pPr>
      <w:rPr>
        <w:rFonts w:hint="default"/>
        <w:lang w:val="en-US" w:eastAsia="en-US" w:bidi="en-US"/>
      </w:rPr>
    </w:lvl>
    <w:lvl w:ilvl="6">
      <w:numFmt w:val="bullet"/>
      <w:lvlText w:val="•"/>
      <w:lvlJc w:val="left"/>
      <w:pPr>
        <w:ind w:left="5417" w:hanging="286"/>
      </w:pPr>
      <w:rPr>
        <w:rFonts w:hint="default"/>
        <w:lang w:val="en-US" w:eastAsia="en-US" w:bidi="en-US"/>
      </w:rPr>
    </w:lvl>
    <w:lvl w:ilvl="7">
      <w:numFmt w:val="bullet"/>
      <w:lvlText w:val="•"/>
      <w:lvlJc w:val="left"/>
      <w:pPr>
        <w:ind w:left="6429" w:hanging="286"/>
      </w:pPr>
      <w:rPr>
        <w:rFonts w:hint="default"/>
        <w:lang w:val="en-US" w:eastAsia="en-US" w:bidi="en-US"/>
      </w:rPr>
    </w:lvl>
    <w:lvl w:ilvl="8">
      <w:numFmt w:val="bullet"/>
      <w:lvlText w:val="•"/>
      <w:lvlJc w:val="left"/>
      <w:pPr>
        <w:ind w:left="7441" w:hanging="286"/>
      </w:pPr>
      <w:rPr>
        <w:rFonts w:hint="default"/>
        <w:lang w:val="en-US" w:eastAsia="en-US" w:bidi="en-US"/>
      </w:rPr>
    </w:lvl>
  </w:abstractNum>
  <w:abstractNum w:abstractNumId="34" w15:restartNumberingAfterBreak="0">
    <w:nsid w:val="3C8D3EB0"/>
    <w:multiLevelType w:val="multilevel"/>
    <w:tmpl w:val="DB8C2194"/>
    <w:lvl w:ilvl="0">
      <w:start w:val="7"/>
      <w:numFmt w:val="decimal"/>
      <w:lvlText w:val="%1"/>
      <w:lvlJc w:val="left"/>
      <w:pPr>
        <w:ind w:left="1542" w:hanging="615"/>
      </w:pPr>
      <w:rPr>
        <w:rFonts w:hint="default"/>
        <w:lang w:val="en-US" w:eastAsia="en-US" w:bidi="en-US"/>
      </w:rPr>
    </w:lvl>
    <w:lvl w:ilvl="1">
      <w:start w:val="22"/>
      <w:numFmt w:val="decimal"/>
      <w:lvlText w:val="%1.%2"/>
      <w:lvlJc w:val="left"/>
      <w:pPr>
        <w:ind w:left="1542" w:hanging="615"/>
      </w:pPr>
      <w:rPr>
        <w:rFonts w:hint="default"/>
        <w:lang w:val="en-US" w:eastAsia="en-US" w:bidi="en-US"/>
      </w:rPr>
    </w:lvl>
    <w:lvl w:ilvl="2">
      <w:start w:val="1"/>
      <w:numFmt w:val="decimal"/>
      <w:lvlText w:val="%1.%2.%3"/>
      <w:lvlJc w:val="left"/>
      <w:pPr>
        <w:ind w:left="1542" w:hanging="615"/>
      </w:pPr>
      <w:rPr>
        <w:rFonts w:ascii="Calibri" w:eastAsia="Calibri" w:hAnsi="Calibri" w:cs="Calibri" w:hint="default"/>
        <w:b/>
        <w:bCs/>
        <w:spacing w:val="-2"/>
        <w:w w:val="100"/>
        <w:sz w:val="22"/>
        <w:szCs w:val="22"/>
        <w:lang w:val="en-US" w:eastAsia="en-US" w:bidi="en-US"/>
      </w:rPr>
    </w:lvl>
    <w:lvl w:ilvl="3">
      <w:numFmt w:val="bullet"/>
      <w:lvlText w:val="•"/>
      <w:lvlJc w:val="left"/>
      <w:pPr>
        <w:ind w:left="3917" w:hanging="615"/>
      </w:pPr>
      <w:rPr>
        <w:rFonts w:hint="default"/>
        <w:lang w:val="en-US" w:eastAsia="en-US" w:bidi="en-US"/>
      </w:rPr>
    </w:lvl>
    <w:lvl w:ilvl="4">
      <w:numFmt w:val="bullet"/>
      <w:lvlText w:val="•"/>
      <w:lvlJc w:val="left"/>
      <w:pPr>
        <w:ind w:left="4710" w:hanging="615"/>
      </w:pPr>
      <w:rPr>
        <w:rFonts w:hint="default"/>
        <w:lang w:val="en-US" w:eastAsia="en-US" w:bidi="en-US"/>
      </w:rPr>
    </w:lvl>
    <w:lvl w:ilvl="5">
      <w:numFmt w:val="bullet"/>
      <w:lvlText w:val="•"/>
      <w:lvlJc w:val="left"/>
      <w:pPr>
        <w:ind w:left="5503" w:hanging="615"/>
      </w:pPr>
      <w:rPr>
        <w:rFonts w:hint="default"/>
        <w:lang w:val="en-US" w:eastAsia="en-US" w:bidi="en-US"/>
      </w:rPr>
    </w:lvl>
    <w:lvl w:ilvl="6">
      <w:numFmt w:val="bullet"/>
      <w:lvlText w:val="•"/>
      <w:lvlJc w:val="left"/>
      <w:pPr>
        <w:ind w:left="6295" w:hanging="615"/>
      </w:pPr>
      <w:rPr>
        <w:rFonts w:hint="default"/>
        <w:lang w:val="en-US" w:eastAsia="en-US" w:bidi="en-US"/>
      </w:rPr>
    </w:lvl>
    <w:lvl w:ilvl="7">
      <w:numFmt w:val="bullet"/>
      <w:lvlText w:val="•"/>
      <w:lvlJc w:val="left"/>
      <w:pPr>
        <w:ind w:left="7088" w:hanging="615"/>
      </w:pPr>
      <w:rPr>
        <w:rFonts w:hint="default"/>
        <w:lang w:val="en-US" w:eastAsia="en-US" w:bidi="en-US"/>
      </w:rPr>
    </w:lvl>
    <w:lvl w:ilvl="8">
      <w:numFmt w:val="bullet"/>
      <w:lvlText w:val="•"/>
      <w:lvlJc w:val="left"/>
      <w:pPr>
        <w:ind w:left="7881" w:hanging="615"/>
      </w:pPr>
      <w:rPr>
        <w:rFonts w:hint="default"/>
        <w:lang w:val="en-US" w:eastAsia="en-US" w:bidi="en-US"/>
      </w:rPr>
    </w:lvl>
  </w:abstractNum>
  <w:abstractNum w:abstractNumId="35" w15:restartNumberingAfterBreak="0">
    <w:nsid w:val="3DFA6D8C"/>
    <w:multiLevelType w:val="multilevel"/>
    <w:tmpl w:val="7600537C"/>
    <w:lvl w:ilvl="0">
      <w:start w:val="7"/>
      <w:numFmt w:val="decimal"/>
      <w:lvlText w:val="%1"/>
      <w:lvlJc w:val="left"/>
      <w:pPr>
        <w:ind w:left="627" w:hanging="408"/>
      </w:pPr>
      <w:rPr>
        <w:rFonts w:hint="default"/>
        <w:lang w:val="en-US" w:eastAsia="en-US" w:bidi="en-US"/>
      </w:rPr>
    </w:lvl>
    <w:lvl w:ilvl="1">
      <w:start w:val="1"/>
      <w:numFmt w:val="decimal"/>
      <w:lvlText w:val="%1.%2."/>
      <w:lvlJc w:val="left"/>
      <w:pPr>
        <w:ind w:left="627" w:hanging="408"/>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36" w15:restartNumberingAfterBreak="0">
    <w:nsid w:val="42707F80"/>
    <w:multiLevelType w:val="hybridMultilevel"/>
    <w:tmpl w:val="3B188166"/>
    <w:lvl w:ilvl="0" w:tplc="9A2ADB90">
      <w:numFmt w:val="bullet"/>
      <w:lvlText w:val=""/>
      <w:lvlJc w:val="left"/>
      <w:pPr>
        <w:ind w:left="940" w:hanging="360"/>
      </w:pPr>
      <w:rPr>
        <w:rFonts w:ascii="Symbol" w:eastAsia="Symbol" w:hAnsi="Symbol" w:cs="Symbol" w:hint="default"/>
        <w:w w:val="100"/>
        <w:sz w:val="22"/>
        <w:szCs w:val="22"/>
        <w:lang w:val="en-US" w:eastAsia="en-US" w:bidi="en-US"/>
      </w:rPr>
    </w:lvl>
    <w:lvl w:ilvl="1" w:tplc="D9702C92">
      <w:numFmt w:val="bullet"/>
      <w:lvlText w:val="•"/>
      <w:lvlJc w:val="left"/>
      <w:pPr>
        <w:ind w:left="1792" w:hanging="360"/>
      </w:pPr>
      <w:rPr>
        <w:rFonts w:hint="default"/>
        <w:lang w:val="en-US" w:eastAsia="en-US" w:bidi="en-US"/>
      </w:rPr>
    </w:lvl>
    <w:lvl w:ilvl="2" w:tplc="67F0E49A">
      <w:numFmt w:val="bullet"/>
      <w:lvlText w:val="•"/>
      <w:lvlJc w:val="left"/>
      <w:pPr>
        <w:ind w:left="2645" w:hanging="360"/>
      </w:pPr>
      <w:rPr>
        <w:rFonts w:hint="default"/>
        <w:lang w:val="en-US" w:eastAsia="en-US" w:bidi="en-US"/>
      </w:rPr>
    </w:lvl>
    <w:lvl w:ilvl="3" w:tplc="66624732">
      <w:numFmt w:val="bullet"/>
      <w:lvlText w:val="•"/>
      <w:lvlJc w:val="left"/>
      <w:pPr>
        <w:ind w:left="3497" w:hanging="360"/>
      </w:pPr>
      <w:rPr>
        <w:rFonts w:hint="default"/>
        <w:lang w:val="en-US" w:eastAsia="en-US" w:bidi="en-US"/>
      </w:rPr>
    </w:lvl>
    <w:lvl w:ilvl="4" w:tplc="A52E6F62">
      <w:numFmt w:val="bullet"/>
      <w:lvlText w:val="•"/>
      <w:lvlJc w:val="left"/>
      <w:pPr>
        <w:ind w:left="4350" w:hanging="360"/>
      </w:pPr>
      <w:rPr>
        <w:rFonts w:hint="default"/>
        <w:lang w:val="en-US" w:eastAsia="en-US" w:bidi="en-US"/>
      </w:rPr>
    </w:lvl>
    <w:lvl w:ilvl="5" w:tplc="84DA28E0">
      <w:numFmt w:val="bullet"/>
      <w:lvlText w:val="•"/>
      <w:lvlJc w:val="left"/>
      <w:pPr>
        <w:ind w:left="5203" w:hanging="360"/>
      </w:pPr>
      <w:rPr>
        <w:rFonts w:hint="default"/>
        <w:lang w:val="en-US" w:eastAsia="en-US" w:bidi="en-US"/>
      </w:rPr>
    </w:lvl>
    <w:lvl w:ilvl="6" w:tplc="A26EC958">
      <w:numFmt w:val="bullet"/>
      <w:lvlText w:val="•"/>
      <w:lvlJc w:val="left"/>
      <w:pPr>
        <w:ind w:left="6055" w:hanging="360"/>
      </w:pPr>
      <w:rPr>
        <w:rFonts w:hint="default"/>
        <w:lang w:val="en-US" w:eastAsia="en-US" w:bidi="en-US"/>
      </w:rPr>
    </w:lvl>
    <w:lvl w:ilvl="7" w:tplc="B7167F2A">
      <w:numFmt w:val="bullet"/>
      <w:lvlText w:val="•"/>
      <w:lvlJc w:val="left"/>
      <w:pPr>
        <w:ind w:left="6908" w:hanging="360"/>
      </w:pPr>
      <w:rPr>
        <w:rFonts w:hint="default"/>
        <w:lang w:val="en-US" w:eastAsia="en-US" w:bidi="en-US"/>
      </w:rPr>
    </w:lvl>
    <w:lvl w:ilvl="8" w:tplc="E7AAFAF4">
      <w:numFmt w:val="bullet"/>
      <w:lvlText w:val="•"/>
      <w:lvlJc w:val="left"/>
      <w:pPr>
        <w:ind w:left="7761" w:hanging="360"/>
      </w:pPr>
      <w:rPr>
        <w:rFonts w:hint="default"/>
        <w:lang w:val="en-US" w:eastAsia="en-US" w:bidi="en-US"/>
      </w:rPr>
    </w:lvl>
  </w:abstractNum>
  <w:abstractNum w:abstractNumId="37" w15:restartNumberingAfterBreak="0">
    <w:nsid w:val="443B41D2"/>
    <w:multiLevelType w:val="hybridMultilevel"/>
    <w:tmpl w:val="C6EE0BBC"/>
    <w:lvl w:ilvl="0" w:tplc="B0CC077C">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9C46A192">
      <w:numFmt w:val="bullet"/>
      <w:lvlText w:val="•"/>
      <w:lvlJc w:val="left"/>
      <w:pPr>
        <w:ind w:left="1792" w:hanging="360"/>
      </w:pPr>
      <w:rPr>
        <w:rFonts w:hint="default"/>
        <w:lang w:val="en-US" w:eastAsia="en-US" w:bidi="en-US"/>
      </w:rPr>
    </w:lvl>
    <w:lvl w:ilvl="2" w:tplc="CB3C7BD6">
      <w:numFmt w:val="bullet"/>
      <w:lvlText w:val="•"/>
      <w:lvlJc w:val="left"/>
      <w:pPr>
        <w:ind w:left="2645" w:hanging="360"/>
      </w:pPr>
      <w:rPr>
        <w:rFonts w:hint="default"/>
        <w:lang w:val="en-US" w:eastAsia="en-US" w:bidi="en-US"/>
      </w:rPr>
    </w:lvl>
    <w:lvl w:ilvl="3" w:tplc="2BA80FDC">
      <w:numFmt w:val="bullet"/>
      <w:lvlText w:val="•"/>
      <w:lvlJc w:val="left"/>
      <w:pPr>
        <w:ind w:left="3497" w:hanging="360"/>
      </w:pPr>
      <w:rPr>
        <w:rFonts w:hint="default"/>
        <w:lang w:val="en-US" w:eastAsia="en-US" w:bidi="en-US"/>
      </w:rPr>
    </w:lvl>
    <w:lvl w:ilvl="4" w:tplc="B06A774A">
      <w:numFmt w:val="bullet"/>
      <w:lvlText w:val="•"/>
      <w:lvlJc w:val="left"/>
      <w:pPr>
        <w:ind w:left="4350" w:hanging="360"/>
      </w:pPr>
      <w:rPr>
        <w:rFonts w:hint="default"/>
        <w:lang w:val="en-US" w:eastAsia="en-US" w:bidi="en-US"/>
      </w:rPr>
    </w:lvl>
    <w:lvl w:ilvl="5" w:tplc="EABA9B4E">
      <w:numFmt w:val="bullet"/>
      <w:lvlText w:val="•"/>
      <w:lvlJc w:val="left"/>
      <w:pPr>
        <w:ind w:left="5203" w:hanging="360"/>
      </w:pPr>
      <w:rPr>
        <w:rFonts w:hint="default"/>
        <w:lang w:val="en-US" w:eastAsia="en-US" w:bidi="en-US"/>
      </w:rPr>
    </w:lvl>
    <w:lvl w:ilvl="6" w:tplc="7C288B98">
      <w:numFmt w:val="bullet"/>
      <w:lvlText w:val="•"/>
      <w:lvlJc w:val="left"/>
      <w:pPr>
        <w:ind w:left="6055" w:hanging="360"/>
      </w:pPr>
      <w:rPr>
        <w:rFonts w:hint="default"/>
        <w:lang w:val="en-US" w:eastAsia="en-US" w:bidi="en-US"/>
      </w:rPr>
    </w:lvl>
    <w:lvl w:ilvl="7" w:tplc="C67E70D4">
      <w:numFmt w:val="bullet"/>
      <w:lvlText w:val="•"/>
      <w:lvlJc w:val="left"/>
      <w:pPr>
        <w:ind w:left="6908" w:hanging="360"/>
      </w:pPr>
      <w:rPr>
        <w:rFonts w:hint="default"/>
        <w:lang w:val="en-US" w:eastAsia="en-US" w:bidi="en-US"/>
      </w:rPr>
    </w:lvl>
    <w:lvl w:ilvl="8" w:tplc="0010E4DE">
      <w:numFmt w:val="bullet"/>
      <w:lvlText w:val="•"/>
      <w:lvlJc w:val="left"/>
      <w:pPr>
        <w:ind w:left="7761" w:hanging="360"/>
      </w:pPr>
      <w:rPr>
        <w:rFonts w:hint="default"/>
        <w:lang w:val="en-US" w:eastAsia="en-US" w:bidi="en-US"/>
      </w:rPr>
    </w:lvl>
  </w:abstractNum>
  <w:abstractNum w:abstractNumId="38" w15:restartNumberingAfterBreak="0">
    <w:nsid w:val="47524FE2"/>
    <w:multiLevelType w:val="hybridMultilevel"/>
    <w:tmpl w:val="A36AB06A"/>
    <w:lvl w:ilvl="0" w:tplc="3F8C6F8E">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2554651A">
      <w:numFmt w:val="bullet"/>
      <w:lvlText w:val="•"/>
      <w:lvlJc w:val="left"/>
      <w:pPr>
        <w:ind w:left="1792" w:hanging="360"/>
      </w:pPr>
      <w:rPr>
        <w:rFonts w:hint="default"/>
        <w:lang w:val="en-US" w:eastAsia="en-US" w:bidi="en-US"/>
      </w:rPr>
    </w:lvl>
    <w:lvl w:ilvl="2" w:tplc="09426DCA">
      <w:numFmt w:val="bullet"/>
      <w:lvlText w:val="•"/>
      <w:lvlJc w:val="left"/>
      <w:pPr>
        <w:ind w:left="2645" w:hanging="360"/>
      </w:pPr>
      <w:rPr>
        <w:rFonts w:hint="default"/>
        <w:lang w:val="en-US" w:eastAsia="en-US" w:bidi="en-US"/>
      </w:rPr>
    </w:lvl>
    <w:lvl w:ilvl="3" w:tplc="53903FA2">
      <w:numFmt w:val="bullet"/>
      <w:lvlText w:val="•"/>
      <w:lvlJc w:val="left"/>
      <w:pPr>
        <w:ind w:left="3497" w:hanging="360"/>
      </w:pPr>
      <w:rPr>
        <w:rFonts w:hint="default"/>
        <w:lang w:val="en-US" w:eastAsia="en-US" w:bidi="en-US"/>
      </w:rPr>
    </w:lvl>
    <w:lvl w:ilvl="4" w:tplc="B97A2B02">
      <w:numFmt w:val="bullet"/>
      <w:lvlText w:val="•"/>
      <w:lvlJc w:val="left"/>
      <w:pPr>
        <w:ind w:left="4350" w:hanging="360"/>
      </w:pPr>
      <w:rPr>
        <w:rFonts w:hint="default"/>
        <w:lang w:val="en-US" w:eastAsia="en-US" w:bidi="en-US"/>
      </w:rPr>
    </w:lvl>
    <w:lvl w:ilvl="5" w:tplc="479A2E32">
      <w:numFmt w:val="bullet"/>
      <w:lvlText w:val="•"/>
      <w:lvlJc w:val="left"/>
      <w:pPr>
        <w:ind w:left="5203" w:hanging="360"/>
      </w:pPr>
      <w:rPr>
        <w:rFonts w:hint="default"/>
        <w:lang w:val="en-US" w:eastAsia="en-US" w:bidi="en-US"/>
      </w:rPr>
    </w:lvl>
    <w:lvl w:ilvl="6" w:tplc="85DCD654">
      <w:numFmt w:val="bullet"/>
      <w:lvlText w:val="•"/>
      <w:lvlJc w:val="left"/>
      <w:pPr>
        <w:ind w:left="6055" w:hanging="360"/>
      </w:pPr>
      <w:rPr>
        <w:rFonts w:hint="default"/>
        <w:lang w:val="en-US" w:eastAsia="en-US" w:bidi="en-US"/>
      </w:rPr>
    </w:lvl>
    <w:lvl w:ilvl="7" w:tplc="0BC27476">
      <w:numFmt w:val="bullet"/>
      <w:lvlText w:val="•"/>
      <w:lvlJc w:val="left"/>
      <w:pPr>
        <w:ind w:left="6908" w:hanging="360"/>
      </w:pPr>
      <w:rPr>
        <w:rFonts w:hint="default"/>
        <w:lang w:val="en-US" w:eastAsia="en-US" w:bidi="en-US"/>
      </w:rPr>
    </w:lvl>
    <w:lvl w:ilvl="8" w:tplc="4E14C238">
      <w:numFmt w:val="bullet"/>
      <w:lvlText w:val="•"/>
      <w:lvlJc w:val="left"/>
      <w:pPr>
        <w:ind w:left="7761" w:hanging="360"/>
      </w:pPr>
      <w:rPr>
        <w:rFonts w:hint="default"/>
        <w:lang w:val="en-US" w:eastAsia="en-US" w:bidi="en-US"/>
      </w:rPr>
    </w:lvl>
  </w:abstractNum>
  <w:abstractNum w:abstractNumId="39" w15:restartNumberingAfterBreak="0">
    <w:nsid w:val="477750BF"/>
    <w:multiLevelType w:val="hybridMultilevel"/>
    <w:tmpl w:val="C6564340"/>
    <w:lvl w:ilvl="0" w:tplc="5D086DE6">
      <w:start w:val="1"/>
      <w:numFmt w:val="lowerLetter"/>
      <w:lvlText w:val="%1."/>
      <w:lvlJc w:val="left"/>
      <w:pPr>
        <w:ind w:left="928" w:hanging="238"/>
      </w:pPr>
      <w:rPr>
        <w:rFonts w:ascii="Calibri" w:eastAsia="Calibri" w:hAnsi="Calibri" w:cs="Calibri" w:hint="default"/>
        <w:w w:val="100"/>
        <w:sz w:val="22"/>
        <w:szCs w:val="22"/>
        <w:lang w:val="en-US" w:eastAsia="en-US" w:bidi="en-US"/>
      </w:rPr>
    </w:lvl>
    <w:lvl w:ilvl="1" w:tplc="7A04761E">
      <w:start w:val="1"/>
      <w:numFmt w:val="decimal"/>
      <w:lvlText w:val="%2."/>
      <w:lvlJc w:val="left"/>
      <w:pPr>
        <w:ind w:left="928" w:hanging="235"/>
      </w:pPr>
      <w:rPr>
        <w:rFonts w:ascii="Calibri" w:eastAsia="Calibri" w:hAnsi="Calibri" w:cs="Calibri" w:hint="default"/>
        <w:w w:val="100"/>
        <w:sz w:val="22"/>
        <w:szCs w:val="22"/>
        <w:lang w:val="en-US" w:eastAsia="en-US" w:bidi="en-US"/>
      </w:rPr>
    </w:lvl>
    <w:lvl w:ilvl="2" w:tplc="F43894F0">
      <w:numFmt w:val="bullet"/>
      <w:lvlText w:val="•"/>
      <w:lvlJc w:val="left"/>
      <w:pPr>
        <w:ind w:left="2629" w:hanging="235"/>
      </w:pPr>
      <w:rPr>
        <w:rFonts w:hint="default"/>
        <w:lang w:val="en-US" w:eastAsia="en-US" w:bidi="en-US"/>
      </w:rPr>
    </w:lvl>
    <w:lvl w:ilvl="3" w:tplc="5B449170">
      <w:numFmt w:val="bullet"/>
      <w:lvlText w:val="•"/>
      <w:lvlJc w:val="left"/>
      <w:pPr>
        <w:ind w:left="3483" w:hanging="235"/>
      </w:pPr>
      <w:rPr>
        <w:rFonts w:hint="default"/>
        <w:lang w:val="en-US" w:eastAsia="en-US" w:bidi="en-US"/>
      </w:rPr>
    </w:lvl>
    <w:lvl w:ilvl="4" w:tplc="147C385C">
      <w:numFmt w:val="bullet"/>
      <w:lvlText w:val="•"/>
      <w:lvlJc w:val="left"/>
      <w:pPr>
        <w:ind w:left="4338" w:hanging="235"/>
      </w:pPr>
      <w:rPr>
        <w:rFonts w:hint="default"/>
        <w:lang w:val="en-US" w:eastAsia="en-US" w:bidi="en-US"/>
      </w:rPr>
    </w:lvl>
    <w:lvl w:ilvl="5" w:tplc="9A74F254">
      <w:numFmt w:val="bullet"/>
      <w:lvlText w:val="•"/>
      <w:lvlJc w:val="left"/>
      <w:pPr>
        <w:ind w:left="5193" w:hanging="235"/>
      </w:pPr>
      <w:rPr>
        <w:rFonts w:hint="default"/>
        <w:lang w:val="en-US" w:eastAsia="en-US" w:bidi="en-US"/>
      </w:rPr>
    </w:lvl>
    <w:lvl w:ilvl="6" w:tplc="36B07AB6">
      <w:numFmt w:val="bullet"/>
      <w:lvlText w:val="•"/>
      <w:lvlJc w:val="left"/>
      <w:pPr>
        <w:ind w:left="6047" w:hanging="235"/>
      </w:pPr>
      <w:rPr>
        <w:rFonts w:hint="default"/>
        <w:lang w:val="en-US" w:eastAsia="en-US" w:bidi="en-US"/>
      </w:rPr>
    </w:lvl>
    <w:lvl w:ilvl="7" w:tplc="F7089E10">
      <w:numFmt w:val="bullet"/>
      <w:lvlText w:val="•"/>
      <w:lvlJc w:val="left"/>
      <w:pPr>
        <w:ind w:left="6902" w:hanging="235"/>
      </w:pPr>
      <w:rPr>
        <w:rFonts w:hint="default"/>
        <w:lang w:val="en-US" w:eastAsia="en-US" w:bidi="en-US"/>
      </w:rPr>
    </w:lvl>
    <w:lvl w:ilvl="8" w:tplc="59928C16">
      <w:numFmt w:val="bullet"/>
      <w:lvlText w:val="•"/>
      <w:lvlJc w:val="left"/>
      <w:pPr>
        <w:ind w:left="7757" w:hanging="235"/>
      </w:pPr>
      <w:rPr>
        <w:rFonts w:hint="default"/>
        <w:lang w:val="en-US" w:eastAsia="en-US" w:bidi="en-US"/>
      </w:rPr>
    </w:lvl>
  </w:abstractNum>
  <w:abstractNum w:abstractNumId="40" w15:restartNumberingAfterBreak="0">
    <w:nsid w:val="47F416E5"/>
    <w:multiLevelType w:val="multilevel"/>
    <w:tmpl w:val="34DE70EE"/>
    <w:lvl w:ilvl="0">
      <w:start w:val="4"/>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ascii="Calibri" w:eastAsia="Calibri" w:hAnsi="Calibri" w:cs="Calibri" w:hint="default"/>
        <w:b/>
        <w:bCs/>
        <w:color w:val="000009"/>
        <w:spacing w:val="-2"/>
        <w:w w:val="100"/>
        <w:sz w:val="23"/>
        <w:szCs w:val="23"/>
        <w:lang w:val="en-US" w:eastAsia="en-US" w:bidi="en-US"/>
      </w:rPr>
    </w:lvl>
    <w:lvl w:ilvl="2">
      <w:start w:val="1"/>
      <w:numFmt w:val="decimal"/>
      <w:lvlText w:val="%1.%2.%3."/>
      <w:lvlJc w:val="left"/>
      <w:pPr>
        <w:ind w:left="1489" w:hanging="561"/>
      </w:pPr>
      <w:rPr>
        <w:rFonts w:ascii="Calibri" w:eastAsia="Calibri" w:hAnsi="Calibri" w:cs="Calibri" w:hint="default"/>
        <w:b/>
        <w:bCs/>
        <w:spacing w:val="-2"/>
        <w:w w:val="100"/>
        <w:sz w:val="22"/>
        <w:szCs w:val="22"/>
        <w:lang w:val="en-US" w:eastAsia="en-US" w:bidi="en-US"/>
      </w:rPr>
    </w:lvl>
    <w:lvl w:ilvl="3">
      <w:numFmt w:val="bullet"/>
      <w:lvlText w:val="•"/>
      <w:lvlJc w:val="left"/>
      <w:pPr>
        <w:ind w:left="2495" w:hanging="561"/>
      </w:pPr>
      <w:rPr>
        <w:rFonts w:hint="default"/>
        <w:lang w:val="en-US" w:eastAsia="en-US" w:bidi="en-US"/>
      </w:rPr>
    </w:lvl>
    <w:lvl w:ilvl="4">
      <w:numFmt w:val="bullet"/>
      <w:lvlText w:val="•"/>
      <w:lvlJc w:val="left"/>
      <w:pPr>
        <w:ind w:left="3491" w:hanging="561"/>
      </w:pPr>
      <w:rPr>
        <w:rFonts w:hint="default"/>
        <w:lang w:val="en-US" w:eastAsia="en-US" w:bidi="en-US"/>
      </w:rPr>
    </w:lvl>
    <w:lvl w:ilvl="5">
      <w:numFmt w:val="bullet"/>
      <w:lvlText w:val="•"/>
      <w:lvlJc w:val="left"/>
      <w:pPr>
        <w:ind w:left="4487" w:hanging="561"/>
      </w:pPr>
      <w:rPr>
        <w:rFonts w:hint="default"/>
        <w:lang w:val="en-US" w:eastAsia="en-US" w:bidi="en-US"/>
      </w:rPr>
    </w:lvl>
    <w:lvl w:ilvl="6">
      <w:numFmt w:val="bullet"/>
      <w:lvlText w:val="•"/>
      <w:lvlJc w:val="left"/>
      <w:pPr>
        <w:ind w:left="5483" w:hanging="561"/>
      </w:pPr>
      <w:rPr>
        <w:rFonts w:hint="default"/>
        <w:lang w:val="en-US" w:eastAsia="en-US" w:bidi="en-US"/>
      </w:rPr>
    </w:lvl>
    <w:lvl w:ilvl="7">
      <w:numFmt w:val="bullet"/>
      <w:lvlText w:val="•"/>
      <w:lvlJc w:val="left"/>
      <w:pPr>
        <w:ind w:left="6479" w:hanging="561"/>
      </w:pPr>
      <w:rPr>
        <w:rFonts w:hint="default"/>
        <w:lang w:val="en-US" w:eastAsia="en-US" w:bidi="en-US"/>
      </w:rPr>
    </w:lvl>
    <w:lvl w:ilvl="8">
      <w:numFmt w:val="bullet"/>
      <w:lvlText w:val="•"/>
      <w:lvlJc w:val="left"/>
      <w:pPr>
        <w:ind w:left="7474" w:hanging="561"/>
      </w:pPr>
      <w:rPr>
        <w:rFonts w:hint="default"/>
        <w:lang w:val="en-US" w:eastAsia="en-US" w:bidi="en-US"/>
      </w:rPr>
    </w:lvl>
  </w:abstractNum>
  <w:abstractNum w:abstractNumId="41" w15:restartNumberingAfterBreak="0">
    <w:nsid w:val="48576BB4"/>
    <w:multiLevelType w:val="hybridMultilevel"/>
    <w:tmpl w:val="4A9CBE7A"/>
    <w:lvl w:ilvl="0" w:tplc="D802400C">
      <w:numFmt w:val="bullet"/>
      <w:lvlText w:val=""/>
      <w:lvlJc w:val="left"/>
      <w:pPr>
        <w:ind w:left="940" w:hanging="360"/>
      </w:pPr>
      <w:rPr>
        <w:rFonts w:ascii="Symbol" w:eastAsia="Symbol" w:hAnsi="Symbol" w:cs="Symbol" w:hint="default"/>
        <w:w w:val="100"/>
        <w:sz w:val="22"/>
        <w:szCs w:val="22"/>
        <w:lang w:val="en-US" w:eastAsia="en-US" w:bidi="en-US"/>
      </w:rPr>
    </w:lvl>
    <w:lvl w:ilvl="1" w:tplc="7C846912">
      <w:numFmt w:val="bullet"/>
      <w:lvlText w:val="•"/>
      <w:lvlJc w:val="left"/>
      <w:pPr>
        <w:ind w:left="1792" w:hanging="360"/>
      </w:pPr>
      <w:rPr>
        <w:rFonts w:hint="default"/>
        <w:lang w:val="en-US" w:eastAsia="en-US" w:bidi="en-US"/>
      </w:rPr>
    </w:lvl>
    <w:lvl w:ilvl="2" w:tplc="75861FDA">
      <w:numFmt w:val="bullet"/>
      <w:lvlText w:val="•"/>
      <w:lvlJc w:val="left"/>
      <w:pPr>
        <w:ind w:left="2645" w:hanging="360"/>
      </w:pPr>
      <w:rPr>
        <w:rFonts w:hint="default"/>
        <w:lang w:val="en-US" w:eastAsia="en-US" w:bidi="en-US"/>
      </w:rPr>
    </w:lvl>
    <w:lvl w:ilvl="3" w:tplc="5712DCA0">
      <w:numFmt w:val="bullet"/>
      <w:lvlText w:val="•"/>
      <w:lvlJc w:val="left"/>
      <w:pPr>
        <w:ind w:left="3497" w:hanging="360"/>
      </w:pPr>
      <w:rPr>
        <w:rFonts w:hint="default"/>
        <w:lang w:val="en-US" w:eastAsia="en-US" w:bidi="en-US"/>
      </w:rPr>
    </w:lvl>
    <w:lvl w:ilvl="4" w:tplc="985099F0">
      <w:numFmt w:val="bullet"/>
      <w:lvlText w:val="•"/>
      <w:lvlJc w:val="left"/>
      <w:pPr>
        <w:ind w:left="4350" w:hanging="360"/>
      </w:pPr>
      <w:rPr>
        <w:rFonts w:hint="default"/>
        <w:lang w:val="en-US" w:eastAsia="en-US" w:bidi="en-US"/>
      </w:rPr>
    </w:lvl>
    <w:lvl w:ilvl="5" w:tplc="3B4AFDB8">
      <w:numFmt w:val="bullet"/>
      <w:lvlText w:val="•"/>
      <w:lvlJc w:val="left"/>
      <w:pPr>
        <w:ind w:left="5203" w:hanging="360"/>
      </w:pPr>
      <w:rPr>
        <w:rFonts w:hint="default"/>
        <w:lang w:val="en-US" w:eastAsia="en-US" w:bidi="en-US"/>
      </w:rPr>
    </w:lvl>
    <w:lvl w:ilvl="6" w:tplc="0202660A">
      <w:numFmt w:val="bullet"/>
      <w:lvlText w:val="•"/>
      <w:lvlJc w:val="left"/>
      <w:pPr>
        <w:ind w:left="6055" w:hanging="360"/>
      </w:pPr>
      <w:rPr>
        <w:rFonts w:hint="default"/>
        <w:lang w:val="en-US" w:eastAsia="en-US" w:bidi="en-US"/>
      </w:rPr>
    </w:lvl>
    <w:lvl w:ilvl="7" w:tplc="EEC0C016">
      <w:numFmt w:val="bullet"/>
      <w:lvlText w:val="•"/>
      <w:lvlJc w:val="left"/>
      <w:pPr>
        <w:ind w:left="6908" w:hanging="360"/>
      </w:pPr>
      <w:rPr>
        <w:rFonts w:hint="default"/>
        <w:lang w:val="en-US" w:eastAsia="en-US" w:bidi="en-US"/>
      </w:rPr>
    </w:lvl>
    <w:lvl w:ilvl="8" w:tplc="9D94DFFC">
      <w:numFmt w:val="bullet"/>
      <w:lvlText w:val="•"/>
      <w:lvlJc w:val="left"/>
      <w:pPr>
        <w:ind w:left="7761" w:hanging="360"/>
      </w:pPr>
      <w:rPr>
        <w:rFonts w:hint="default"/>
        <w:lang w:val="en-US" w:eastAsia="en-US" w:bidi="en-US"/>
      </w:rPr>
    </w:lvl>
  </w:abstractNum>
  <w:abstractNum w:abstractNumId="42" w15:restartNumberingAfterBreak="0">
    <w:nsid w:val="4AEC7CE0"/>
    <w:multiLevelType w:val="multilevel"/>
    <w:tmpl w:val="B36004C0"/>
    <w:lvl w:ilvl="0">
      <w:start w:val="7"/>
      <w:numFmt w:val="decimal"/>
      <w:lvlText w:val="%1"/>
      <w:lvlJc w:val="left"/>
      <w:pPr>
        <w:ind w:left="748" w:hanging="528"/>
      </w:pPr>
      <w:rPr>
        <w:rFonts w:hint="default"/>
        <w:lang w:val="en-US" w:eastAsia="en-US" w:bidi="en-US"/>
      </w:rPr>
    </w:lvl>
    <w:lvl w:ilvl="1">
      <w:start w:val="16"/>
      <w:numFmt w:val="decimal"/>
      <w:lvlText w:val="%1.%2."/>
      <w:lvlJc w:val="left"/>
      <w:pPr>
        <w:ind w:left="1095" w:hanging="528"/>
      </w:pPr>
      <w:rPr>
        <w:rFonts w:ascii="Calibri" w:eastAsia="Calibri" w:hAnsi="Calibri" w:cs="Calibri" w:hint="default"/>
        <w:b/>
        <w:bCs/>
        <w:color w:val="000009"/>
        <w:spacing w:val="-2"/>
        <w:w w:val="100"/>
        <w:sz w:val="23"/>
        <w:szCs w:val="23"/>
        <w:lang w:val="en-US" w:eastAsia="en-US" w:bidi="en-US"/>
      </w:rPr>
    </w:lvl>
    <w:lvl w:ilvl="2">
      <w:start w:val="1"/>
      <w:numFmt w:val="decimal"/>
      <w:lvlText w:val="%1.%2.%3."/>
      <w:lvlJc w:val="left"/>
      <w:pPr>
        <w:ind w:left="1601" w:hanging="674"/>
      </w:pPr>
      <w:rPr>
        <w:rFonts w:ascii="Calibri" w:eastAsia="Calibri" w:hAnsi="Calibri" w:cs="Calibri" w:hint="default"/>
        <w:b/>
        <w:bCs/>
        <w:spacing w:val="-2"/>
        <w:w w:val="100"/>
        <w:sz w:val="22"/>
        <w:szCs w:val="22"/>
        <w:lang w:val="en-US" w:eastAsia="en-US" w:bidi="en-US"/>
      </w:rPr>
    </w:lvl>
    <w:lvl w:ilvl="3">
      <w:start w:val="1"/>
      <w:numFmt w:val="decimal"/>
      <w:lvlText w:val="%1.%2.%3.%4"/>
      <w:lvlJc w:val="left"/>
      <w:pPr>
        <w:ind w:left="1713" w:hanging="785"/>
      </w:pPr>
      <w:rPr>
        <w:rFonts w:ascii="Calibri" w:eastAsia="Calibri" w:hAnsi="Calibri" w:cs="Calibri" w:hint="default"/>
        <w:b/>
        <w:bCs/>
        <w:spacing w:val="-2"/>
        <w:w w:val="100"/>
        <w:sz w:val="22"/>
        <w:szCs w:val="22"/>
        <w:lang w:val="en-US" w:eastAsia="en-US" w:bidi="en-US"/>
      </w:rPr>
    </w:lvl>
    <w:lvl w:ilvl="4">
      <w:numFmt w:val="bullet"/>
      <w:lvlText w:val=""/>
      <w:lvlJc w:val="left"/>
      <w:pPr>
        <w:ind w:left="1456" w:hanging="360"/>
      </w:pPr>
      <w:rPr>
        <w:rFonts w:ascii="Symbol" w:eastAsia="Symbol" w:hAnsi="Symbol" w:cs="Symbol" w:hint="default"/>
        <w:w w:val="100"/>
        <w:sz w:val="22"/>
        <w:szCs w:val="22"/>
        <w:lang w:val="en-US" w:eastAsia="en-US" w:bidi="en-US"/>
      </w:rPr>
    </w:lvl>
    <w:lvl w:ilvl="5">
      <w:numFmt w:val="bullet"/>
      <w:lvlText w:val="•"/>
      <w:lvlJc w:val="left"/>
      <w:pPr>
        <w:ind w:left="3011" w:hanging="360"/>
      </w:pPr>
      <w:rPr>
        <w:rFonts w:hint="default"/>
        <w:lang w:val="en-US" w:eastAsia="en-US" w:bidi="en-US"/>
      </w:rPr>
    </w:lvl>
    <w:lvl w:ilvl="6">
      <w:numFmt w:val="bullet"/>
      <w:lvlText w:val="•"/>
      <w:lvlJc w:val="left"/>
      <w:pPr>
        <w:ind w:left="4302" w:hanging="360"/>
      </w:pPr>
      <w:rPr>
        <w:rFonts w:hint="default"/>
        <w:lang w:val="en-US" w:eastAsia="en-US" w:bidi="en-US"/>
      </w:rPr>
    </w:lvl>
    <w:lvl w:ilvl="7">
      <w:numFmt w:val="bullet"/>
      <w:lvlText w:val="•"/>
      <w:lvlJc w:val="left"/>
      <w:pPr>
        <w:ind w:left="5593" w:hanging="360"/>
      </w:pPr>
      <w:rPr>
        <w:rFonts w:hint="default"/>
        <w:lang w:val="en-US" w:eastAsia="en-US" w:bidi="en-US"/>
      </w:rPr>
    </w:lvl>
    <w:lvl w:ilvl="8">
      <w:numFmt w:val="bullet"/>
      <w:lvlText w:val="•"/>
      <w:lvlJc w:val="left"/>
      <w:pPr>
        <w:ind w:left="6884" w:hanging="360"/>
      </w:pPr>
      <w:rPr>
        <w:rFonts w:hint="default"/>
        <w:lang w:val="en-US" w:eastAsia="en-US" w:bidi="en-US"/>
      </w:rPr>
    </w:lvl>
  </w:abstractNum>
  <w:abstractNum w:abstractNumId="43" w15:restartNumberingAfterBreak="0">
    <w:nsid w:val="4C1A3A24"/>
    <w:multiLevelType w:val="hybridMultilevel"/>
    <w:tmpl w:val="60F04FAC"/>
    <w:lvl w:ilvl="0" w:tplc="CB68FA7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EDF167A"/>
    <w:multiLevelType w:val="hybridMultilevel"/>
    <w:tmpl w:val="C576B43C"/>
    <w:lvl w:ilvl="0" w:tplc="E3C45FB2">
      <w:numFmt w:val="bullet"/>
      <w:lvlText w:val="-"/>
      <w:lvlJc w:val="left"/>
      <w:pPr>
        <w:ind w:left="580" w:hanging="360"/>
      </w:pPr>
      <w:rPr>
        <w:rFonts w:ascii="Calibri" w:eastAsia="Calibri" w:hAnsi="Calibri" w:cs="Calibri" w:hint="default"/>
      </w:rPr>
    </w:lvl>
    <w:lvl w:ilvl="1" w:tplc="041A0003" w:tentative="1">
      <w:start w:val="1"/>
      <w:numFmt w:val="bullet"/>
      <w:lvlText w:val="o"/>
      <w:lvlJc w:val="left"/>
      <w:pPr>
        <w:ind w:left="1300" w:hanging="360"/>
      </w:pPr>
      <w:rPr>
        <w:rFonts w:ascii="Courier New" w:hAnsi="Courier New" w:cs="Courier New" w:hint="default"/>
      </w:rPr>
    </w:lvl>
    <w:lvl w:ilvl="2" w:tplc="041A0005" w:tentative="1">
      <w:start w:val="1"/>
      <w:numFmt w:val="bullet"/>
      <w:lvlText w:val=""/>
      <w:lvlJc w:val="left"/>
      <w:pPr>
        <w:ind w:left="2020" w:hanging="360"/>
      </w:pPr>
      <w:rPr>
        <w:rFonts w:ascii="Wingdings" w:hAnsi="Wingdings" w:hint="default"/>
      </w:rPr>
    </w:lvl>
    <w:lvl w:ilvl="3" w:tplc="041A0001" w:tentative="1">
      <w:start w:val="1"/>
      <w:numFmt w:val="bullet"/>
      <w:lvlText w:val=""/>
      <w:lvlJc w:val="left"/>
      <w:pPr>
        <w:ind w:left="2740" w:hanging="360"/>
      </w:pPr>
      <w:rPr>
        <w:rFonts w:ascii="Symbol" w:hAnsi="Symbol" w:hint="default"/>
      </w:rPr>
    </w:lvl>
    <w:lvl w:ilvl="4" w:tplc="041A0003" w:tentative="1">
      <w:start w:val="1"/>
      <w:numFmt w:val="bullet"/>
      <w:lvlText w:val="o"/>
      <w:lvlJc w:val="left"/>
      <w:pPr>
        <w:ind w:left="3460" w:hanging="360"/>
      </w:pPr>
      <w:rPr>
        <w:rFonts w:ascii="Courier New" w:hAnsi="Courier New" w:cs="Courier New" w:hint="default"/>
      </w:rPr>
    </w:lvl>
    <w:lvl w:ilvl="5" w:tplc="041A0005" w:tentative="1">
      <w:start w:val="1"/>
      <w:numFmt w:val="bullet"/>
      <w:lvlText w:val=""/>
      <w:lvlJc w:val="left"/>
      <w:pPr>
        <w:ind w:left="4180" w:hanging="360"/>
      </w:pPr>
      <w:rPr>
        <w:rFonts w:ascii="Wingdings" w:hAnsi="Wingdings" w:hint="default"/>
      </w:rPr>
    </w:lvl>
    <w:lvl w:ilvl="6" w:tplc="041A0001" w:tentative="1">
      <w:start w:val="1"/>
      <w:numFmt w:val="bullet"/>
      <w:lvlText w:val=""/>
      <w:lvlJc w:val="left"/>
      <w:pPr>
        <w:ind w:left="4900" w:hanging="360"/>
      </w:pPr>
      <w:rPr>
        <w:rFonts w:ascii="Symbol" w:hAnsi="Symbol" w:hint="default"/>
      </w:rPr>
    </w:lvl>
    <w:lvl w:ilvl="7" w:tplc="041A0003" w:tentative="1">
      <w:start w:val="1"/>
      <w:numFmt w:val="bullet"/>
      <w:lvlText w:val="o"/>
      <w:lvlJc w:val="left"/>
      <w:pPr>
        <w:ind w:left="5620" w:hanging="360"/>
      </w:pPr>
      <w:rPr>
        <w:rFonts w:ascii="Courier New" w:hAnsi="Courier New" w:cs="Courier New" w:hint="default"/>
      </w:rPr>
    </w:lvl>
    <w:lvl w:ilvl="8" w:tplc="041A0005" w:tentative="1">
      <w:start w:val="1"/>
      <w:numFmt w:val="bullet"/>
      <w:lvlText w:val=""/>
      <w:lvlJc w:val="left"/>
      <w:pPr>
        <w:ind w:left="6340" w:hanging="360"/>
      </w:pPr>
      <w:rPr>
        <w:rFonts w:ascii="Wingdings" w:hAnsi="Wingdings" w:hint="default"/>
      </w:rPr>
    </w:lvl>
  </w:abstractNum>
  <w:abstractNum w:abstractNumId="45" w15:restartNumberingAfterBreak="0">
    <w:nsid w:val="4F7928AF"/>
    <w:multiLevelType w:val="hybridMultilevel"/>
    <w:tmpl w:val="034AA5AA"/>
    <w:lvl w:ilvl="0" w:tplc="0A8C195C">
      <w:numFmt w:val="bullet"/>
      <w:lvlText w:val=""/>
      <w:lvlJc w:val="left"/>
      <w:pPr>
        <w:ind w:left="940" w:hanging="360"/>
      </w:pPr>
      <w:rPr>
        <w:rFonts w:ascii="Symbol" w:eastAsia="Symbol" w:hAnsi="Symbol" w:cs="Symbol" w:hint="default"/>
        <w:w w:val="100"/>
        <w:sz w:val="22"/>
        <w:szCs w:val="22"/>
        <w:lang w:val="en-US" w:eastAsia="en-US" w:bidi="en-US"/>
      </w:rPr>
    </w:lvl>
    <w:lvl w:ilvl="1" w:tplc="65CA59D0">
      <w:numFmt w:val="bullet"/>
      <w:lvlText w:val="•"/>
      <w:lvlJc w:val="left"/>
      <w:pPr>
        <w:ind w:left="1792" w:hanging="360"/>
      </w:pPr>
      <w:rPr>
        <w:rFonts w:hint="default"/>
        <w:lang w:val="en-US" w:eastAsia="en-US" w:bidi="en-US"/>
      </w:rPr>
    </w:lvl>
    <w:lvl w:ilvl="2" w:tplc="10062FA0">
      <w:numFmt w:val="bullet"/>
      <w:lvlText w:val="•"/>
      <w:lvlJc w:val="left"/>
      <w:pPr>
        <w:ind w:left="2645" w:hanging="360"/>
      </w:pPr>
      <w:rPr>
        <w:rFonts w:hint="default"/>
        <w:lang w:val="en-US" w:eastAsia="en-US" w:bidi="en-US"/>
      </w:rPr>
    </w:lvl>
    <w:lvl w:ilvl="3" w:tplc="595A6A68">
      <w:numFmt w:val="bullet"/>
      <w:lvlText w:val="•"/>
      <w:lvlJc w:val="left"/>
      <w:pPr>
        <w:ind w:left="3497" w:hanging="360"/>
      </w:pPr>
      <w:rPr>
        <w:rFonts w:hint="default"/>
        <w:lang w:val="en-US" w:eastAsia="en-US" w:bidi="en-US"/>
      </w:rPr>
    </w:lvl>
    <w:lvl w:ilvl="4" w:tplc="ADD66910">
      <w:numFmt w:val="bullet"/>
      <w:lvlText w:val="•"/>
      <w:lvlJc w:val="left"/>
      <w:pPr>
        <w:ind w:left="4350" w:hanging="360"/>
      </w:pPr>
      <w:rPr>
        <w:rFonts w:hint="default"/>
        <w:lang w:val="en-US" w:eastAsia="en-US" w:bidi="en-US"/>
      </w:rPr>
    </w:lvl>
    <w:lvl w:ilvl="5" w:tplc="08EEF9D0">
      <w:numFmt w:val="bullet"/>
      <w:lvlText w:val="•"/>
      <w:lvlJc w:val="left"/>
      <w:pPr>
        <w:ind w:left="5203" w:hanging="360"/>
      </w:pPr>
      <w:rPr>
        <w:rFonts w:hint="default"/>
        <w:lang w:val="en-US" w:eastAsia="en-US" w:bidi="en-US"/>
      </w:rPr>
    </w:lvl>
    <w:lvl w:ilvl="6" w:tplc="55A28A9C">
      <w:numFmt w:val="bullet"/>
      <w:lvlText w:val="•"/>
      <w:lvlJc w:val="left"/>
      <w:pPr>
        <w:ind w:left="6055" w:hanging="360"/>
      </w:pPr>
      <w:rPr>
        <w:rFonts w:hint="default"/>
        <w:lang w:val="en-US" w:eastAsia="en-US" w:bidi="en-US"/>
      </w:rPr>
    </w:lvl>
    <w:lvl w:ilvl="7" w:tplc="FA96E9A0">
      <w:numFmt w:val="bullet"/>
      <w:lvlText w:val="•"/>
      <w:lvlJc w:val="left"/>
      <w:pPr>
        <w:ind w:left="6908" w:hanging="360"/>
      </w:pPr>
      <w:rPr>
        <w:rFonts w:hint="default"/>
        <w:lang w:val="en-US" w:eastAsia="en-US" w:bidi="en-US"/>
      </w:rPr>
    </w:lvl>
    <w:lvl w:ilvl="8" w:tplc="2C566050">
      <w:numFmt w:val="bullet"/>
      <w:lvlText w:val="•"/>
      <w:lvlJc w:val="left"/>
      <w:pPr>
        <w:ind w:left="7761" w:hanging="360"/>
      </w:pPr>
      <w:rPr>
        <w:rFonts w:hint="default"/>
        <w:lang w:val="en-US" w:eastAsia="en-US" w:bidi="en-US"/>
      </w:rPr>
    </w:lvl>
  </w:abstractNum>
  <w:abstractNum w:abstractNumId="46" w15:restartNumberingAfterBreak="0">
    <w:nsid w:val="52845F9A"/>
    <w:multiLevelType w:val="multilevel"/>
    <w:tmpl w:val="87B0F480"/>
    <w:lvl w:ilvl="0">
      <w:start w:val="1"/>
      <w:numFmt w:val="decimal"/>
      <w:lvlText w:val="%1"/>
      <w:lvlJc w:val="left"/>
      <w:pPr>
        <w:ind w:left="796" w:hanging="576"/>
      </w:pPr>
      <w:rPr>
        <w:rFonts w:hint="default"/>
        <w:lang w:val="en-US" w:eastAsia="en-US" w:bidi="en-US"/>
      </w:rPr>
    </w:lvl>
    <w:lvl w:ilvl="1">
      <w:start w:val="1"/>
      <w:numFmt w:val="decimal"/>
      <w:lvlText w:val="%1.%2."/>
      <w:lvlJc w:val="left"/>
      <w:pPr>
        <w:ind w:left="796" w:hanging="576"/>
      </w:pPr>
      <w:rPr>
        <w:rFonts w:ascii="Calibri" w:eastAsia="Calibri" w:hAnsi="Calibri" w:cs="Calibri" w:hint="default"/>
        <w:b/>
        <w:bCs/>
        <w:color w:val="000009"/>
        <w:spacing w:val="-2"/>
        <w:w w:val="100"/>
        <w:sz w:val="23"/>
        <w:szCs w:val="23"/>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47" w15:restartNumberingAfterBreak="0">
    <w:nsid w:val="5AFF20E5"/>
    <w:multiLevelType w:val="hybridMultilevel"/>
    <w:tmpl w:val="33627F2C"/>
    <w:lvl w:ilvl="0" w:tplc="285CA3A2">
      <w:numFmt w:val="bullet"/>
      <w:lvlText w:val=""/>
      <w:lvlJc w:val="left"/>
      <w:pPr>
        <w:ind w:left="940" w:hanging="360"/>
      </w:pPr>
      <w:rPr>
        <w:rFonts w:ascii="Symbol" w:eastAsia="Symbol" w:hAnsi="Symbol" w:cs="Symbol" w:hint="default"/>
        <w:w w:val="100"/>
        <w:sz w:val="22"/>
        <w:szCs w:val="22"/>
        <w:lang w:val="en-US" w:eastAsia="en-US" w:bidi="en-US"/>
      </w:rPr>
    </w:lvl>
    <w:lvl w:ilvl="1" w:tplc="2250D9CE">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2" w:tplc="3EA0D842">
      <w:numFmt w:val="bullet"/>
      <w:lvlText w:val="•"/>
      <w:lvlJc w:val="left"/>
      <w:pPr>
        <w:ind w:left="2527" w:hanging="360"/>
      </w:pPr>
      <w:rPr>
        <w:rFonts w:hint="default"/>
        <w:lang w:val="en-US" w:eastAsia="en-US" w:bidi="en-US"/>
      </w:rPr>
    </w:lvl>
    <w:lvl w:ilvl="3" w:tplc="0004DF36">
      <w:numFmt w:val="bullet"/>
      <w:lvlText w:val="•"/>
      <w:lvlJc w:val="left"/>
      <w:pPr>
        <w:ind w:left="3394" w:hanging="360"/>
      </w:pPr>
      <w:rPr>
        <w:rFonts w:hint="default"/>
        <w:lang w:val="en-US" w:eastAsia="en-US" w:bidi="en-US"/>
      </w:rPr>
    </w:lvl>
    <w:lvl w:ilvl="4" w:tplc="AB4020A6">
      <w:numFmt w:val="bullet"/>
      <w:lvlText w:val="•"/>
      <w:lvlJc w:val="left"/>
      <w:pPr>
        <w:ind w:left="4262" w:hanging="360"/>
      </w:pPr>
      <w:rPr>
        <w:rFonts w:hint="default"/>
        <w:lang w:val="en-US" w:eastAsia="en-US" w:bidi="en-US"/>
      </w:rPr>
    </w:lvl>
    <w:lvl w:ilvl="5" w:tplc="CC0C5CDA">
      <w:numFmt w:val="bullet"/>
      <w:lvlText w:val="•"/>
      <w:lvlJc w:val="left"/>
      <w:pPr>
        <w:ind w:left="5129" w:hanging="360"/>
      </w:pPr>
      <w:rPr>
        <w:rFonts w:hint="default"/>
        <w:lang w:val="en-US" w:eastAsia="en-US" w:bidi="en-US"/>
      </w:rPr>
    </w:lvl>
    <w:lvl w:ilvl="6" w:tplc="B31EF75A">
      <w:numFmt w:val="bullet"/>
      <w:lvlText w:val="•"/>
      <w:lvlJc w:val="left"/>
      <w:pPr>
        <w:ind w:left="5996" w:hanging="360"/>
      </w:pPr>
      <w:rPr>
        <w:rFonts w:hint="default"/>
        <w:lang w:val="en-US" w:eastAsia="en-US" w:bidi="en-US"/>
      </w:rPr>
    </w:lvl>
    <w:lvl w:ilvl="7" w:tplc="CE202900">
      <w:numFmt w:val="bullet"/>
      <w:lvlText w:val="•"/>
      <w:lvlJc w:val="left"/>
      <w:pPr>
        <w:ind w:left="6864" w:hanging="360"/>
      </w:pPr>
      <w:rPr>
        <w:rFonts w:hint="default"/>
        <w:lang w:val="en-US" w:eastAsia="en-US" w:bidi="en-US"/>
      </w:rPr>
    </w:lvl>
    <w:lvl w:ilvl="8" w:tplc="5F362160">
      <w:numFmt w:val="bullet"/>
      <w:lvlText w:val="•"/>
      <w:lvlJc w:val="left"/>
      <w:pPr>
        <w:ind w:left="7731" w:hanging="360"/>
      </w:pPr>
      <w:rPr>
        <w:rFonts w:hint="default"/>
        <w:lang w:val="en-US" w:eastAsia="en-US" w:bidi="en-US"/>
      </w:rPr>
    </w:lvl>
  </w:abstractNum>
  <w:abstractNum w:abstractNumId="48" w15:restartNumberingAfterBreak="0">
    <w:nsid w:val="5B406DB4"/>
    <w:multiLevelType w:val="hybridMultilevel"/>
    <w:tmpl w:val="B88EA1C6"/>
    <w:lvl w:ilvl="0" w:tplc="BC70C12C">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3D880D50">
      <w:numFmt w:val="bullet"/>
      <w:lvlText w:val="•"/>
      <w:lvlJc w:val="left"/>
      <w:pPr>
        <w:ind w:left="1792" w:hanging="360"/>
      </w:pPr>
      <w:rPr>
        <w:rFonts w:hint="default"/>
        <w:lang w:val="en-US" w:eastAsia="en-US" w:bidi="en-US"/>
      </w:rPr>
    </w:lvl>
    <w:lvl w:ilvl="2" w:tplc="05980A38">
      <w:numFmt w:val="bullet"/>
      <w:lvlText w:val="•"/>
      <w:lvlJc w:val="left"/>
      <w:pPr>
        <w:ind w:left="2645" w:hanging="360"/>
      </w:pPr>
      <w:rPr>
        <w:rFonts w:hint="default"/>
        <w:lang w:val="en-US" w:eastAsia="en-US" w:bidi="en-US"/>
      </w:rPr>
    </w:lvl>
    <w:lvl w:ilvl="3" w:tplc="77F2F3C8">
      <w:numFmt w:val="bullet"/>
      <w:lvlText w:val="•"/>
      <w:lvlJc w:val="left"/>
      <w:pPr>
        <w:ind w:left="3497" w:hanging="360"/>
      </w:pPr>
      <w:rPr>
        <w:rFonts w:hint="default"/>
        <w:lang w:val="en-US" w:eastAsia="en-US" w:bidi="en-US"/>
      </w:rPr>
    </w:lvl>
    <w:lvl w:ilvl="4" w:tplc="E7B47426">
      <w:numFmt w:val="bullet"/>
      <w:lvlText w:val="•"/>
      <w:lvlJc w:val="left"/>
      <w:pPr>
        <w:ind w:left="4350" w:hanging="360"/>
      </w:pPr>
      <w:rPr>
        <w:rFonts w:hint="default"/>
        <w:lang w:val="en-US" w:eastAsia="en-US" w:bidi="en-US"/>
      </w:rPr>
    </w:lvl>
    <w:lvl w:ilvl="5" w:tplc="41F4BA0C">
      <w:numFmt w:val="bullet"/>
      <w:lvlText w:val="•"/>
      <w:lvlJc w:val="left"/>
      <w:pPr>
        <w:ind w:left="5203" w:hanging="360"/>
      </w:pPr>
      <w:rPr>
        <w:rFonts w:hint="default"/>
        <w:lang w:val="en-US" w:eastAsia="en-US" w:bidi="en-US"/>
      </w:rPr>
    </w:lvl>
    <w:lvl w:ilvl="6" w:tplc="E014F2B0">
      <w:numFmt w:val="bullet"/>
      <w:lvlText w:val="•"/>
      <w:lvlJc w:val="left"/>
      <w:pPr>
        <w:ind w:left="6055" w:hanging="360"/>
      </w:pPr>
      <w:rPr>
        <w:rFonts w:hint="default"/>
        <w:lang w:val="en-US" w:eastAsia="en-US" w:bidi="en-US"/>
      </w:rPr>
    </w:lvl>
    <w:lvl w:ilvl="7" w:tplc="D4CA0AF0">
      <w:numFmt w:val="bullet"/>
      <w:lvlText w:val="•"/>
      <w:lvlJc w:val="left"/>
      <w:pPr>
        <w:ind w:left="6908" w:hanging="360"/>
      </w:pPr>
      <w:rPr>
        <w:rFonts w:hint="default"/>
        <w:lang w:val="en-US" w:eastAsia="en-US" w:bidi="en-US"/>
      </w:rPr>
    </w:lvl>
    <w:lvl w:ilvl="8" w:tplc="12B632B2">
      <w:numFmt w:val="bullet"/>
      <w:lvlText w:val="•"/>
      <w:lvlJc w:val="left"/>
      <w:pPr>
        <w:ind w:left="7761" w:hanging="360"/>
      </w:pPr>
      <w:rPr>
        <w:rFonts w:hint="default"/>
        <w:lang w:val="en-US" w:eastAsia="en-US" w:bidi="en-US"/>
      </w:rPr>
    </w:lvl>
  </w:abstractNum>
  <w:abstractNum w:abstractNumId="49" w15:restartNumberingAfterBreak="0">
    <w:nsid w:val="61C45F6E"/>
    <w:multiLevelType w:val="hybridMultilevel"/>
    <w:tmpl w:val="7E9455E4"/>
    <w:lvl w:ilvl="0" w:tplc="6DFA8A12">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477E008C">
      <w:numFmt w:val="bullet"/>
      <w:lvlText w:val="•"/>
      <w:lvlJc w:val="left"/>
      <w:pPr>
        <w:ind w:left="1792" w:hanging="360"/>
      </w:pPr>
      <w:rPr>
        <w:rFonts w:hint="default"/>
        <w:lang w:val="en-US" w:eastAsia="en-US" w:bidi="en-US"/>
      </w:rPr>
    </w:lvl>
    <w:lvl w:ilvl="2" w:tplc="6DC8FAB8">
      <w:numFmt w:val="bullet"/>
      <w:lvlText w:val="•"/>
      <w:lvlJc w:val="left"/>
      <w:pPr>
        <w:ind w:left="2645" w:hanging="360"/>
      </w:pPr>
      <w:rPr>
        <w:rFonts w:hint="default"/>
        <w:lang w:val="en-US" w:eastAsia="en-US" w:bidi="en-US"/>
      </w:rPr>
    </w:lvl>
    <w:lvl w:ilvl="3" w:tplc="31E81C34">
      <w:numFmt w:val="bullet"/>
      <w:lvlText w:val="•"/>
      <w:lvlJc w:val="left"/>
      <w:pPr>
        <w:ind w:left="3497" w:hanging="360"/>
      </w:pPr>
      <w:rPr>
        <w:rFonts w:hint="default"/>
        <w:lang w:val="en-US" w:eastAsia="en-US" w:bidi="en-US"/>
      </w:rPr>
    </w:lvl>
    <w:lvl w:ilvl="4" w:tplc="4D6EE4BE">
      <w:numFmt w:val="bullet"/>
      <w:lvlText w:val="•"/>
      <w:lvlJc w:val="left"/>
      <w:pPr>
        <w:ind w:left="4350" w:hanging="360"/>
      </w:pPr>
      <w:rPr>
        <w:rFonts w:hint="default"/>
        <w:lang w:val="en-US" w:eastAsia="en-US" w:bidi="en-US"/>
      </w:rPr>
    </w:lvl>
    <w:lvl w:ilvl="5" w:tplc="FE74564E">
      <w:numFmt w:val="bullet"/>
      <w:lvlText w:val="•"/>
      <w:lvlJc w:val="left"/>
      <w:pPr>
        <w:ind w:left="5203" w:hanging="360"/>
      </w:pPr>
      <w:rPr>
        <w:rFonts w:hint="default"/>
        <w:lang w:val="en-US" w:eastAsia="en-US" w:bidi="en-US"/>
      </w:rPr>
    </w:lvl>
    <w:lvl w:ilvl="6" w:tplc="5C0CA93A">
      <w:numFmt w:val="bullet"/>
      <w:lvlText w:val="•"/>
      <w:lvlJc w:val="left"/>
      <w:pPr>
        <w:ind w:left="6055" w:hanging="360"/>
      </w:pPr>
      <w:rPr>
        <w:rFonts w:hint="default"/>
        <w:lang w:val="en-US" w:eastAsia="en-US" w:bidi="en-US"/>
      </w:rPr>
    </w:lvl>
    <w:lvl w:ilvl="7" w:tplc="CB38C824">
      <w:numFmt w:val="bullet"/>
      <w:lvlText w:val="•"/>
      <w:lvlJc w:val="left"/>
      <w:pPr>
        <w:ind w:left="6908" w:hanging="360"/>
      </w:pPr>
      <w:rPr>
        <w:rFonts w:hint="default"/>
        <w:lang w:val="en-US" w:eastAsia="en-US" w:bidi="en-US"/>
      </w:rPr>
    </w:lvl>
    <w:lvl w:ilvl="8" w:tplc="C86A292C">
      <w:numFmt w:val="bullet"/>
      <w:lvlText w:val="•"/>
      <w:lvlJc w:val="left"/>
      <w:pPr>
        <w:ind w:left="7761" w:hanging="360"/>
      </w:pPr>
      <w:rPr>
        <w:rFonts w:hint="default"/>
        <w:lang w:val="en-US" w:eastAsia="en-US" w:bidi="en-US"/>
      </w:rPr>
    </w:lvl>
  </w:abstractNum>
  <w:abstractNum w:abstractNumId="50" w15:restartNumberingAfterBreak="0">
    <w:nsid w:val="653B42D4"/>
    <w:multiLevelType w:val="hybridMultilevel"/>
    <w:tmpl w:val="FF1201D4"/>
    <w:lvl w:ilvl="0" w:tplc="97F2A71A">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43F0B862">
      <w:numFmt w:val="bullet"/>
      <w:lvlText w:val="•"/>
      <w:lvlJc w:val="left"/>
      <w:pPr>
        <w:ind w:left="1792" w:hanging="360"/>
      </w:pPr>
      <w:rPr>
        <w:rFonts w:hint="default"/>
        <w:lang w:val="en-US" w:eastAsia="en-US" w:bidi="en-US"/>
      </w:rPr>
    </w:lvl>
    <w:lvl w:ilvl="2" w:tplc="116835BA">
      <w:numFmt w:val="bullet"/>
      <w:lvlText w:val="•"/>
      <w:lvlJc w:val="left"/>
      <w:pPr>
        <w:ind w:left="2645" w:hanging="360"/>
      </w:pPr>
      <w:rPr>
        <w:rFonts w:hint="default"/>
        <w:lang w:val="en-US" w:eastAsia="en-US" w:bidi="en-US"/>
      </w:rPr>
    </w:lvl>
    <w:lvl w:ilvl="3" w:tplc="8144AB9A">
      <w:numFmt w:val="bullet"/>
      <w:lvlText w:val="•"/>
      <w:lvlJc w:val="left"/>
      <w:pPr>
        <w:ind w:left="3497" w:hanging="360"/>
      </w:pPr>
      <w:rPr>
        <w:rFonts w:hint="default"/>
        <w:lang w:val="en-US" w:eastAsia="en-US" w:bidi="en-US"/>
      </w:rPr>
    </w:lvl>
    <w:lvl w:ilvl="4" w:tplc="DE24869A">
      <w:numFmt w:val="bullet"/>
      <w:lvlText w:val="•"/>
      <w:lvlJc w:val="left"/>
      <w:pPr>
        <w:ind w:left="4350" w:hanging="360"/>
      </w:pPr>
      <w:rPr>
        <w:rFonts w:hint="default"/>
        <w:lang w:val="en-US" w:eastAsia="en-US" w:bidi="en-US"/>
      </w:rPr>
    </w:lvl>
    <w:lvl w:ilvl="5" w:tplc="4190B546">
      <w:numFmt w:val="bullet"/>
      <w:lvlText w:val="•"/>
      <w:lvlJc w:val="left"/>
      <w:pPr>
        <w:ind w:left="5203" w:hanging="360"/>
      </w:pPr>
      <w:rPr>
        <w:rFonts w:hint="default"/>
        <w:lang w:val="en-US" w:eastAsia="en-US" w:bidi="en-US"/>
      </w:rPr>
    </w:lvl>
    <w:lvl w:ilvl="6" w:tplc="C0E46DB4">
      <w:numFmt w:val="bullet"/>
      <w:lvlText w:val="•"/>
      <w:lvlJc w:val="left"/>
      <w:pPr>
        <w:ind w:left="6055" w:hanging="360"/>
      </w:pPr>
      <w:rPr>
        <w:rFonts w:hint="default"/>
        <w:lang w:val="en-US" w:eastAsia="en-US" w:bidi="en-US"/>
      </w:rPr>
    </w:lvl>
    <w:lvl w:ilvl="7" w:tplc="EF6CABDE">
      <w:numFmt w:val="bullet"/>
      <w:lvlText w:val="•"/>
      <w:lvlJc w:val="left"/>
      <w:pPr>
        <w:ind w:left="6908" w:hanging="360"/>
      </w:pPr>
      <w:rPr>
        <w:rFonts w:hint="default"/>
        <w:lang w:val="en-US" w:eastAsia="en-US" w:bidi="en-US"/>
      </w:rPr>
    </w:lvl>
    <w:lvl w:ilvl="8" w:tplc="16BC92D6">
      <w:numFmt w:val="bullet"/>
      <w:lvlText w:val="•"/>
      <w:lvlJc w:val="left"/>
      <w:pPr>
        <w:ind w:left="7761" w:hanging="360"/>
      </w:pPr>
      <w:rPr>
        <w:rFonts w:hint="default"/>
        <w:lang w:val="en-US" w:eastAsia="en-US" w:bidi="en-US"/>
      </w:rPr>
    </w:lvl>
  </w:abstractNum>
  <w:abstractNum w:abstractNumId="51" w15:restartNumberingAfterBreak="0">
    <w:nsid w:val="65B10B57"/>
    <w:multiLevelType w:val="multilevel"/>
    <w:tmpl w:val="79A64328"/>
    <w:lvl w:ilvl="0">
      <w:start w:val="7"/>
      <w:numFmt w:val="decimal"/>
      <w:lvlText w:val="%1"/>
      <w:lvlJc w:val="left"/>
      <w:pPr>
        <w:ind w:left="1492" w:hanging="564"/>
      </w:pPr>
      <w:rPr>
        <w:rFonts w:hint="default"/>
        <w:lang w:val="en-US" w:eastAsia="en-US" w:bidi="en-US"/>
      </w:rPr>
    </w:lvl>
    <w:lvl w:ilvl="1">
      <w:start w:val="8"/>
      <w:numFmt w:val="decimal"/>
      <w:lvlText w:val="%1.%2"/>
      <w:lvlJc w:val="left"/>
      <w:pPr>
        <w:ind w:left="1492" w:hanging="564"/>
      </w:pPr>
      <w:rPr>
        <w:rFonts w:hint="default"/>
        <w:lang w:val="en-US" w:eastAsia="en-US" w:bidi="en-US"/>
      </w:rPr>
    </w:lvl>
    <w:lvl w:ilvl="2">
      <w:start w:val="1"/>
      <w:numFmt w:val="decimal"/>
      <w:lvlText w:val="%1.%2.%3."/>
      <w:lvlJc w:val="left"/>
      <w:pPr>
        <w:ind w:left="1492" w:hanging="564"/>
      </w:pPr>
      <w:rPr>
        <w:rFonts w:ascii="Calibri" w:eastAsia="Calibri" w:hAnsi="Calibri" w:cs="Calibri" w:hint="default"/>
        <w:b/>
        <w:bCs/>
        <w:spacing w:val="-2"/>
        <w:w w:val="100"/>
        <w:sz w:val="22"/>
        <w:szCs w:val="22"/>
        <w:lang w:val="en-US" w:eastAsia="en-US" w:bidi="en-US"/>
      </w:rPr>
    </w:lvl>
    <w:lvl w:ilvl="3">
      <w:numFmt w:val="bullet"/>
      <w:lvlText w:val="•"/>
      <w:lvlJc w:val="left"/>
      <w:pPr>
        <w:ind w:left="3889" w:hanging="564"/>
      </w:pPr>
      <w:rPr>
        <w:rFonts w:hint="default"/>
        <w:lang w:val="en-US" w:eastAsia="en-US" w:bidi="en-US"/>
      </w:rPr>
    </w:lvl>
    <w:lvl w:ilvl="4">
      <w:numFmt w:val="bullet"/>
      <w:lvlText w:val="•"/>
      <w:lvlJc w:val="left"/>
      <w:pPr>
        <w:ind w:left="4686" w:hanging="564"/>
      </w:pPr>
      <w:rPr>
        <w:rFonts w:hint="default"/>
        <w:lang w:val="en-US" w:eastAsia="en-US" w:bidi="en-US"/>
      </w:rPr>
    </w:lvl>
    <w:lvl w:ilvl="5">
      <w:numFmt w:val="bullet"/>
      <w:lvlText w:val="•"/>
      <w:lvlJc w:val="left"/>
      <w:pPr>
        <w:ind w:left="5483" w:hanging="564"/>
      </w:pPr>
      <w:rPr>
        <w:rFonts w:hint="default"/>
        <w:lang w:val="en-US" w:eastAsia="en-US" w:bidi="en-US"/>
      </w:rPr>
    </w:lvl>
    <w:lvl w:ilvl="6">
      <w:numFmt w:val="bullet"/>
      <w:lvlText w:val="•"/>
      <w:lvlJc w:val="left"/>
      <w:pPr>
        <w:ind w:left="6279" w:hanging="564"/>
      </w:pPr>
      <w:rPr>
        <w:rFonts w:hint="default"/>
        <w:lang w:val="en-US" w:eastAsia="en-US" w:bidi="en-US"/>
      </w:rPr>
    </w:lvl>
    <w:lvl w:ilvl="7">
      <w:numFmt w:val="bullet"/>
      <w:lvlText w:val="•"/>
      <w:lvlJc w:val="left"/>
      <w:pPr>
        <w:ind w:left="7076" w:hanging="564"/>
      </w:pPr>
      <w:rPr>
        <w:rFonts w:hint="default"/>
        <w:lang w:val="en-US" w:eastAsia="en-US" w:bidi="en-US"/>
      </w:rPr>
    </w:lvl>
    <w:lvl w:ilvl="8">
      <w:numFmt w:val="bullet"/>
      <w:lvlText w:val="•"/>
      <w:lvlJc w:val="left"/>
      <w:pPr>
        <w:ind w:left="7873" w:hanging="564"/>
      </w:pPr>
      <w:rPr>
        <w:rFonts w:hint="default"/>
        <w:lang w:val="en-US" w:eastAsia="en-US" w:bidi="en-US"/>
      </w:rPr>
    </w:lvl>
  </w:abstractNum>
  <w:abstractNum w:abstractNumId="52" w15:restartNumberingAfterBreak="0">
    <w:nsid w:val="6CDB5685"/>
    <w:multiLevelType w:val="multilevel"/>
    <w:tmpl w:val="A51A7322"/>
    <w:lvl w:ilvl="0">
      <w:start w:val="2"/>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hint="default"/>
        <w:b/>
        <w:bCs/>
        <w:spacing w:val="-2"/>
        <w:w w:val="100"/>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4">
      <w:numFmt w:val="bullet"/>
      <w:lvlText w:val="•"/>
      <w:lvlJc w:val="left"/>
      <w:pPr>
        <w:ind w:left="3611" w:hanging="360"/>
      </w:pPr>
      <w:rPr>
        <w:rFonts w:hint="default"/>
        <w:lang w:val="en-US" w:eastAsia="en-US" w:bidi="en-US"/>
      </w:rPr>
    </w:lvl>
    <w:lvl w:ilvl="5">
      <w:numFmt w:val="bullet"/>
      <w:lvlText w:val="•"/>
      <w:lvlJc w:val="left"/>
      <w:pPr>
        <w:ind w:left="4587" w:hanging="360"/>
      </w:pPr>
      <w:rPr>
        <w:rFonts w:hint="default"/>
        <w:lang w:val="en-US" w:eastAsia="en-US" w:bidi="en-US"/>
      </w:rPr>
    </w:lvl>
    <w:lvl w:ilvl="6">
      <w:numFmt w:val="bullet"/>
      <w:lvlText w:val="•"/>
      <w:lvlJc w:val="left"/>
      <w:pPr>
        <w:ind w:left="5563" w:hanging="360"/>
      </w:pPr>
      <w:rPr>
        <w:rFonts w:hint="default"/>
        <w:lang w:val="en-US" w:eastAsia="en-US" w:bidi="en-US"/>
      </w:rPr>
    </w:lvl>
    <w:lvl w:ilvl="7">
      <w:numFmt w:val="bullet"/>
      <w:lvlText w:val="•"/>
      <w:lvlJc w:val="left"/>
      <w:pPr>
        <w:ind w:left="6539" w:hanging="360"/>
      </w:pPr>
      <w:rPr>
        <w:rFonts w:hint="default"/>
        <w:lang w:val="en-US" w:eastAsia="en-US" w:bidi="en-US"/>
      </w:rPr>
    </w:lvl>
    <w:lvl w:ilvl="8">
      <w:numFmt w:val="bullet"/>
      <w:lvlText w:val="•"/>
      <w:lvlJc w:val="left"/>
      <w:pPr>
        <w:ind w:left="7514" w:hanging="360"/>
      </w:pPr>
      <w:rPr>
        <w:rFonts w:hint="default"/>
        <w:lang w:val="en-US" w:eastAsia="en-US" w:bidi="en-US"/>
      </w:rPr>
    </w:lvl>
  </w:abstractNum>
  <w:abstractNum w:abstractNumId="53" w15:restartNumberingAfterBreak="0">
    <w:nsid w:val="6FC22D3B"/>
    <w:multiLevelType w:val="hybridMultilevel"/>
    <w:tmpl w:val="F96A08FA"/>
    <w:lvl w:ilvl="0" w:tplc="C0B2F434">
      <w:start w:val="1"/>
      <w:numFmt w:val="upperLetter"/>
      <w:lvlText w:val="%1."/>
      <w:lvlJc w:val="left"/>
      <w:pPr>
        <w:ind w:left="940" w:hanging="360"/>
      </w:pPr>
      <w:rPr>
        <w:rFonts w:ascii="Calibri" w:eastAsia="Calibri" w:hAnsi="Calibri" w:cs="Calibri" w:hint="default"/>
        <w:b/>
        <w:bCs/>
        <w:w w:val="100"/>
        <w:sz w:val="22"/>
        <w:szCs w:val="22"/>
        <w:lang w:val="en-US" w:eastAsia="en-US" w:bidi="en-US"/>
      </w:rPr>
    </w:lvl>
    <w:lvl w:ilvl="1" w:tplc="1A4C248E">
      <w:numFmt w:val="bullet"/>
      <w:lvlText w:val="•"/>
      <w:lvlJc w:val="left"/>
      <w:pPr>
        <w:ind w:left="1792" w:hanging="360"/>
      </w:pPr>
      <w:rPr>
        <w:rFonts w:hint="default"/>
        <w:lang w:val="en-US" w:eastAsia="en-US" w:bidi="en-US"/>
      </w:rPr>
    </w:lvl>
    <w:lvl w:ilvl="2" w:tplc="B6DC8E1C">
      <w:numFmt w:val="bullet"/>
      <w:lvlText w:val="•"/>
      <w:lvlJc w:val="left"/>
      <w:pPr>
        <w:ind w:left="2645" w:hanging="360"/>
      </w:pPr>
      <w:rPr>
        <w:rFonts w:hint="default"/>
        <w:lang w:val="en-US" w:eastAsia="en-US" w:bidi="en-US"/>
      </w:rPr>
    </w:lvl>
    <w:lvl w:ilvl="3" w:tplc="5B844C08">
      <w:numFmt w:val="bullet"/>
      <w:lvlText w:val="•"/>
      <w:lvlJc w:val="left"/>
      <w:pPr>
        <w:ind w:left="3497" w:hanging="360"/>
      </w:pPr>
      <w:rPr>
        <w:rFonts w:hint="default"/>
        <w:lang w:val="en-US" w:eastAsia="en-US" w:bidi="en-US"/>
      </w:rPr>
    </w:lvl>
    <w:lvl w:ilvl="4" w:tplc="3082521E">
      <w:numFmt w:val="bullet"/>
      <w:lvlText w:val="•"/>
      <w:lvlJc w:val="left"/>
      <w:pPr>
        <w:ind w:left="4350" w:hanging="360"/>
      </w:pPr>
      <w:rPr>
        <w:rFonts w:hint="default"/>
        <w:lang w:val="en-US" w:eastAsia="en-US" w:bidi="en-US"/>
      </w:rPr>
    </w:lvl>
    <w:lvl w:ilvl="5" w:tplc="CF6CE234">
      <w:numFmt w:val="bullet"/>
      <w:lvlText w:val="•"/>
      <w:lvlJc w:val="left"/>
      <w:pPr>
        <w:ind w:left="5203" w:hanging="360"/>
      </w:pPr>
      <w:rPr>
        <w:rFonts w:hint="default"/>
        <w:lang w:val="en-US" w:eastAsia="en-US" w:bidi="en-US"/>
      </w:rPr>
    </w:lvl>
    <w:lvl w:ilvl="6" w:tplc="758AB508">
      <w:numFmt w:val="bullet"/>
      <w:lvlText w:val="•"/>
      <w:lvlJc w:val="left"/>
      <w:pPr>
        <w:ind w:left="6055" w:hanging="360"/>
      </w:pPr>
      <w:rPr>
        <w:rFonts w:hint="default"/>
        <w:lang w:val="en-US" w:eastAsia="en-US" w:bidi="en-US"/>
      </w:rPr>
    </w:lvl>
    <w:lvl w:ilvl="7" w:tplc="6F966210">
      <w:numFmt w:val="bullet"/>
      <w:lvlText w:val="•"/>
      <w:lvlJc w:val="left"/>
      <w:pPr>
        <w:ind w:left="6908" w:hanging="360"/>
      </w:pPr>
      <w:rPr>
        <w:rFonts w:hint="default"/>
        <w:lang w:val="en-US" w:eastAsia="en-US" w:bidi="en-US"/>
      </w:rPr>
    </w:lvl>
    <w:lvl w:ilvl="8" w:tplc="7AD6C61A">
      <w:numFmt w:val="bullet"/>
      <w:lvlText w:val="•"/>
      <w:lvlJc w:val="left"/>
      <w:pPr>
        <w:ind w:left="7761" w:hanging="360"/>
      </w:pPr>
      <w:rPr>
        <w:rFonts w:hint="default"/>
        <w:lang w:val="en-US" w:eastAsia="en-US" w:bidi="en-US"/>
      </w:rPr>
    </w:lvl>
  </w:abstractNum>
  <w:abstractNum w:abstractNumId="54"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71552BBC"/>
    <w:multiLevelType w:val="hybridMultilevel"/>
    <w:tmpl w:val="28C8E8A8"/>
    <w:lvl w:ilvl="0" w:tplc="05EEC5C0">
      <w:start w:val="1"/>
      <w:numFmt w:val="decimal"/>
      <w:lvlText w:val="%1)"/>
      <w:lvlJc w:val="left"/>
      <w:pPr>
        <w:ind w:left="1080" w:hanging="360"/>
      </w:pPr>
      <w:rPr>
        <w:rFonts w:ascii="Calibri" w:eastAsia="Calibri" w:hAnsi="Calibri" w:cs="Calibri" w:hint="default"/>
        <w:w w:val="100"/>
        <w:sz w:val="22"/>
        <w:szCs w:val="22"/>
        <w:lang w:val="en-US" w:eastAsia="en-US" w:bidi="en-US"/>
      </w:rPr>
    </w:lvl>
    <w:lvl w:ilvl="1" w:tplc="F796DDE2">
      <w:numFmt w:val="bullet"/>
      <w:lvlText w:val="•"/>
      <w:lvlJc w:val="left"/>
      <w:pPr>
        <w:ind w:left="1932" w:hanging="360"/>
      </w:pPr>
      <w:rPr>
        <w:rFonts w:hint="default"/>
        <w:lang w:val="en-US" w:eastAsia="en-US" w:bidi="en-US"/>
      </w:rPr>
    </w:lvl>
    <w:lvl w:ilvl="2" w:tplc="CD1AEBAA">
      <w:numFmt w:val="bullet"/>
      <w:lvlText w:val="•"/>
      <w:lvlJc w:val="left"/>
      <w:pPr>
        <w:ind w:left="2785" w:hanging="360"/>
      </w:pPr>
      <w:rPr>
        <w:rFonts w:hint="default"/>
        <w:lang w:val="en-US" w:eastAsia="en-US" w:bidi="en-US"/>
      </w:rPr>
    </w:lvl>
    <w:lvl w:ilvl="3" w:tplc="92FEA234">
      <w:numFmt w:val="bullet"/>
      <w:lvlText w:val="•"/>
      <w:lvlJc w:val="left"/>
      <w:pPr>
        <w:ind w:left="3637" w:hanging="360"/>
      </w:pPr>
      <w:rPr>
        <w:rFonts w:hint="default"/>
        <w:lang w:val="en-US" w:eastAsia="en-US" w:bidi="en-US"/>
      </w:rPr>
    </w:lvl>
    <w:lvl w:ilvl="4" w:tplc="0C00D9DC">
      <w:numFmt w:val="bullet"/>
      <w:lvlText w:val="•"/>
      <w:lvlJc w:val="left"/>
      <w:pPr>
        <w:ind w:left="4490" w:hanging="360"/>
      </w:pPr>
      <w:rPr>
        <w:rFonts w:hint="default"/>
        <w:lang w:val="en-US" w:eastAsia="en-US" w:bidi="en-US"/>
      </w:rPr>
    </w:lvl>
    <w:lvl w:ilvl="5" w:tplc="4C48E4F8">
      <w:numFmt w:val="bullet"/>
      <w:lvlText w:val="•"/>
      <w:lvlJc w:val="left"/>
      <w:pPr>
        <w:ind w:left="5343" w:hanging="360"/>
      </w:pPr>
      <w:rPr>
        <w:rFonts w:hint="default"/>
        <w:lang w:val="en-US" w:eastAsia="en-US" w:bidi="en-US"/>
      </w:rPr>
    </w:lvl>
    <w:lvl w:ilvl="6" w:tplc="8FCCF1F6">
      <w:numFmt w:val="bullet"/>
      <w:lvlText w:val="•"/>
      <w:lvlJc w:val="left"/>
      <w:pPr>
        <w:ind w:left="6195" w:hanging="360"/>
      </w:pPr>
      <w:rPr>
        <w:rFonts w:hint="default"/>
        <w:lang w:val="en-US" w:eastAsia="en-US" w:bidi="en-US"/>
      </w:rPr>
    </w:lvl>
    <w:lvl w:ilvl="7" w:tplc="23C80332">
      <w:numFmt w:val="bullet"/>
      <w:lvlText w:val="•"/>
      <w:lvlJc w:val="left"/>
      <w:pPr>
        <w:ind w:left="7048" w:hanging="360"/>
      </w:pPr>
      <w:rPr>
        <w:rFonts w:hint="default"/>
        <w:lang w:val="en-US" w:eastAsia="en-US" w:bidi="en-US"/>
      </w:rPr>
    </w:lvl>
    <w:lvl w:ilvl="8" w:tplc="F538F142">
      <w:numFmt w:val="bullet"/>
      <w:lvlText w:val="•"/>
      <w:lvlJc w:val="left"/>
      <w:pPr>
        <w:ind w:left="7901" w:hanging="360"/>
      </w:pPr>
      <w:rPr>
        <w:rFonts w:hint="default"/>
        <w:lang w:val="en-US" w:eastAsia="en-US" w:bidi="en-US"/>
      </w:rPr>
    </w:lvl>
  </w:abstractNum>
  <w:abstractNum w:abstractNumId="56" w15:restartNumberingAfterBreak="0">
    <w:nsid w:val="71F50245"/>
    <w:multiLevelType w:val="hybridMultilevel"/>
    <w:tmpl w:val="963291DE"/>
    <w:lvl w:ilvl="0" w:tplc="5544AB76">
      <w:numFmt w:val="bullet"/>
      <w:lvlText w:val=""/>
      <w:lvlJc w:val="left"/>
      <w:pPr>
        <w:ind w:left="940" w:hanging="360"/>
      </w:pPr>
      <w:rPr>
        <w:rFonts w:ascii="Symbol" w:eastAsia="Symbol" w:hAnsi="Symbol" w:cs="Symbol" w:hint="default"/>
        <w:w w:val="100"/>
        <w:sz w:val="22"/>
        <w:szCs w:val="22"/>
        <w:lang w:val="en-US" w:eastAsia="en-US" w:bidi="en-US"/>
      </w:rPr>
    </w:lvl>
    <w:lvl w:ilvl="1" w:tplc="5826005A">
      <w:numFmt w:val="bullet"/>
      <w:lvlText w:val="•"/>
      <w:lvlJc w:val="left"/>
      <w:pPr>
        <w:ind w:left="1792" w:hanging="360"/>
      </w:pPr>
      <w:rPr>
        <w:rFonts w:hint="default"/>
        <w:lang w:val="en-US" w:eastAsia="en-US" w:bidi="en-US"/>
      </w:rPr>
    </w:lvl>
    <w:lvl w:ilvl="2" w:tplc="D220A012">
      <w:numFmt w:val="bullet"/>
      <w:lvlText w:val="•"/>
      <w:lvlJc w:val="left"/>
      <w:pPr>
        <w:ind w:left="2645" w:hanging="360"/>
      </w:pPr>
      <w:rPr>
        <w:rFonts w:hint="default"/>
        <w:lang w:val="en-US" w:eastAsia="en-US" w:bidi="en-US"/>
      </w:rPr>
    </w:lvl>
    <w:lvl w:ilvl="3" w:tplc="7026BDE2">
      <w:numFmt w:val="bullet"/>
      <w:lvlText w:val="•"/>
      <w:lvlJc w:val="left"/>
      <w:pPr>
        <w:ind w:left="3497" w:hanging="360"/>
      </w:pPr>
      <w:rPr>
        <w:rFonts w:hint="default"/>
        <w:lang w:val="en-US" w:eastAsia="en-US" w:bidi="en-US"/>
      </w:rPr>
    </w:lvl>
    <w:lvl w:ilvl="4" w:tplc="3D70479E">
      <w:numFmt w:val="bullet"/>
      <w:lvlText w:val="•"/>
      <w:lvlJc w:val="left"/>
      <w:pPr>
        <w:ind w:left="4350" w:hanging="360"/>
      </w:pPr>
      <w:rPr>
        <w:rFonts w:hint="default"/>
        <w:lang w:val="en-US" w:eastAsia="en-US" w:bidi="en-US"/>
      </w:rPr>
    </w:lvl>
    <w:lvl w:ilvl="5" w:tplc="EAB2359A">
      <w:numFmt w:val="bullet"/>
      <w:lvlText w:val="•"/>
      <w:lvlJc w:val="left"/>
      <w:pPr>
        <w:ind w:left="5203" w:hanging="360"/>
      </w:pPr>
      <w:rPr>
        <w:rFonts w:hint="default"/>
        <w:lang w:val="en-US" w:eastAsia="en-US" w:bidi="en-US"/>
      </w:rPr>
    </w:lvl>
    <w:lvl w:ilvl="6" w:tplc="E162F30C">
      <w:numFmt w:val="bullet"/>
      <w:lvlText w:val="•"/>
      <w:lvlJc w:val="left"/>
      <w:pPr>
        <w:ind w:left="6055" w:hanging="360"/>
      </w:pPr>
      <w:rPr>
        <w:rFonts w:hint="default"/>
        <w:lang w:val="en-US" w:eastAsia="en-US" w:bidi="en-US"/>
      </w:rPr>
    </w:lvl>
    <w:lvl w:ilvl="7" w:tplc="C2C218C2">
      <w:numFmt w:val="bullet"/>
      <w:lvlText w:val="•"/>
      <w:lvlJc w:val="left"/>
      <w:pPr>
        <w:ind w:left="6908" w:hanging="360"/>
      </w:pPr>
      <w:rPr>
        <w:rFonts w:hint="default"/>
        <w:lang w:val="en-US" w:eastAsia="en-US" w:bidi="en-US"/>
      </w:rPr>
    </w:lvl>
    <w:lvl w:ilvl="8" w:tplc="1D0EFFEA">
      <w:numFmt w:val="bullet"/>
      <w:lvlText w:val="•"/>
      <w:lvlJc w:val="left"/>
      <w:pPr>
        <w:ind w:left="7761" w:hanging="360"/>
      </w:pPr>
      <w:rPr>
        <w:rFonts w:hint="default"/>
        <w:lang w:val="en-US" w:eastAsia="en-US" w:bidi="en-US"/>
      </w:rPr>
    </w:lvl>
  </w:abstractNum>
  <w:abstractNum w:abstractNumId="57" w15:restartNumberingAfterBreak="0">
    <w:nsid w:val="72EB662B"/>
    <w:multiLevelType w:val="hybridMultilevel"/>
    <w:tmpl w:val="776609FA"/>
    <w:lvl w:ilvl="0" w:tplc="40B246F2">
      <w:start w:val="1"/>
      <w:numFmt w:val="lowerLetter"/>
      <w:lvlText w:val="%1)"/>
      <w:lvlJc w:val="left"/>
      <w:pPr>
        <w:ind w:left="940" w:hanging="360"/>
      </w:pPr>
      <w:rPr>
        <w:rFonts w:ascii="Calibri" w:eastAsia="Calibri" w:hAnsi="Calibri" w:cs="Calibri" w:hint="default"/>
        <w:spacing w:val="-1"/>
        <w:w w:val="100"/>
        <w:sz w:val="22"/>
        <w:szCs w:val="22"/>
        <w:lang w:val="en-US" w:eastAsia="en-US" w:bidi="en-US"/>
      </w:rPr>
    </w:lvl>
    <w:lvl w:ilvl="1" w:tplc="28500498">
      <w:numFmt w:val="bullet"/>
      <w:lvlText w:val="•"/>
      <w:lvlJc w:val="left"/>
      <w:pPr>
        <w:ind w:left="1792" w:hanging="360"/>
      </w:pPr>
      <w:rPr>
        <w:rFonts w:hint="default"/>
        <w:lang w:val="en-US" w:eastAsia="en-US" w:bidi="en-US"/>
      </w:rPr>
    </w:lvl>
    <w:lvl w:ilvl="2" w:tplc="72D2446E">
      <w:numFmt w:val="bullet"/>
      <w:lvlText w:val="•"/>
      <w:lvlJc w:val="left"/>
      <w:pPr>
        <w:ind w:left="2645" w:hanging="360"/>
      </w:pPr>
      <w:rPr>
        <w:rFonts w:hint="default"/>
        <w:lang w:val="en-US" w:eastAsia="en-US" w:bidi="en-US"/>
      </w:rPr>
    </w:lvl>
    <w:lvl w:ilvl="3" w:tplc="B15215B4">
      <w:numFmt w:val="bullet"/>
      <w:lvlText w:val="•"/>
      <w:lvlJc w:val="left"/>
      <w:pPr>
        <w:ind w:left="3497" w:hanging="360"/>
      </w:pPr>
      <w:rPr>
        <w:rFonts w:hint="default"/>
        <w:lang w:val="en-US" w:eastAsia="en-US" w:bidi="en-US"/>
      </w:rPr>
    </w:lvl>
    <w:lvl w:ilvl="4" w:tplc="FD845FC6">
      <w:numFmt w:val="bullet"/>
      <w:lvlText w:val="•"/>
      <w:lvlJc w:val="left"/>
      <w:pPr>
        <w:ind w:left="4350" w:hanging="360"/>
      </w:pPr>
      <w:rPr>
        <w:rFonts w:hint="default"/>
        <w:lang w:val="en-US" w:eastAsia="en-US" w:bidi="en-US"/>
      </w:rPr>
    </w:lvl>
    <w:lvl w:ilvl="5" w:tplc="A718CA2A">
      <w:numFmt w:val="bullet"/>
      <w:lvlText w:val="•"/>
      <w:lvlJc w:val="left"/>
      <w:pPr>
        <w:ind w:left="5203" w:hanging="360"/>
      </w:pPr>
      <w:rPr>
        <w:rFonts w:hint="default"/>
        <w:lang w:val="en-US" w:eastAsia="en-US" w:bidi="en-US"/>
      </w:rPr>
    </w:lvl>
    <w:lvl w:ilvl="6" w:tplc="4640584E">
      <w:numFmt w:val="bullet"/>
      <w:lvlText w:val="•"/>
      <w:lvlJc w:val="left"/>
      <w:pPr>
        <w:ind w:left="6055" w:hanging="360"/>
      </w:pPr>
      <w:rPr>
        <w:rFonts w:hint="default"/>
        <w:lang w:val="en-US" w:eastAsia="en-US" w:bidi="en-US"/>
      </w:rPr>
    </w:lvl>
    <w:lvl w:ilvl="7" w:tplc="099C26CC">
      <w:numFmt w:val="bullet"/>
      <w:lvlText w:val="•"/>
      <w:lvlJc w:val="left"/>
      <w:pPr>
        <w:ind w:left="6908" w:hanging="360"/>
      </w:pPr>
      <w:rPr>
        <w:rFonts w:hint="default"/>
        <w:lang w:val="en-US" w:eastAsia="en-US" w:bidi="en-US"/>
      </w:rPr>
    </w:lvl>
    <w:lvl w:ilvl="8" w:tplc="E8ACC324">
      <w:numFmt w:val="bullet"/>
      <w:lvlText w:val="•"/>
      <w:lvlJc w:val="left"/>
      <w:pPr>
        <w:ind w:left="7761" w:hanging="360"/>
      </w:pPr>
      <w:rPr>
        <w:rFonts w:hint="default"/>
        <w:lang w:val="en-US" w:eastAsia="en-US" w:bidi="en-US"/>
      </w:rPr>
    </w:lvl>
  </w:abstractNum>
  <w:abstractNum w:abstractNumId="58" w15:restartNumberingAfterBreak="0">
    <w:nsid w:val="75CE422B"/>
    <w:multiLevelType w:val="hybridMultilevel"/>
    <w:tmpl w:val="3A505970"/>
    <w:lvl w:ilvl="0" w:tplc="AB9AE264">
      <w:numFmt w:val="bullet"/>
      <w:lvlText w:val="-"/>
      <w:lvlJc w:val="left"/>
      <w:pPr>
        <w:ind w:left="1080" w:hanging="360"/>
      </w:pPr>
      <w:rPr>
        <w:rFonts w:ascii="Calibri" w:eastAsia="Calibri" w:hAnsi="Calibri" w:cs="Calibri" w:hint="default"/>
        <w:spacing w:val="-4"/>
        <w:w w:val="100"/>
        <w:sz w:val="24"/>
        <w:szCs w:val="24"/>
        <w:lang w:val="hr-HR" w:eastAsia="hr-HR" w:bidi="hr-HR"/>
      </w:rPr>
    </w:lvl>
    <w:lvl w:ilvl="1" w:tplc="DECCF61E">
      <w:numFmt w:val="bullet"/>
      <w:lvlText w:val="•"/>
      <w:lvlJc w:val="left"/>
      <w:pPr>
        <w:ind w:left="1989" w:hanging="360"/>
      </w:pPr>
      <w:rPr>
        <w:rFonts w:hint="default"/>
        <w:lang w:val="hr-HR" w:eastAsia="hr-HR" w:bidi="hr-HR"/>
      </w:rPr>
    </w:lvl>
    <w:lvl w:ilvl="2" w:tplc="8F120E16">
      <w:numFmt w:val="bullet"/>
      <w:lvlText w:val="•"/>
      <w:lvlJc w:val="left"/>
      <w:pPr>
        <w:ind w:left="2892" w:hanging="360"/>
      </w:pPr>
      <w:rPr>
        <w:rFonts w:hint="default"/>
        <w:lang w:val="hr-HR" w:eastAsia="hr-HR" w:bidi="hr-HR"/>
      </w:rPr>
    </w:lvl>
    <w:lvl w:ilvl="3" w:tplc="CD8AA2F2">
      <w:numFmt w:val="bullet"/>
      <w:lvlText w:val="•"/>
      <w:lvlJc w:val="left"/>
      <w:pPr>
        <w:ind w:left="3794" w:hanging="360"/>
      </w:pPr>
      <w:rPr>
        <w:rFonts w:hint="default"/>
        <w:lang w:val="hr-HR" w:eastAsia="hr-HR" w:bidi="hr-HR"/>
      </w:rPr>
    </w:lvl>
    <w:lvl w:ilvl="4" w:tplc="BE509290">
      <w:numFmt w:val="bullet"/>
      <w:lvlText w:val="•"/>
      <w:lvlJc w:val="left"/>
      <w:pPr>
        <w:ind w:left="4697" w:hanging="360"/>
      </w:pPr>
      <w:rPr>
        <w:rFonts w:hint="default"/>
        <w:lang w:val="hr-HR" w:eastAsia="hr-HR" w:bidi="hr-HR"/>
      </w:rPr>
    </w:lvl>
    <w:lvl w:ilvl="5" w:tplc="3ACAB37C">
      <w:numFmt w:val="bullet"/>
      <w:lvlText w:val="•"/>
      <w:lvlJc w:val="left"/>
      <w:pPr>
        <w:ind w:left="5600" w:hanging="360"/>
      </w:pPr>
      <w:rPr>
        <w:rFonts w:hint="default"/>
        <w:lang w:val="hr-HR" w:eastAsia="hr-HR" w:bidi="hr-HR"/>
      </w:rPr>
    </w:lvl>
    <w:lvl w:ilvl="6" w:tplc="53D21E9E">
      <w:numFmt w:val="bullet"/>
      <w:lvlText w:val="•"/>
      <w:lvlJc w:val="left"/>
      <w:pPr>
        <w:ind w:left="6502" w:hanging="360"/>
      </w:pPr>
      <w:rPr>
        <w:rFonts w:hint="default"/>
        <w:lang w:val="hr-HR" w:eastAsia="hr-HR" w:bidi="hr-HR"/>
      </w:rPr>
    </w:lvl>
    <w:lvl w:ilvl="7" w:tplc="17C657B8">
      <w:numFmt w:val="bullet"/>
      <w:lvlText w:val="•"/>
      <w:lvlJc w:val="left"/>
      <w:pPr>
        <w:ind w:left="7405" w:hanging="360"/>
      </w:pPr>
      <w:rPr>
        <w:rFonts w:hint="default"/>
        <w:lang w:val="hr-HR" w:eastAsia="hr-HR" w:bidi="hr-HR"/>
      </w:rPr>
    </w:lvl>
    <w:lvl w:ilvl="8" w:tplc="BB6CD286">
      <w:numFmt w:val="bullet"/>
      <w:lvlText w:val="•"/>
      <w:lvlJc w:val="left"/>
      <w:pPr>
        <w:ind w:left="8308" w:hanging="360"/>
      </w:pPr>
      <w:rPr>
        <w:rFonts w:hint="default"/>
        <w:lang w:val="hr-HR" w:eastAsia="hr-HR" w:bidi="hr-HR"/>
      </w:rPr>
    </w:lvl>
  </w:abstractNum>
  <w:abstractNum w:abstractNumId="59" w15:restartNumberingAfterBreak="0">
    <w:nsid w:val="777931D6"/>
    <w:multiLevelType w:val="hybridMultilevel"/>
    <w:tmpl w:val="1CCAF826"/>
    <w:lvl w:ilvl="0" w:tplc="01F0B7F6">
      <w:numFmt w:val="bullet"/>
      <w:lvlText w:val="-"/>
      <w:lvlJc w:val="left"/>
      <w:pPr>
        <w:ind w:left="1080" w:hanging="360"/>
      </w:pPr>
      <w:rPr>
        <w:rFonts w:ascii="Calibri" w:eastAsia="Calibri" w:hAnsi="Calibri" w:cs="Calibri" w:hint="default"/>
        <w:w w:val="100"/>
        <w:sz w:val="22"/>
        <w:szCs w:val="22"/>
        <w:lang w:val="en-US" w:eastAsia="en-US" w:bidi="en-US"/>
      </w:rPr>
    </w:lvl>
    <w:lvl w:ilvl="1" w:tplc="AB9AE264">
      <w:numFmt w:val="bullet"/>
      <w:lvlText w:val="-"/>
      <w:lvlJc w:val="left"/>
      <w:pPr>
        <w:ind w:left="1932" w:hanging="360"/>
      </w:pPr>
      <w:rPr>
        <w:rFonts w:ascii="Calibri" w:eastAsia="Calibri" w:hAnsi="Calibri" w:cs="Calibri" w:hint="default"/>
        <w:spacing w:val="-4"/>
        <w:w w:val="100"/>
        <w:sz w:val="24"/>
        <w:szCs w:val="24"/>
        <w:lang w:val="hr-HR" w:eastAsia="hr-HR" w:bidi="hr-HR"/>
      </w:rPr>
    </w:lvl>
    <w:lvl w:ilvl="2" w:tplc="C9FC5DAE">
      <w:numFmt w:val="bullet"/>
      <w:lvlText w:val="•"/>
      <w:lvlJc w:val="left"/>
      <w:pPr>
        <w:ind w:left="2785" w:hanging="360"/>
      </w:pPr>
      <w:rPr>
        <w:rFonts w:hint="default"/>
        <w:lang w:val="en-US" w:eastAsia="en-US" w:bidi="en-US"/>
      </w:rPr>
    </w:lvl>
    <w:lvl w:ilvl="3" w:tplc="6BC0385A">
      <w:numFmt w:val="bullet"/>
      <w:lvlText w:val="•"/>
      <w:lvlJc w:val="left"/>
      <w:pPr>
        <w:ind w:left="3637" w:hanging="360"/>
      </w:pPr>
      <w:rPr>
        <w:rFonts w:hint="default"/>
        <w:lang w:val="en-US" w:eastAsia="en-US" w:bidi="en-US"/>
      </w:rPr>
    </w:lvl>
    <w:lvl w:ilvl="4" w:tplc="5C823EE8">
      <w:numFmt w:val="bullet"/>
      <w:lvlText w:val="•"/>
      <w:lvlJc w:val="left"/>
      <w:pPr>
        <w:ind w:left="4490" w:hanging="360"/>
      </w:pPr>
      <w:rPr>
        <w:rFonts w:hint="default"/>
        <w:lang w:val="en-US" w:eastAsia="en-US" w:bidi="en-US"/>
      </w:rPr>
    </w:lvl>
    <w:lvl w:ilvl="5" w:tplc="DA521C46">
      <w:numFmt w:val="bullet"/>
      <w:lvlText w:val="•"/>
      <w:lvlJc w:val="left"/>
      <w:pPr>
        <w:ind w:left="5343" w:hanging="360"/>
      </w:pPr>
      <w:rPr>
        <w:rFonts w:hint="default"/>
        <w:lang w:val="en-US" w:eastAsia="en-US" w:bidi="en-US"/>
      </w:rPr>
    </w:lvl>
    <w:lvl w:ilvl="6" w:tplc="1DCC613C">
      <w:numFmt w:val="bullet"/>
      <w:lvlText w:val="•"/>
      <w:lvlJc w:val="left"/>
      <w:pPr>
        <w:ind w:left="6195" w:hanging="360"/>
      </w:pPr>
      <w:rPr>
        <w:rFonts w:hint="default"/>
        <w:lang w:val="en-US" w:eastAsia="en-US" w:bidi="en-US"/>
      </w:rPr>
    </w:lvl>
    <w:lvl w:ilvl="7" w:tplc="C2F4AA44">
      <w:numFmt w:val="bullet"/>
      <w:lvlText w:val="•"/>
      <w:lvlJc w:val="left"/>
      <w:pPr>
        <w:ind w:left="7048" w:hanging="360"/>
      </w:pPr>
      <w:rPr>
        <w:rFonts w:hint="default"/>
        <w:lang w:val="en-US" w:eastAsia="en-US" w:bidi="en-US"/>
      </w:rPr>
    </w:lvl>
    <w:lvl w:ilvl="8" w:tplc="6ACC6F62">
      <w:numFmt w:val="bullet"/>
      <w:lvlText w:val="•"/>
      <w:lvlJc w:val="left"/>
      <w:pPr>
        <w:ind w:left="7901" w:hanging="360"/>
      </w:pPr>
      <w:rPr>
        <w:rFonts w:hint="default"/>
        <w:lang w:val="en-US" w:eastAsia="en-US" w:bidi="en-US"/>
      </w:rPr>
    </w:lvl>
  </w:abstractNum>
  <w:abstractNum w:abstractNumId="60" w15:restartNumberingAfterBreak="0">
    <w:nsid w:val="77D0456B"/>
    <w:multiLevelType w:val="hybridMultilevel"/>
    <w:tmpl w:val="A3CA2DDA"/>
    <w:lvl w:ilvl="0" w:tplc="910283D8">
      <w:numFmt w:val="bullet"/>
      <w:lvlText w:val=""/>
      <w:lvlJc w:val="left"/>
      <w:pPr>
        <w:ind w:left="940" w:hanging="360"/>
      </w:pPr>
      <w:rPr>
        <w:rFonts w:ascii="Symbol" w:eastAsia="Symbol" w:hAnsi="Symbol" w:cs="Symbol" w:hint="default"/>
        <w:w w:val="100"/>
        <w:sz w:val="22"/>
        <w:szCs w:val="22"/>
        <w:lang w:val="en-US" w:eastAsia="en-US" w:bidi="en-US"/>
      </w:rPr>
    </w:lvl>
    <w:lvl w:ilvl="1" w:tplc="5D8054CE">
      <w:numFmt w:val="bullet"/>
      <w:lvlText w:val="•"/>
      <w:lvlJc w:val="left"/>
      <w:pPr>
        <w:ind w:left="1792" w:hanging="360"/>
      </w:pPr>
      <w:rPr>
        <w:rFonts w:hint="default"/>
        <w:lang w:val="en-US" w:eastAsia="en-US" w:bidi="en-US"/>
      </w:rPr>
    </w:lvl>
    <w:lvl w:ilvl="2" w:tplc="B73AAFCC">
      <w:numFmt w:val="bullet"/>
      <w:lvlText w:val="•"/>
      <w:lvlJc w:val="left"/>
      <w:pPr>
        <w:ind w:left="2645" w:hanging="360"/>
      </w:pPr>
      <w:rPr>
        <w:rFonts w:hint="default"/>
        <w:lang w:val="en-US" w:eastAsia="en-US" w:bidi="en-US"/>
      </w:rPr>
    </w:lvl>
    <w:lvl w:ilvl="3" w:tplc="C91E2F10">
      <w:numFmt w:val="bullet"/>
      <w:lvlText w:val="•"/>
      <w:lvlJc w:val="left"/>
      <w:pPr>
        <w:ind w:left="3497" w:hanging="360"/>
      </w:pPr>
      <w:rPr>
        <w:rFonts w:hint="default"/>
        <w:lang w:val="en-US" w:eastAsia="en-US" w:bidi="en-US"/>
      </w:rPr>
    </w:lvl>
    <w:lvl w:ilvl="4" w:tplc="E2DE1B68">
      <w:numFmt w:val="bullet"/>
      <w:lvlText w:val="•"/>
      <w:lvlJc w:val="left"/>
      <w:pPr>
        <w:ind w:left="4350" w:hanging="360"/>
      </w:pPr>
      <w:rPr>
        <w:rFonts w:hint="default"/>
        <w:lang w:val="en-US" w:eastAsia="en-US" w:bidi="en-US"/>
      </w:rPr>
    </w:lvl>
    <w:lvl w:ilvl="5" w:tplc="BE8A319C">
      <w:numFmt w:val="bullet"/>
      <w:lvlText w:val="•"/>
      <w:lvlJc w:val="left"/>
      <w:pPr>
        <w:ind w:left="5203" w:hanging="360"/>
      </w:pPr>
      <w:rPr>
        <w:rFonts w:hint="default"/>
        <w:lang w:val="en-US" w:eastAsia="en-US" w:bidi="en-US"/>
      </w:rPr>
    </w:lvl>
    <w:lvl w:ilvl="6" w:tplc="B5701C6C">
      <w:numFmt w:val="bullet"/>
      <w:lvlText w:val="•"/>
      <w:lvlJc w:val="left"/>
      <w:pPr>
        <w:ind w:left="6055" w:hanging="360"/>
      </w:pPr>
      <w:rPr>
        <w:rFonts w:hint="default"/>
        <w:lang w:val="en-US" w:eastAsia="en-US" w:bidi="en-US"/>
      </w:rPr>
    </w:lvl>
    <w:lvl w:ilvl="7" w:tplc="DA34B71A">
      <w:numFmt w:val="bullet"/>
      <w:lvlText w:val="•"/>
      <w:lvlJc w:val="left"/>
      <w:pPr>
        <w:ind w:left="6908" w:hanging="360"/>
      </w:pPr>
      <w:rPr>
        <w:rFonts w:hint="default"/>
        <w:lang w:val="en-US" w:eastAsia="en-US" w:bidi="en-US"/>
      </w:rPr>
    </w:lvl>
    <w:lvl w:ilvl="8" w:tplc="F8F0B414">
      <w:numFmt w:val="bullet"/>
      <w:lvlText w:val="•"/>
      <w:lvlJc w:val="left"/>
      <w:pPr>
        <w:ind w:left="7761" w:hanging="360"/>
      </w:pPr>
      <w:rPr>
        <w:rFonts w:hint="default"/>
        <w:lang w:val="en-US" w:eastAsia="en-US" w:bidi="en-US"/>
      </w:rPr>
    </w:lvl>
  </w:abstractNum>
  <w:abstractNum w:abstractNumId="61" w15:restartNumberingAfterBreak="0">
    <w:nsid w:val="78757221"/>
    <w:multiLevelType w:val="hybridMultilevel"/>
    <w:tmpl w:val="4C1430BE"/>
    <w:lvl w:ilvl="0" w:tplc="041A0017">
      <w:start w:val="1"/>
      <w:numFmt w:val="low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62" w15:restartNumberingAfterBreak="0">
    <w:nsid w:val="7E5308EA"/>
    <w:multiLevelType w:val="hybridMultilevel"/>
    <w:tmpl w:val="6D166B02"/>
    <w:lvl w:ilvl="0" w:tplc="99B64CA4">
      <w:numFmt w:val="bullet"/>
      <w:lvlText w:val=""/>
      <w:lvlJc w:val="left"/>
      <w:pPr>
        <w:ind w:left="940" w:hanging="360"/>
      </w:pPr>
      <w:rPr>
        <w:rFonts w:ascii="Symbol" w:eastAsia="Symbol" w:hAnsi="Symbol" w:cs="Symbol" w:hint="default"/>
        <w:w w:val="100"/>
        <w:sz w:val="22"/>
        <w:szCs w:val="22"/>
        <w:lang w:val="en-US" w:eastAsia="en-US" w:bidi="en-US"/>
      </w:rPr>
    </w:lvl>
    <w:lvl w:ilvl="1" w:tplc="B0FA064C">
      <w:numFmt w:val="bullet"/>
      <w:lvlText w:val="•"/>
      <w:lvlJc w:val="left"/>
      <w:pPr>
        <w:ind w:left="1792" w:hanging="360"/>
      </w:pPr>
      <w:rPr>
        <w:rFonts w:hint="default"/>
        <w:lang w:val="en-US" w:eastAsia="en-US" w:bidi="en-US"/>
      </w:rPr>
    </w:lvl>
    <w:lvl w:ilvl="2" w:tplc="F5B25530">
      <w:numFmt w:val="bullet"/>
      <w:lvlText w:val="•"/>
      <w:lvlJc w:val="left"/>
      <w:pPr>
        <w:ind w:left="2645" w:hanging="360"/>
      </w:pPr>
      <w:rPr>
        <w:rFonts w:hint="default"/>
        <w:lang w:val="en-US" w:eastAsia="en-US" w:bidi="en-US"/>
      </w:rPr>
    </w:lvl>
    <w:lvl w:ilvl="3" w:tplc="9D2624AA">
      <w:numFmt w:val="bullet"/>
      <w:lvlText w:val="•"/>
      <w:lvlJc w:val="left"/>
      <w:pPr>
        <w:ind w:left="3497" w:hanging="360"/>
      </w:pPr>
      <w:rPr>
        <w:rFonts w:hint="default"/>
        <w:lang w:val="en-US" w:eastAsia="en-US" w:bidi="en-US"/>
      </w:rPr>
    </w:lvl>
    <w:lvl w:ilvl="4" w:tplc="E40406F0">
      <w:numFmt w:val="bullet"/>
      <w:lvlText w:val="•"/>
      <w:lvlJc w:val="left"/>
      <w:pPr>
        <w:ind w:left="4350" w:hanging="360"/>
      </w:pPr>
      <w:rPr>
        <w:rFonts w:hint="default"/>
        <w:lang w:val="en-US" w:eastAsia="en-US" w:bidi="en-US"/>
      </w:rPr>
    </w:lvl>
    <w:lvl w:ilvl="5" w:tplc="7C4E5AAA">
      <w:numFmt w:val="bullet"/>
      <w:lvlText w:val="•"/>
      <w:lvlJc w:val="left"/>
      <w:pPr>
        <w:ind w:left="5203" w:hanging="360"/>
      </w:pPr>
      <w:rPr>
        <w:rFonts w:hint="default"/>
        <w:lang w:val="en-US" w:eastAsia="en-US" w:bidi="en-US"/>
      </w:rPr>
    </w:lvl>
    <w:lvl w:ilvl="6" w:tplc="BED47F26">
      <w:numFmt w:val="bullet"/>
      <w:lvlText w:val="•"/>
      <w:lvlJc w:val="left"/>
      <w:pPr>
        <w:ind w:left="6055" w:hanging="360"/>
      </w:pPr>
      <w:rPr>
        <w:rFonts w:hint="default"/>
        <w:lang w:val="en-US" w:eastAsia="en-US" w:bidi="en-US"/>
      </w:rPr>
    </w:lvl>
    <w:lvl w:ilvl="7" w:tplc="65B0A244">
      <w:numFmt w:val="bullet"/>
      <w:lvlText w:val="•"/>
      <w:lvlJc w:val="left"/>
      <w:pPr>
        <w:ind w:left="6908" w:hanging="360"/>
      </w:pPr>
      <w:rPr>
        <w:rFonts w:hint="default"/>
        <w:lang w:val="en-US" w:eastAsia="en-US" w:bidi="en-US"/>
      </w:rPr>
    </w:lvl>
    <w:lvl w:ilvl="8" w:tplc="8D24002A">
      <w:numFmt w:val="bullet"/>
      <w:lvlText w:val="•"/>
      <w:lvlJc w:val="left"/>
      <w:pPr>
        <w:ind w:left="7761" w:hanging="360"/>
      </w:pPr>
      <w:rPr>
        <w:rFonts w:hint="default"/>
        <w:lang w:val="en-US" w:eastAsia="en-US" w:bidi="en-US"/>
      </w:rPr>
    </w:lvl>
  </w:abstractNum>
  <w:num w:numId="1">
    <w:abstractNumId w:val="37"/>
  </w:num>
  <w:num w:numId="2">
    <w:abstractNumId w:val="55"/>
  </w:num>
  <w:num w:numId="3">
    <w:abstractNumId w:val="13"/>
  </w:num>
  <w:num w:numId="4">
    <w:abstractNumId w:val="7"/>
  </w:num>
  <w:num w:numId="5">
    <w:abstractNumId w:val="18"/>
  </w:num>
  <w:num w:numId="6">
    <w:abstractNumId w:val="32"/>
  </w:num>
  <w:num w:numId="7">
    <w:abstractNumId w:val="5"/>
  </w:num>
  <w:num w:numId="8">
    <w:abstractNumId w:val="30"/>
  </w:num>
  <w:num w:numId="9">
    <w:abstractNumId w:val="24"/>
  </w:num>
  <w:num w:numId="10">
    <w:abstractNumId w:val="8"/>
  </w:num>
  <w:num w:numId="11">
    <w:abstractNumId w:val="48"/>
  </w:num>
  <w:num w:numId="12">
    <w:abstractNumId w:val="14"/>
  </w:num>
  <w:num w:numId="13">
    <w:abstractNumId w:val="57"/>
  </w:num>
  <w:num w:numId="14">
    <w:abstractNumId w:val="60"/>
  </w:num>
  <w:num w:numId="15">
    <w:abstractNumId w:val="1"/>
  </w:num>
  <w:num w:numId="16">
    <w:abstractNumId w:val="10"/>
  </w:num>
  <w:num w:numId="17">
    <w:abstractNumId w:val="49"/>
  </w:num>
  <w:num w:numId="18">
    <w:abstractNumId w:val="56"/>
  </w:num>
  <w:num w:numId="19">
    <w:abstractNumId w:val="19"/>
  </w:num>
  <w:num w:numId="20">
    <w:abstractNumId w:val="50"/>
  </w:num>
  <w:num w:numId="21">
    <w:abstractNumId w:val="45"/>
  </w:num>
  <w:num w:numId="22">
    <w:abstractNumId w:val="34"/>
  </w:num>
  <w:num w:numId="23">
    <w:abstractNumId w:val="25"/>
  </w:num>
  <w:num w:numId="24">
    <w:abstractNumId w:val="2"/>
  </w:num>
  <w:num w:numId="25">
    <w:abstractNumId w:val="17"/>
  </w:num>
  <w:num w:numId="26">
    <w:abstractNumId w:val="22"/>
  </w:num>
  <w:num w:numId="27">
    <w:abstractNumId w:val="16"/>
  </w:num>
  <w:num w:numId="28">
    <w:abstractNumId w:val="39"/>
  </w:num>
  <w:num w:numId="29">
    <w:abstractNumId w:val="42"/>
  </w:num>
  <w:num w:numId="30">
    <w:abstractNumId w:val="28"/>
  </w:num>
  <w:num w:numId="31">
    <w:abstractNumId w:val="47"/>
  </w:num>
  <w:num w:numId="32">
    <w:abstractNumId w:val="51"/>
  </w:num>
  <w:num w:numId="33">
    <w:abstractNumId w:val="62"/>
  </w:num>
  <w:num w:numId="34">
    <w:abstractNumId w:val="38"/>
  </w:num>
  <w:num w:numId="35">
    <w:abstractNumId w:val="35"/>
  </w:num>
  <w:num w:numId="36">
    <w:abstractNumId w:val="4"/>
  </w:num>
  <w:num w:numId="37">
    <w:abstractNumId w:val="36"/>
  </w:num>
  <w:num w:numId="38">
    <w:abstractNumId w:val="12"/>
  </w:num>
  <w:num w:numId="39">
    <w:abstractNumId w:val="31"/>
  </w:num>
  <w:num w:numId="40">
    <w:abstractNumId w:val="20"/>
  </w:num>
  <w:num w:numId="41">
    <w:abstractNumId w:val="53"/>
  </w:num>
  <w:num w:numId="42">
    <w:abstractNumId w:val="41"/>
  </w:num>
  <w:num w:numId="43">
    <w:abstractNumId w:val="29"/>
  </w:num>
  <w:num w:numId="44">
    <w:abstractNumId w:val="40"/>
  </w:num>
  <w:num w:numId="45">
    <w:abstractNumId w:val="15"/>
  </w:num>
  <w:num w:numId="46">
    <w:abstractNumId w:val="33"/>
  </w:num>
  <w:num w:numId="47">
    <w:abstractNumId w:val="9"/>
  </w:num>
  <w:num w:numId="48">
    <w:abstractNumId w:val="52"/>
  </w:num>
  <w:num w:numId="49">
    <w:abstractNumId w:val="46"/>
  </w:num>
  <w:num w:numId="50">
    <w:abstractNumId w:val="11"/>
  </w:num>
  <w:num w:numId="51">
    <w:abstractNumId w:val="58"/>
  </w:num>
  <w:num w:numId="52">
    <w:abstractNumId w:val="3"/>
  </w:num>
  <w:num w:numId="53">
    <w:abstractNumId w:val="26"/>
  </w:num>
  <w:num w:numId="54">
    <w:abstractNumId w:val="23"/>
  </w:num>
  <w:num w:numId="55">
    <w:abstractNumId w:val="59"/>
  </w:num>
  <w:num w:numId="56">
    <w:abstractNumId w:val="61"/>
  </w:num>
  <w:num w:numId="57">
    <w:abstractNumId w:val="27"/>
  </w:num>
  <w:num w:numId="58">
    <w:abstractNumId w:val="6"/>
  </w:num>
  <w:num w:numId="59">
    <w:abstractNumId w:val="43"/>
  </w:num>
  <w:num w:numId="60">
    <w:abstractNumId w:val="54"/>
  </w:num>
  <w:num w:numId="61">
    <w:abstractNumId w:val="0"/>
  </w:num>
  <w:num w:numId="62">
    <w:abstractNumId w:val="21"/>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A3"/>
    <w:rsid w:val="000003EB"/>
    <w:rsid w:val="00004FCD"/>
    <w:rsid w:val="0000664F"/>
    <w:rsid w:val="00006981"/>
    <w:rsid w:val="0001038B"/>
    <w:rsid w:val="000107CF"/>
    <w:rsid w:val="00011980"/>
    <w:rsid w:val="00013948"/>
    <w:rsid w:val="00014F10"/>
    <w:rsid w:val="000206AD"/>
    <w:rsid w:val="00020A8D"/>
    <w:rsid w:val="000213D4"/>
    <w:rsid w:val="0002543E"/>
    <w:rsid w:val="00030067"/>
    <w:rsid w:val="00030D4F"/>
    <w:rsid w:val="00032FBA"/>
    <w:rsid w:val="00033FCC"/>
    <w:rsid w:val="0003544A"/>
    <w:rsid w:val="00035DE5"/>
    <w:rsid w:val="00041679"/>
    <w:rsid w:val="00041BE9"/>
    <w:rsid w:val="00041C8A"/>
    <w:rsid w:val="000422D8"/>
    <w:rsid w:val="00045171"/>
    <w:rsid w:val="00045D71"/>
    <w:rsid w:val="000464E5"/>
    <w:rsid w:val="00047286"/>
    <w:rsid w:val="00051C6F"/>
    <w:rsid w:val="000559E8"/>
    <w:rsid w:val="00056273"/>
    <w:rsid w:val="00057AE8"/>
    <w:rsid w:val="00057BF4"/>
    <w:rsid w:val="0006076B"/>
    <w:rsid w:val="0006265D"/>
    <w:rsid w:val="00064613"/>
    <w:rsid w:val="0007059C"/>
    <w:rsid w:val="00070B7B"/>
    <w:rsid w:val="0007108A"/>
    <w:rsid w:val="00072544"/>
    <w:rsid w:val="00073107"/>
    <w:rsid w:val="0007441D"/>
    <w:rsid w:val="00080A1F"/>
    <w:rsid w:val="00081C38"/>
    <w:rsid w:val="00083DC6"/>
    <w:rsid w:val="000869B8"/>
    <w:rsid w:val="00090769"/>
    <w:rsid w:val="000926F2"/>
    <w:rsid w:val="00093E4A"/>
    <w:rsid w:val="00097027"/>
    <w:rsid w:val="000979CC"/>
    <w:rsid w:val="000A431D"/>
    <w:rsid w:val="000A7A62"/>
    <w:rsid w:val="000B4587"/>
    <w:rsid w:val="000B6C64"/>
    <w:rsid w:val="000C1855"/>
    <w:rsid w:val="000C1D0C"/>
    <w:rsid w:val="000C681F"/>
    <w:rsid w:val="000C686F"/>
    <w:rsid w:val="000D3FE8"/>
    <w:rsid w:val="000D7861"/>
    <w:rsid w:val="000E0D74"/>
    <w:rsid w:val="000E195F"/>
    <w:rsid w:val="000E735E"/>
    <w:rsid w:val="000F1208"/>
    <w:rsid w:val="000F6FED"/>
    <w:rsid w:val="001001DA"/>
    <w:rsid w:val="00103BE0"/>
    <w:rsid w:val="001061BB"/>
    <w:rsid w:val="001069D0"/>
    <w:rsid w:val="001074A0"/>
    <w:rsid w:val="00107C65"/>
    <w:rsid w:val="001217ED"/>
    <w:rsid w:val="00121B4B"/>
    <w:rsid w:val="00122F28"/>
    <w:rsid w:val="00124789"/>
    <w:rsid w:val="001255B2"/>
    <w:rsid w:val="0012629D"/>
    <w:rsid w:val="00135994"/>
    <w:rsid w:val="00136110"/>
    <w:rsid w:val="0014177D"/>
    <w:rsid w:val="00144FBB"/>
    <w:rsid w:val="00152A99"/>
    <w:rsid w:val="00152E53"/>
    <w:rsid w:val="001567A9"/>
    <w:rsid w:val="00156EBE"/>
    <w:rsid w:val="00165392"/>
    <w:rsid w:val="00166FAA"/>
    <w:rsid w:val="0016768C"/>
    <w:rsid w:val="00171596"/>
    <w:rsid w:val="00175E17"/>
    <w:rsid w:val="00176335"/>
    <w:rsid w:val="00180A61"/>
    <w:rsid w:val="00181B6A"/>
    <w:rsid w:val="001828EE"/>
    <w:rsid w:val="00186573"/>
    <w:rsid w:val="00186820"/>
    <w:rsid w:val="00186B9B"/>
    <w:rsid w:val="00190439"/>
    <w:rsid w:val="00191F7F"/>
    <w:rsid w:val="00196DC4"/>
    <w:rsid w:val="001A0BF5"/>
    <w:rsid w:val="001A28E7"/>
    <w:rsid w:val="001A37A9"/>
    <w:rsid w:val="001B0987"/>
    <w:rsid w:val="001B1285"/>
    <w:rsid w:val="001B3408"/>
    <w:rsid w:val="001B646F"/>
    <w:rsid w:val="001B6D17"/>
    <w:rsid w:val="001C0AA3"/>
    <w:rsid w:val="001C5F06"/>
    <w:rsid w:val="001D0D47"/>
    <w:rsid w:val="001E1442"/>
    <w:rsid w:val="001E153B"/>
    <w:rsid w:val="001F37C3"/>
    <w:rsid w:val="00200F0F"/>
    <w:rsid w:val="00201965"/>
    <w:rsid w:val="00202DE7"/>
    <w:rsid w:val="00206F5A"/>
    <w:rsid w:val="00213880"/>
    <w:rsid w:val="002164C0"/>
    <w:rsid w:val="00216B02"/>
    <w:rsid w:val="002178FA"/>
    <w:rsid w:val="002230F4"/>
    <w:rsid w:val="00225BF6"/>
    <w:rsid w:val="00226BA4"/>
    <w:rsid w:val="00226F34"/>
    <w:rsid w:val="002365C9"/>
    <w:rsid w:val="002370B5"/>
    <w:rsid w:val="00243DF5"/>
    <w:rsid w:val="0024414A"/>
    <w:rsid w:val="00253942"/>
    <w:rsid w:val="00254571"/>
    <w:rsid w:val="00256CC1"/>
    <w:rsid w:val="00256EC9"/>
    <w:rsid w:val="00257FF8"/>
    <w:rsid w:val="0026428D"/>
    <w:rsid w:val="00264DBE"/>
    <w:rsid w:val="00265643"/>
    <w:rsid w:val="00265673"/>
    <w:rsid w:val="00265818"/>
    <w:rsid w:val="002703D1"/>
    <w:rsid w:val="00270FBD"/>
    <w:rsid w:val="00274577"/>
    <w:rsid w:val="00280449"/>
    <w:rsid w:val="00280B01"/>
    <w:rsid w:val="00280E03"/>
    <w:rsid w:val="00284A77"/>
    <w:rsid w:val="002878CF"/>
    <w:rsid w:val="00290D90"/>
    <w:rsid w:val="00296560"/>
    <w:rsid w:val="0029707D"/>
    <w:rsid w:val="00297C04"/>
    <w:rsid w:val="002A01B7"/>
    <w:rsid w:val="002A2D01"/>
    <w:rsid w:val="002A38E1"/>
    <w:rsid w:val="002B2222"/>
    <w:rsid w:val="002B4FE9"/>
    <w:rsid w:val="002B5E7E"/>
    <w:rsid w:val="002B6AED"/>
    <w:rsid w:val="002C0B5B"/>
    <w:rsid w:val="002C1758"/>
    <w:rsid w:val="002C3C5C"/>
    <w:rsid w:val="002C4AFB"/>
    <w:rsid w:val="002C6D51"/>
    <w:rsid w:val="002C7AC3"/>
    <w:rsid w:val="002D197A"/>
    <w:rsid w:val="002E386F"/>
    <w:rsid w:val="002E6310"/>
    <w:rsid w:val="002E7121"/>
    <w:rsid w:val="002E7494"/>
    <w:rsid w:val="002F2515"/>
    <w:rsid w:val="002F71CB"/>
    <w:rsid w:val="00300991"/>
    <w:rsid w:val="00302DBE"/>
    <w:rsid w:val="0030419A"/>
    <w:rsid w:val="003126F9"/>
    <w:rsid w:val="00312B01"/>
    <w:rsid w:val="00312C31"/>
    <w:rsid w:val="00317BAB"/>
    <w:rsid w:val="00321FD3"/>
    <w:rsid w:val="00342E49"/>
    <w:rsid w:val="0034606D"/>
    <w:rsid w:val="003504AA"/>
    <w:rsid w:val="00350BB9"/>
    <w:rsid w:val="0035269B"/>
    <w:rsid w:val="00353BE1"/>
    <w:rsid w:val="00354AD5"/>
    <w:rsid w:val="00356A0F"/>
    <w:rsid w:val="00357826"/>
    <w:rsid w:val="00361C63"/>
    <w:rsid w:val="00365776"/>
    <w:rsid w:val="00365781"/>
    <w:rsid w:val="00370DF7"/>
    <w:rsid w:val="0037411D"/>
    <w:rsid w:val="003769A6"/>
    <w:rsid w:val="00376AE6"/>
    <w:rsid w:val="00377511"/>
    <w:rsid w:val="00377992"/>
    <w:rsid w:val="0038039B"/>
    <w:rsid w:val="00382DDA"/>
    <w:rsid w:val="00383524"/>
    <w:rsid w:val="00383B8D"/>
    <w:rsid w:val="00384844"/>
    <w:rsid w:val="00385298"/>
    <w:rsid w:val="0039385A"/>
    <w:rsid w:val="00394969"/>
    <w:rsid w:val="003A0BE5"/>
    <w:rsid w:val="003A16B9"/>
    <w:rsid w:val="003A345E"/>
    <w:rsid w:val="003B4201"/>
    <w:rsid w:val="003B517E"/>
    <w:rsid w:val="003C2AED"/>
    <w:rsid w:val="003C483C"/>
    <w:rsid w:val="003C4D69"/>
    <w:rsid w:val="003D2139"/>
    <w:rsid w:val="003D2E32"/>
    <w:rsid w:val="003D5C7F"/>
    <w:rsid w:val="003D7835"/>
    <w:rsid w:val="003E190E"/>
    <w:rsid w:val="003E1F02"/>
    <w:rsid w:val="003E33EF"/>
    <w:rsid w:val="003E35E9"/>
    <w:rsid w:val="003E418D"/>
    <w:rsid w:val="003E521C"/>
    <w:rsid w:val="003F05D1"/>
    <w:rsid w:val="003F0610"/>
    <w:rsid w:val="003F1038"/>
    <w:rsid w:val="003F1A25"/>
    <w:rsid w:val="003F1C85"/>
    <w:rsid w:val="003F4866"/>
    <w:rsid w:val="003F4BF0"/>
    <w:rsid w:val="00401B55"/>
    <w:rsid w:val="004051F6"/>
    <w:rsid w:val="00407E2C"/>
    <w:rsid w:val="00416638"/>
    <w:rsid w:val="00421480"/>
    <w:rsid w:val="0043187C"/>
    <w:rsid w:val="00433A44"/>
    <w:rsid w:val="00434D54"/>
    <w:rsid w:val="00435DB6"/>
    <w:rsid w:val="004378C5"/>
    <w:rsid w:val="00440F92"/>
    <w:rsid w:val="004423AE"/>
    <w:rsid w:val="00446F2D"/>
    <w:rsid w:val="00447CBC"/>
    <w:rsid w:val="00451082"/>
    <w:rsid w:val="0045119E"/>
    <w:rsid w:val="0045189D"/>
    <w:rsid w:val="00452138"/>
    <w:rsid w:val="004541C9"/>
    <w:rsid w:val="00454472"/>
    <w:rsid w:val="00454C5D"/>
    <w:rsid w:val="00454F44"/>
    <w:rsid w:val="00456E34"/>
    <w:rsid w:val="004606FD"/>
    <w:rsid w:val="00462886"/>
    <w:rsid w:val="004800AF"/>
    <w:rsid w:val="0048011D"/>
    <w:rsid w:val="004838E4"/>
    <w:rsid w:val="00484627"/>
    <w:rsid w:val="00484A78"/>
    <w:rsid w:val="0049044E"/>
    <w:rsid w:val="004904D8"/>
    <w:rsid w:val="00492CA5"/>
    <w:rsid w:val="004935AD"/>
    <w:rsid w:val="00493A35"/>
    <w:rsid w:val="00493ED5"/>
    <w:rsid w:val="004A6CBD"/>
    <w:rsid w:val="004A7202"/>
    <w:rsid w:val="004B1878"/>
    <w:rsid w:val="004B5411"/>
    <w:rsid w:val="004B5951"/>
    <w:rsid w:val="004C165B"/>
    <w:rsid w:val="004C305E"/>
    <w:rsid w:val="004C580A"/>
    <w:rsid w:val="004C7567"/>
    <w:rsid w:val="004C7FC1"/>
    <w:rsid w:val="004D274D"/>
    <w:rsid w:val="004D2DA0"/>
    <w:rsid w:val="004D30A6"/>
    <w:rsid w:val="004D3333"/>
    <w:rsid w:val="004D4857"/>
    <w:rsid w:val="004E0F1B"/>
    <w:rsid w:val="004E56B2"/>
    <w:rsid w:val="004F1806"/>
    <w:rsid w:val="004F3760"/>
    <w:rsid w:val="004F37AD"/>
    <w:rsid w:val="004F3F59"/>
    <w:rsid w:val="004F492B"/>
    <w:rsid w:val="004F5414"/>
    <w:rsid w:val="004F5E85"/>
    <w:rsid w:val="004F63A3"/>
    <w:rsid w:val="00502B94"/>
    <w:rsid w:val="005038EE"/>
    <w:rsid w:val="00507EBA"/>
    <w:rsid w:val="00523EB0"/>
    <w:rsid w:val="0052475F"/>
    <w:rsid w:val="0052770D"/>
    <w:rsid w:val="00541958"/>
    <w:rsid w:val="00541CB4"/>
    <w:rsid w:val="00544623"/>
    <w:rsid w:val="005446FF"/>
    <w:rsid w:val="00546184"/>
    <w:rsid w:val="005500CE"/>
    <w:rsid w:val="00551461"/>
    <w:rsid w:val="00552D4A"/>
    <w:rsid w:val="00554C96"/>
    <w:rsid w:val="00555BF3"/>
    <w:rsid w:val="005561EE"/>
    <w:rsid w:val="00556AD6"/>
    <w:rsid w:val="00556B7E"/>
    <w:rsid w:val="00557C83"/>
    <w:rsid w:val="00561D03"/>
    <w:rsid w:val="0056429C"/>
    <w:rsid w:val="00564EAA"/>
    <w:rsid w:val="00565F6E"/>
    <w:rsid w:val="00572A51"/>
    <w:rsid w:val="0058279D"/>
    <w:rsid w:val="005869D1"/>
    <w:rsid w:val="00586CED"/>
    <w:rsid w:val="005B5EDA"/>
    <w:rsid w:val="005B7814"/>
    <w:rsid w:val="005C28C2"/>
    <w:rsid w:val="005C420B"/>
    <w:rsid w:val="005C610B"/>
    <w:rsid w:val="005D165F"/>
    <w:rsid w:val="005D3369"/>
    <w:rsid w:val="005D3985"/>
    <w:rsid w:val="005D672A"/>
    <w:rsid w:val="005D6C0D"/>
    <w:rsid w:val="005E17E0"/>
    <w:rsid w:val="005E4DFA"/>
    <w:rsid w:val="005E53A0"/>
    <w:rsid w:val="005E7E57"/>
    <w:rsid w:val="005F1762"/>
    <w:rsid w:val="005F29FC"/>
    <w:rsid w:val="005F745F"/>
    <w:rsid w:val="005F7AEB"/>
    <w:rsid w:val="005F7EF4"/>
    <w:rsid w:val="006021D2"/>
    <w:rsid w:val="00603BFA"/>
    <w:rsid w:val="0060526A"/>
    <w:rsid w:val="00605DB3"/>
    <w:rsid w:val="00606EAA"/>
    <w:rsid w:val="00607BD9"/>
    <w:rsid w:val="00611683"/>
    <w:rsid w:val="006126D6"/>
    <w:rsid w:val="00613237"/>
    <w:rsid w:val="00624679"/>
    <w:rsid w:val="00626C7D"/>
    <w:rsid w:val="006301B3"/>
    <w:rsid w:val="006317C3"/>
    <w:rsid w:val="006322ED"/>
    <w:rsid w:val="006346D2"/>
    <w:rsid w:val="00636CBF"/>
    <w:rsid w:val="00637DD2"/>
    <w:rsid w:val="00640BEE"/>
    <w:rsid w:val="00641639"/>
    <w:rsid w:val="00641F11"/>
    <w:rsid w:val="006422B6"/>
    <w:rsid w:val="006437A1"/>
    <w:rsid w:val="0064496D"/>
    <w:rsid w:val="006453DC"/>
    <w:rsid w:val="00645C04"/>
    <w:rsid w:val="006541EF"/>
    <w:rsid w:val="00660B19"/>
    <w:rsid w:val="00661923"/>
    <w:rsid w:val="00661EBB"/>
    <w:rsid w:val="00670F28"/>
    <w:rsid w:val="00671BE6"/>
    <w:rsid w:val="00671E6C"/>
    <w:rsid w:val="006727D7"/>
    <w:rsid w:val="00676158"/>
    <w:rsid w:val="00676632"/>
    <w:rsid w:val="006822AF"/>
    <w:rsid w:val="00685F7C"/>
    <w:rsid w:val="00690075"/>
    <w:rsid w:val="00691164"/>
    <w:rsid w:val="006A28D4"/>
    <w:rsid w:val="006A2F1D"/>
    <w:rsid w:val="006A33BA"/>
    <w:rsid w:val="006A710E"/>
    <w:rsid w:val="006B1E4F"/>
    <w:rsid w:val="006B1FC0"/>
    <w:rsid w:val="006B223A"/>
    <w:rsid w:val="006B2571"/>
    <w:rsid w:val="006B3262"/>
    <w:rsid w:val="006B6620"/>
    <w:rsid w:val="006C73F3"/>
    <w:rsid w:val="006D01E7"/>
    <w:rsid w:val="006E404E"/>
    <w:rsid w:val="006E5F7A"/>
    <w:rsid w:val="006E64C8"/>
    <w:rsid w:val="006E68C6"/>
    <w:rsid w:val="006E6FA0"/>
    <w:rsid w:val="006F139B"/>
    <w:rsid w:val="006F1833"/>
    <w:rsid w:val="006F41BA"/>
    <w:rsid w:val="00701E5A"/>
    <w:rsid w:val="00707623"/>
    <w:rsid w:val="00713560"/>
    <w:rsid w:val="007163C8"/>
    <w:rsid w:val="00720438"/>
    <w:rsid w:val="0072302B"/>
    <w:rsid w:val="00726423"/>
    <w:rsid w:val="00733729"/>
    <w:rsid w:val="00736E39"/>
    <w:rsid w:val="007434C8"/>
    <w:rsid w:val="00744104"/>
    <w:rsid w:val="00745C81"/>
    <w:rsid w:val="007471A4"/>
    <w:rsid w:val="007536F6"/>
    <w:rsid w:val="00753C0F"/>
    <w:rsid w:val="0075553A"/>
    <w:rsid w:val="0076360F"/>
    <w:rsid w:val="00763B8F"/>
    <w:rsid w:val="007668DD"/>
    <w:rsid w:val="00767970"/>
    <w:rsid w:val="00772168"/>
    <w:rsid w:val="0077225A"/>
    <w:rsid w:val="00774532"/>
    <w:rsid w:val="00775780"/>
    <w:rsid w:val="007769BB"/>
    <w:rsid w:val="00776B92"/>
    <w:rsid w:val="00783619"/>
    <w:rsid w:val="00783DB3"/>
    <w:rsid w:val="00783F56"/>
    <w:rsid w:val="00784958"/>
    <w:rsid w:val="007851FC"/>
    <w:rsid w:val="00785A89"/>
    <w:rsid w:val="0079035B"/>
    <w:rsid w:val="00792F3B"/>
    <w:rsid w:val="00794303"/>
    <w:rsid w:val="00795117"/>
    <w:rsid w:val="007974C1"/>
    <w:rsid w:val="00797DD5"/>
    <w:rsid w:val="00797FC6"/>
    <w:rsid w:val="007A145B"/>
    <w:rsid w:val="007A1B62"/>
    <w:rsid w:val="007A258B"/>
    <w:rsid w:val="007A2A45"/>
    <w:rsid w:val="007A61AF"/>
    <w:rsid w:val="007A747C"/>
    <w:rsid w:val="007B2BE0"/>
    <w:rsid w:val="007B4E64"/>
    <w:rsid w:val="007B66E6"/>
    <w:rsid w:val="007B6900"/>
    <w:rsid w:val="007B72AC"/>
    <w:rsid w:val="007C3E60"/>
    <w:rsid w:val="007C4687"/>
    <w:rsid w:val="007C4983"/>
    <w:rsid w:val="007C4D31"/>
    <w:rsid w:val="007C5C98"/>
    <w:rsid w:val="007C60F5"/>
    <w:rsid w:val="007C67F1"/>
    <w:rsid w:val="007D05AE"/>
    <w:rsid w:val="007D5DF7"/>
    <w:rsid w:val="007D76D3"/>
    <w:rsid w:val="007E56C0"/>
    <w:rsid w:val="007E6AFC"/>
    <w:rsid w:val="007E6B8F"/>
    <w:rsid w:val="007F2DCC"/>
    <w:rsid w:val="007F45C7"/>
    <w:rsid w:val="007F655A"/>
    <w:rsid w:val="00802723"/>
    <w:rsid w:val="008050B8"/>
    <w:rsid w:val="00805959"/>
    <w:rsid w:val="00806ED2"/>
    <w:rsid w:val="00813B31"/>
    <w:rsid w:val="0081582B"/>
    <w:rsid w:val="00822B6B"/>
    <w:rsid w:val="0082532F"/>
    <w:rsid w:val="00826E38"/>
    <w:rsid w:val="00831F91"/>
    <w:rsid w:val="00833554"/>
    <w:rsid w:val="00836AA0"/>
    <w:rsid w:val="00837C29"/>
    <w:rsid w:val="00842B2E"/>
    <w:rsid w:val="008453EB"/>
    <w:rsid w:val="00845D08"/>
    <w:rsid w:val="00846AAC"/>
    <w:rsid w:val="00851966"/>
    <w:rsid w:val="00851FE2"/>
    <w:rsid w:val="008534FE"/>
    <w:rsid w:val="00853B28"/>
    <w:rsid w:val="0085528F"/>
    <w:rsid w:val="00855954"/>
    <w:rsid w:val="00856679"/>
    <w:rsid w:val="00864374"/>
    <w:rsid w:val="008644DB"/>
    <w:rsid w:val="00865B11"/>
    <w:rsid w:val="008668B0"/>
    <w:rsid w:val="008726EA"/>
    <w:rsid w:val="00873030"/>
    <w:rsid w:val="0087360A"/>
    <w:rsid w:val="00873F0B"/>
    <w:rsid w:val="0087495A"/>
    <w:rsid w:val="00881FEA"/>
    <w:rsid w:val="008831D3"/>
    <w:rsid w:val="008838FA"/>
    <w:rsid w:val="00883F29"/>
    <w:rsid w:val="00891A6E"/>
    <w:rsid w:val="00895BCE"/>
    <w:rsid w:val="00897E55"/>
    <w:rsid w:val="008A2671"/>
    <w:rsid w:val="008A3C40"/>
    <w:rsid w:val="008A7827"/>
    <w:rsid w:val="008A78E9"/>
    <w:rsid w:val="008B0CDA"/>
    <w:rsid w:val="008B1DD8"/>
    <w:rsid w:val="008B7587"/>
    <w:rsid w:val="008C24A9"/>
    <w:rsid w:val="008C31C8"/>
    <w:rsid w:val="008D0AFE"/>
    <w:rsid w:val="008D4E3F"/>
    <w:rsid w:val="008F58BF"/>
    <w:rsid w:val="00900D3D"/>
    <w:rsid w:val="00907B1B"/>
    <w:rsid w:val="009100A2"/>
    <w:rsid w:val="00910747"/>
    <w:rsid w:val="00912DB8"/>
    <w:rsid w:val="00916B38"/>
    <w:rsid w:val="009225E3"/>
    <w:rsid w:val="00930792"/>
    <w:rsid w:val="00933BE3"/>
    <w:rsid w:val="00936A40"/>
    <w:rsid w:val="0094376D"/>
    <w:rsid w:val="009478D0"/>
    <w:rsid w:val="00950C9B"/>
    <w:rsid w:val="009543C2"/>
    <w:rsid w:val="0095449E"/>
    <w:rsid w:val="00954BB9"/>
    <w:rsid w:val="009565B0"/>
    <w:rsid w:val="009626D2"/>
    <w:rsid w:val="0096410D"/>
    <w:rsid w:val="009741C9"/>
    <w:rsid w:val="00987055"/>
    <w:rsid w:val="009935D7"/>
    <w:rsid w:val="009947E0"/>
    <w:rsid w:val="009A090F"/>
    <w:rsid w:val="009A35B8"/>
    <w:rsid w:val="009A4733"/>
    <w:rsid w:val="009A4B99"/>
    <w:rsid w:val="009A5207"/>
    <w:rsid w:val="009A649B"/>
    <w:rsid w:val="009B32CA"/>
    <w:rsid w:val="009C34DB"/>
    <w:rsid w:val="009D089C"/>
    <w:rsid w:val="009D0B88"/>
    <w:rsid w:val="009D2AE4"/>
    <w:rsid w:val="009D51D1"/>
    <w:rsid w:val="009D6C33"/>
    <w:rsid w:val="009E01EC"/>
    <w:rsid w:val="009E0707"/>
    <w:rsid w:val="009E290C"/>
    <w:rsid w:val="009E4605"/>
    <w:rsid w:val="009E7C7D"/>
    <w:rsid w:val="009F0CEA"/>
    <w:rsid w:val="009F21DC"/>
    <w:rsid w:val="009F421B"/>
    <w:rsid w:val="009F5BEF"/>
    <w:rsid w:val="009F6042"/>
    <w:rsid w:val="009F74C0"/>
    <w:rsid w:val="009F7E5E"/>
    <w:rsid w:val="009F7F9F"/>
    <w:rsid w:val="00A012B8"/>
    <w:rsid w:val="00A01C0F"/>
    <w:rsid w:val="00A03EBC"/>
    <w:rsid w:val="00A1049C"/>
    <w:rsid w:val="00A10951"/>
    <w:rsid w:val="00A138F9"/>
    <w:rsid w:val="00A20530"/>
    <w:rsid w:val="00A20E31"/>
    <w:rsid w:val="00A21398"/>
    <w:rsid w:val="00A21D86"/>
    <w:rsid w:val="00A22FAB"/>
    <w:rsid w:val="00A25B15"/>
    <w:rsid w:val="00A2664B"/>
    <w:rsid w:val="00A26C72"/>
    <w:rsid w:val="00A26D66"/>
    <w:rsid w:val="00A30C71"/>
    <w:rsid w:val="00A3537F"/>
    <w:rsid w:val="00A455FC"/>
    <w:rsid w:val="00A457F1"/>
    <w:rsid w:val="00A51961"/>
    <w:rsid w:val="00A53B2F"/>
    <w:rsid w:val="00A54CED"/>
    <w:rsid w:val="00A55B3D"/>
    <w:rsid w:val="00A56B43"/>
    <w:rsid w:val="00A57F37"/>
    <w:rsid w:val="00A63387"/>
    <w:rsid w:val="00A6612B"/>
    <w:rsid w:val="00A723D8"/>
    <w:rsid w:val="00A7592D"/>
    <w:rsid w:val="00A8176E"/>
    <w:rsid w:val="00A824F2"/>
    <w:rsid w:val="00A9100A"/>
    <w:rsid w:val="00A91ADE"/>
    <w:rsid w:val="00A9381C"/>
    <w:rsid w:val="00AA0EF5"/>
    <w:rsid w:val="00AA2349"/>
    <w:rsid w:val="00AA26CD"/>
    <w:rsid w:val="00AA34ED"/>
    <w:rsid w:val="00AA4789"/>
    <w:rsid w:val="00AA5100"/>
    <w:rsid w:val="00AA5252"/>
    <w:rsid w:val="00AB07A7"/>
    <w:rsid w:val="00AB122E"/>
    <w:rsid w:val="00AB40EC"/>
    <w:rsid w:val="00AB746C"/>
    <w:rsid w:val="00AB7999"/>
    <w:rsid w:val="00AC54F8"/>
    <w:rsid w:val="00AC5E3F"/>
    <w:rsid w:val="00AC63FC"/>
    <w:rsid w:val="00AD0FDF"/>
    <w:rsid w:val="00AD1C96"/>
    <w:rsid w:val="00AD36EA"/>
    <w:rsid w:val="00AD484C"/>
    <w:rsid w:val="00AD559C"/>
    <w:rsid w:val="00AE253B"/>
    <w:rsid w:val="00AE2648"/>
    <w:rsid w:val="00AE28A4"/>
    <w:rsid w:val="00AE35FC"/>
    <w:rsid w:val="00AE3E91"/>
    <w:rsid w:val="00AE70FC"/>
    <w:rsid w:val="00AF00DE"/>
    <w:rsid w:val="00AF07F2"/>
    <w:rsid w:val="00AF1908"/>
    <w:rsid w:val="00AF1E58"/>
    <w:rsid w:val="00AF3CD8"/>
    <w:rsid w:val="00AF54B3"/>
    <w:rsid w:val="00AF673D"/>
    <w:rsid w:val="00B01104"/>
    <w:rsid w:val="00B01F87"/>
    <w:rsid w:val="00B12509"/>
    <w:rsid w:val="00B1625C"/>
    <w:rsid w:val="00B16ED0"/>
    <w:rsid w:val="00B2135C"/>
    <w:rsid w:val="00B22990"/>
    <w:rsid w:val="00B25613"/>
    <w:rsid w:val="00B2584F"/>
    <w:rsid w:val="00B27EF4"/>
    <w:rsid w:val="00B31D2B"/>
    <w:rsid w:val="00B42D94"/>
    <w:rsid w:val="00B42DE1"/>
    <w:rsid w:val="00B43577"/>
    <w:rsid w:val="00B441E1"/>
    <w:rsid w:val="00B45B33"/>
    <w:rsid w:val="00B46CCE"/>
    <w:rsid w:val="00B46EC9"/>
    <w:rsid w:val="00B4761C"/>
    <w:rsid w:val="00B47C25"/>
    <w:rsid w:val="00B5090C"/>
    <w:rsid w:val="00B5153D"/>
    <w:rsid w:val="00B525A6"/>
    <w:rsid w:val="00B531B7"/>
    <w:rsid w:val="00B55B88"/>
    <w:rsid w:val="00B61C60"/>
    <w:rsid w:val="00B62033"/>
    <w:rsid w:val="00B62958"/>
    <w:rsid w:val="00B675F2"/>
    <w:rsid w:val="00B71909"/>
    <w:rsid w:val="00B71956"/>
    <w:rsid w:val="00B755AE"/>
    <w:rsid w:val="00B77FEE"/>
    <w:rsid w:val="00B83881"/>
    <w:rsid w:val="00B8604F"/>
    <w:rsid w:val="00B86431"/>
    <w:rsid w:val="00B87C66"/>
    <w:rsid w:val="00B905F9"/>
    <w:rsid w:val="00B923C8"/>
    <w:rsid w:val="00BA06B1"/>
    <w:rsid w:val="00BA3801"/>
    <w:rsid w:val="00BA4ECC"/>
    <w:rsid w:val="00BA7CB7"/>
    <w:rsid w:val="00BB2C1A"/>
    <w:rsid w:val="00BB3A93"/>
    <w:rsid w:val="00BB3DCC"/>
    <w:rsid w:val="00BB46BE"/>
    <w:rsid w:val="00BB4BC4"/>
    <w:rsid w:val="00BB759A"/>
    <w:rsid w:val="00BC1B91"/>
    <w:rsid w:val="00BC5B5F"/>
    <w:rsid w:val="00BE04D2"/>
    <w:rsid w:val="00BE0A8B"/>
    <w:rsid w:val="00BE5647"/>
    <w:rsid w:val="00C03B55"/>
    <w:rsid w:val="00C0460A"/>
    <w:rsid w:val="00C05A5D"/>
    <w:rsid w:val="00C115E8"/>
    <w:rsid w:val="00C15784"/>
    <w:rsid w:val="00C160E8"/>
    <w:rsid w:val="00C168E9"/>
    <w:rsid w:val="00C16FAF"/>
    <w:rsid w:val="00C20956"/>
    <w:rsid w:val="00C21900"/>
    <w:rsid w:val="00C24DFC"/>
    <w:rsid w:val="00C2563F"/>
    <w:rsid w:val="00C358CA"/>
    <w:rsid w:val="00C36566"/>
    <w:rsid w:val="00C37B17"/>
    <w:rsid w:val="00C453C5"/>
    <w:rsid w:val="00C53DF5"/>
    <w:rsid w:val="00C5683A"/>
    <w:rsid w:val="00C60D41"/>
    <w:rsid w:val="00C629D7"/>
    <w:rsid w:val="00C66CA2"/>
    <w:rsid w:val="00C67953"/>
    <w:rsid w:val="00C7092A"/>
    <w:rsid w:val="00C73A27"/>
    <w:rsid w:val="00C746FF"/>
    <w:rsid w:val="00C76C96"/>
    <w:rsid w:val="00C84A30"/>
    <w:rsid w:val="00C85227"/>
    <w:rsid w:val="00C90FE3"/>
    <w:rsid w:val="00C930A3"/>
    <w:rsid w:val="00CA0304"/>
    <w:rsid w:val="00CA15D9"/>
    <w:rsid w:val="00CA57C7"/>
    <w:rsid w:val="00CA7B0C"/>
    <w:rsid w:val="00CB0FF6"/>
    <w:rsid w:val="00CB56B7"/>
    <w:rsid w:val="00CB580A"/>
    <w:rsid w:val="00CB7897"/>
    <w:rsid w:val="00CC1929"/>
    <w:rsid w:val="00CC5445"/>
    <w:rsid w:val="00CC5BFD"/>
    <w:rsid w:val="00CD0863"/>
    <w:rsid w:val="00CD392E"/>
    <w:rsid w:val="00CE0CDF"/>
    <w:rsid w:val="00CE0E53"/>
    <w:rsid w:val="00CE53B3"/>
    <w:rsid w:val="00CE5E90"/>
    <w:rsid w:val="00CE66E9"/>
    <w:rsid w:val="00CF2281"/>
    <w:rsid w:val="00CF7074"/>
    <w:rsid w:val="00D0003B"/>
    <w:rsid w:val="00D012CB"/>
    <w:rsid w:val="00D01310"/>
    <w:rsid w:val="00D021E9"/>
    <w:rsid w:val="00D03E53"/>
    <w:rsid w:val="00D04C76"/>
    <w:rsid w:val="00D05B04"/>
    <w:rsid w:val="00D05F13"/>
    <w:rsid w:val="00D1565E"/>
    <w:rsid w:val="00D16019"/>
    <w:rsid w:val="00D22620"/>
    <w:rsid w:val="00D22A74"/>
    <w:rsid w:val="00D231F1"/>
    <w:rsid w:val="00D277EE"/>
    <w:rsid w:val="00D301B3"/>
    <w:rsid w:val="00D31572"/>
    <w:rsid w:val="00D32172"/>
    <w:rsid w:val="00D3348B"/>
    <w:rsid w:val="00D37D0B"/>
    <w:rsid w:val="00D425B6"/>
    <w:rsid w:val="00D44D1D"/>
    <w:rsid w:val="00D45D7F"/>
    <w:rsid w:val="00D45FF2"/>
    <w:rsid w:val="00D47277"/>
    <w:rsid w:val="00D50D6D"/>
    <w:rsid w:val="00D52EDA"/>
    <w:rsid w:val="00D63C84"/>
    <w:rsid w:val="00D65A9C"/>
    <w:rsid w:val="00D665B6"/>
    <w:rsid w:val="00D67FBE"/>
    <w:rsid w:val="00D73ADB"/>
    <w:rsid w:val="00D74CFE"/>
    <w:rsid w:val="00D75404"/>
    <w:rsid w:val="00D762BB"/>
    <w:rsid w:val="00D8031B"/>
    <w:rsid w:val="00D80397"/>
    <w:rsid w:val="00D90684"/>
    <w:rsid w:val="00D9575E"/>
    <w:rsid w:val="00D96444"/>
    <w:rsid w:val="00D96E4C"/>
    <w:rsid w:val="00DA39E7"/>
    <w:rsid w:val="00DA4837"/>
    <w:rsid w:val="00DA491A"/>
    <w:rsid w:val="00DB32B5"/>
    <w:rsid w:val="00DB337C"/>
    <w:rsid w:val="00DB3A68"/>
    <w:rsid w:val="00DC0743"/>
    <w:rsid w:val="00DC1BED"/>
    <w:rsid w:val="00DC2E77"/>
    <w:rsid w:val="00DD0853"/>
    <w:rsid w:val="00DD0F19"/>
    <w:rsid w:val="00DD1DBB"/>
    <w:rsid w:val="00DD37EA"/>
    <w:rsid w:val="00DD5A2F"/>
    <w:rsid w:val="00DD7DB1"/>
    <w:rsid w:val="00DE0B8D"/>
    <w:rsid w:val="00DE1348"/>
    <w:rsid w:val="00DE3B5B"/>
    <w:rsid w:val="00DE4902"/>
    <w:rsid w:val="00E00D05"/>
    <w:rsid w:val="00E03380"/>
    <w:rsid w:val="00E06B4F"/>
    <w:rsid w:val="00E1798A"/>
    <w:rsid w:val="00E17D61"/>
    <w:rsid w:val="00E22128"/>
    <w:rsid w:val="00E24F3F"/>
    <w:rsid w:val="00E25C37"/>
    <w:rsid w:val="00E27A1E"/>
    <w:rsid w:val="00E27D2D"/>
    <w:rsid w:val="00E311D5"/>
    <w:rsid w:val="00E326D3"/>
    <w:rsid w:val="00E36F28"/>
    <w:rsid w:val="00E405BA"/>
    <w:rsid w:val="00E41028"/>
    <w:rsid w:val="00E41181"/>
    <w:rsid w:val="00E4142A"/>
    <w:rsid w:val="00E41B5D"/>
    <w:rsid w:val="00E41D0B"/>
    <w:rsid w:val="00E473B8"/>
    <w:rsid w:val="00E5404A"/>
    <w:rsid w:val="00E54914"/>
    <w:rsid w:val="00E55248"/>
    <w:rsid w:val="00E56C2A"/>
    <w:rsid w:val="00E57767"/>
    <w:rsid w:val="00E60288"/>
    <w:rsid w:val="00E631C0"/>
    <w:rsid w:val="00E63660"/>
    <w:rsid w:val="00E6756B"/>
    <w:rsid w:val="00E67EEB"/>
    <w:rsid w:val="00E715F8"/>
    <w:rsid w:val="00E71EA8"/>
    <w:rsid w:val="00E7372B"/>
    <w:rsid w:val="00E846AA"/>
    <w:rsid w:val="00E910D8"/>
    <w:rsid w:val="00E97D00"/>
    <w:rsid w:val="00EA0438"/>
    <w:rsid w:val="00EA2671"/>
    <w:rsid w:val="00EA3B4A"/>
    <w:rsid w:val="00EA4F69"/>
    <w:rsid w:val="00EA6E7F"/>
    <w:rsid w:val="00EB0110"/>
    <w:rsid w:val="00EB011E"/>
    <w:rsid w:val="00EB0D5F"/>
    <w:rsid w:val="00EB3B74"/>
    <w:rsid w:val="00EB5426"/>
    <w:rsid w:val="00EC036A"/>
    <w:rsid w:val="00EC63B6"/>
    <w:rsid w:val="00EC6867"/>
    <w:rsid w:val="00EC6D0F"/>
    <w:rsid w:val="00EC6DB7"/>
    <w:rsid w:val="00ED0790"/>
    <w:rsid w:val="00ED0830"/>
    <w:rsid w:val="00ED102C"/>
    <w:rsid w:val="00ED5329"/>
    <w:rsid w:val="00ED6FD7"/>
    <w:rsid w:val="00EE1300"/>
    <w:rsid w:val="00EE2579"/>
    <w:rsid w:val="00EE3649"/>
    <w:rsid w:val="00EE59BC"/>
    <w:rsid w:val="00EF050E"/>
    <w:rsid w:val="00EF0998"/>
    <w:rsid w:val="00EF1CE4"/>
    <w:rsid w:val="00EF3449"/>
    <w:rsid w:val="00EF74C2"/>
    <w:rsid w:val="00F00592"/>
    <w:rsid w:val="00F0653E"/>
    <w:rsid w:val="00F0677A"/>
    <w:rsid w:val="00F078FF"/>
    <w:rsid w:val="00F125FB"/>
    <w:rsid w:val="00F12D23"/>
    <w:rsid w:val="00F158DA"/>
    <w:rsid w:val="00F2077A"/>
    <w:rsid w:val="00F21867"/>
    <w:rsid w:val="00F218A0"/>
    <w:rsid w:val="00F238E7"/>
    <w:rsid w:val="00F23BDD"/>
    <w:rsid w:val="00F2487C"/>
    <w:rsid w:val="00F25F81"/>
    <w:rsid w:val="00F2645F"/>
    <w:rsid w:val="00F33BAC"/>
    <w:rsid w:val="00F36543"/>
    <w:rsid w:val="00F526F4"/>
    <w:rsid w:val="00F53DB0"/>
    <w:rsid w:val="00F572CA"/>
    <w:rsid w:val="00F573D1"/>
    <w:rsid w:val="00F64EAC"/>
    <w:rsid w:val="00F662C8"/>
    <w:rsid w:val="00F67483"/>
    <w:rsid w:val="00F70668"/>
    <w:rsid w:val="00F755AA"/>
    <w:rsid w:val="00F85C0E"/>
    <w:rsid w:val="00F874FD"/>
    <w:rsid w:val="00F90B05"/>
    <w:rsid w:val="00F9255F"/>
    <w:rsid w:val="00F928EA"/>
    <w:rsid w:val="00F952C6"/>
    <w:rsid w:val="00FA32F1"/>
    <w:rsid w:val="00FA6013"/>
    <w:rsid w:val="00FB0C5C"/>
    <w:rsid w:val="00FC0D75"/>
    <w:rsid w:val="00FC12B9"/>
    <w:rsid w:val="00FD129D"/>
    <w:rsid w:val="00FD341F"/>
    <w:rsid w:val="00FD68A3"/>
    <w:rsid w:val="00FE196C"/>
    <w:rsid w:val="00FE55D9"/>
    <w:rsid w:val="00FE75F1"/>
    <w:rsid w:val="00FF05EA"/>
    <w:rsid w:val="00FF36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bidi="en-US"/>
    </w:rPr>
  </w:style>
  <w:style w:type="paragraph" w:styleId="Naslov1">
    <w:name w:val="heading 1"/>
    <w:basedOn w:val="Normal"/>
    <w:uiPriority w:val="9"/>
    <w:qFormat/>
    <w:pPr>
      <w:ind w:left="630" w:hanging="410"/>
      <w:outlineLvl w:val="0"/>
    </w:pPr>
    <w:rPr>
      <w:b/>
      <w:bCs/>
      <w:sz w:val="23"/>
      <w:szCs w:val="23"/>
    </w:rPr>
  </w:style>
  <w:style w:type="paragraph" w:styleId="Naslov2">
    <w:name w:val="heading 2"/>
    <w:basedOn w:val="Normal"/>
    <w:uiPriority w:val="9"/>
    <w:unhideWhenUsed/>
    <w:qFormat/>
    <w:pPr>
      <w:ind w:left="220"/>
      <w:outlineLvl w:val="1"/>
    </w:pPr>
    <w:rPr>
      <w:b/>
      <w:bCs/>
    </w:rPr>
  </w:style>
  <w:style w:type="paragraph" w:styleId="Naslov3">
    <w:name w:val="heading 3"/>
    <w:basedOn w:val="Normal"/>
    <w:next w:val="Normal"/>
    <w:link w:val="Naslov3Char"/>
    <w:uiPriority w:val="9"/>
    <w:semiHidden/>
    <w:unhideWhenUsed/>
    <w:qFormat/>
    <w:rsid w:val="00F248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ind w:left="220"/>
    </w:pPr>
    <w:rPr>
      <w:b/>
      <w:bCs/>
    </w:rPr>
  </w:style>
  <w:style w:type="paragraph" w:styleId="Sadraj2">
    <w:name w:val="toc 2"/>
    <w:basedOn w:val="Normal"/>
    <w:uiPriority w:val="39"/>
    <w:qFormat/>
    <w:pPr>
      <w:ind w:left="831" w:hanging="390"/>
    </w:pPr>
    <w:rPr>
      <w:b/>
      <w:bCs/>
    </w:rPr>
  </w:style>
  <w:style w:type="paragraph" w:styleId="Sadraj3">
    <w:name w:val="toc 3"/>
    <w:basedOn w:val="Normal"/>
    <w:uiPriority w:val="39"/>
    <w:qFormat/>
    <w:pPr>
      <w:spacing w:before="1" w:line="267" w:lineRule="exact"/>
      <w:ind w:left="491"/>
      <w:jc w:val="both"/>
    </w:pPr>
  </w:style>
  <w:style w:type="paragraph" w:styleId="Sadraj4">
    <w:name w:val="toc 4"/>
    <w:basedOn w:val="Normal"/>
    <w:uiPriority w:val="39"/>
    <w:qFormat/>
    <w:pPr>
      <w:ind w:left="1213" w:hanging="554"/>
    </w:pPr>
  </w:style>
  <w:style w:type="paragraph" w:styleId="Tijeloteksta">
    <w:name w:val="Body Text"/>
    <w:basedOn w:val="Normal"/>
    <w:uiPriority w:val="1"/>
    <w:qFormat/>
    <w:pPr>
      <w:ind w:left="220"/>
    </w:pPr>
  </w:style>
  <w:style w:type="paragraph" w:styleId="Odlomakpopisa">
    <w:name w:val="List Paragraph"/>
    <w:basedOn w:val="Normal"/>
    <w:uiPriority w:val="1"/>
    <w:qFormat/>
    <w:pPr>
      <w:ind w:left="940" w:hanging="360"/>
    </w:pPr>
  </w:style>
  <w:style w:type="paragraph" w:customStyle="1" w:styleId="TableParagraph">
    <w:name w:val="Table Paragraph"/>
    <w:basedOn w:val="Normal"/>
    <w:uiPriority w:val="1"/>
    <w:qFormat/>
    <w:pPr>
      <w:spacing w:line="268" w:lineRule="exact"/>
      <w:ind w:left="107"/>
    </w:pPr>
  </w:style>
  <w:style w:type="paragraph" w:styleId="Zaglavlje">
    <w:name w:val="header"/>
    <w:basedOn w:val="Normal"/>
    <w:link w:val="ZaglavljeChar"/>
    <w:uiPriority w:val="99"/>
    <w:unhideWhenUsed/>
    <w:rsid w:val="00D03E53"/>
    <w:pPr>
      <w:tabs>
        <w:tab w:val="center" w:pos="4536"/>
        <w:tab w:val="right" w:pos="9072"/>
      </w:tabs>
    </w:pPr>
  </w:style>
  <w:style w:type="character" w:customStyle="1" w:styleId="ZaglavljeChar">
    <w:name w:val="Zaglavlje Char"/>
    <w:basedOn w:val="Zadanifontodlomka"/>
    <w:link w:val="Zaglavlje"/>
    <w:uiPriority w:val="99"/>
    <w:rsid w:val="00D03E53"/>
    <w:rPr>
      <w:rFonts w:ascii="Calibri" w:eastAsia="Calibri" w:hAnsi="Calibri" w:cs="Calibri"/>
      <w:lang w:bidi="en-US"/>
    </w:rPr>
  </w:style>
  <w:style w:type="paragraph" w:styleId="Podnoje">
    <w:name w:val="footer"/>
    <w:basedOn w:val="Normal"/>
    <w:link w:val="PodnojeChar"/>
    <w:uiPriority w:val="99"/>
    <w:unhideWhenUsed/>
    <w:rsid w:val="00D03E53"/>
    <w:pPr>
      <w:tabs>
        <w:tab w:val="center" w:pos="4536"/>
        <w:tab w:val="right" w:pos="9072"/>
      </w:tabs>
    </w:pPr>
  </w:style>
  <w:style w:type="character" w:customStyle="1" w:styleId="PodnojeChar">
    <w:name w:val="Podnožje Char"/>
    <w:basedOn w:val="Zadanifontodlomka"/>
    <w:link w:val="Podnoje"/>
    <w:uiPriority w:val="99"/>
    <w:rsid w:val="00D03E53"/>
    <w:rPr>
      <w:rFonts w:ascii="Calibri" w:eastAsia="Calibri" w:hAnsi="Calibri" w:cs="Calibri"/>
      <w:lang w:bidi="en-US"/>
    </w:rPr>
  </w:style>
  <w:style w:type="character" w:styleId="Hiperveza">
    <w:name w:val="Hyperlink"/>
    <w:basedOn w:val="Zadanifontodlomka"/>
    <w:uiPriority w:val="99"/>
    <w:unhideWhenUsed/>
    <w:rsid w:val="00D75404"/>
    <w:rPr>
      <w:color w:val="0000FF" w:themeColor="hyperlink"/>
      <w:u w:val="single"/>
    </w:rPr>
  </w:style>
  <w:style w:type="character" w:customStyle="1" w:styleId="Nerijeenospominjanje1">
    <w:name w:val="Neriješeno spominjanje1"/>
    <w:basedOn w:val="Zadanifontodlomka"/>
    <w:uiPriority w:val="99"/>
    <w:semiHidden/>
    <w:unhideWhenUsed/>
    <w:rsid w:val="00D75404"/>
    <w:rPr>
      <w:color w:val="605E5C"/>
      <w:shd w:val="clear" w:color="auto" w:fill="E1DFDD"/>
    </w:rPr>
  </w:style>
  <w:style w:type="character" w:customStyle="1" w:styleId="Naslov3Char">
    <w:name w:val="Naslov 3 Char"/>
    <w:basedOn w:val="Zadanifontodlomka"/>
    <w:link w:val="Naslov3"/>
    <w:uiPriority w:val="9"/>
    <w:semiHidden/>
    <w:rsid w:val="00F2487C"/>
    <w:rPr>
      <w:rFonts w:asciiTheme="majorHAnsi" w:eastAsiaTheme="majorEastAsia" w:hAnsiTheme="majorHAnsi" w:cstheme="majorBidi"/>
      <w:color w:val="243F60" w:themeColor="accent1" w:themeShade="7F"/>
      <w:sz w:val="24"/>
      <w:szCs w:val="24"/>
      <w:lang w:bidi="en-US"/>
    </w:rPr>
  </w:style>
  <w:style w:type="table" w:styleId="Reetkatablice">
    <w:name w:val="Table Grid"/>
    <w:basedOn w:val="Obinatablica"/>
    <w:uiPriority w:val="39"/>
    <w:rsid w:val="00F2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454C5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hr-HR" w:bidi="ar-SA"/>
    </w:rPr>
  </w:style>
  <w:style w:type="paragraph" w:styleId="Sadraj5">
    <w:name w:val="toc 5"/>
    <w:basedOn w:val="Normal"/>
    <w:next w:val="Normal"/>
    <w:autoRedefine/>
    <w:uiPriority w:val="39"/>
    <w:unhideWhenUsed/>
    <w:rsid w:val="00454C5D"/>
    <w:pPr>
      <w:widowControl/>
      <w:autoSpaceDE/>
      <w:autoSpaceDN/>
      <w:spacing w:after="100" w:line="259" w:lineRule="auto"/>
      <w:ind w:left="880"/>
    </w:pPr>
    <w:rPr>
      <w:rFonts w:asciiTheme="minorHAnsi" w:eastAsiaTheme="minorEastAsia" w:hAnsiTheme="minorHAnsi" w:cstheme="minorBidi"/>
      <w:lang w:eastAsia="hr-HR" w:bidi="ar-SA"/>
    </w:rPr>
  </w:style>
  <w:style w:type="paragraph" w:styleId="Sadraj6">
    <w:name w:val="toc 6"/>
    <w:basedOn w:val="Normal"/>
    <w:next w:val="Normal"/>
    <w:autoRedefine/>
    <w:uiPriority w:val="39"/>
    <w:unhideWhenUsed/>
    <w:rsid w:val="00454C5D"/>
    <w:pPr>
      <w:widowControl/>
      <w:autoSpaceDE/>
      <w:autoSpaceDN/>
      <w:spacing w:after="100" w:line="259" w:lineRule="auto"/>
      <w:ind w:left="1100"/>
    </w:pPr>
    <w:rPr>
      <w:rFonts w:asciiTheme="minorHAnsi" w:eastAsiaTheme="minorEastAsia" w:hAnsiTheme="minorHAnsi" w:cstheme="minorBidi"/>
      <w:lang w:eastAsia="hr-HR" w:bidi="ar-SA"/>
    </w:rPr>
  </w:style>
  <w:style w:type="paragraph" w:styleId="Sadraj7">
    <w:name w:val="toc 7"/>
    <w:basedOn w:val="Normal"/>
    <w:next w:val="Normal"/>
    <w:autoRedefine/>
    <w:uiPriority w:val="39"/>
    <w:unhideWhenUsed/>
    <w:rsid w:val="00454C5D"/>
    <w:pPr>
      <w:widowControl/>
      <w:autoSpaceDE/>
      <w:autoSpaceDN/>
      <w:spacing w:after="100" w:line="259" w:lineRule="auto"/>
      <w:ind w:left="1320"/>
    </w:pPr>
    <w:rPr>
      <w:rFonts w:asciiTheme="minorHAnsi" w:eastAsiaTheme="minorEastAsia" w:hAnsiTheme="minorHAnsi" w:cstheme="minorBidi"/>
      <w:lang w:eastAsia="hr-HR" w:bidi="ar-SA"/>
    </w:rPr>
  </w:style>
  <w:style w:type="paragraph" w:styleId="Sadraj8">
    <w:name w:val="toc 8"/>
    <w:basedOn w:val="Normal"/>
    <w:next w:val="Normal"/>
    <w:autoRedefine/>
    <w:uiPriority w:val="39"/>
    <w:unhideWhenUsed/>
    <w:rsid w:val="00454C5D"/>
    <w:pPr>
      <w:widowControl/>
      <w:autoSpaceDE/>
      <w:autoSpaceDN/>
      <w:spacing w:after="100" w:line="259" w:lineRule="auto"/>
      <w:ind w:left="1540"/>
    </w:pPr>
    <w:rPr>
      <w:rFonts w:asciiTheme="minorHAnsi" w:eastAsiaTheme="minorEastAsia" w:hAnsiTheme="minorHAnsi" w:cstheme="minorBidi"/>
      <w:lang w:eastAsia="hr-HR" w:bidi="ar-SA"/>
    </w:rPr>
  </w:style>
  <w:style w:type="paragraph" w:styleId="Sadraj9">
    <w:name w:val="toc 9"/>
    <w:basedOn w:val="Normal"/>
    <w:next w:val="Normal"/>
    <w:autoRedefine/>
    <w:uiPriority w:val="39"/>
    <w:unhideWhenUsed/>
    <w:rsid w:val="00454C5D"/>
    <w:pPr>
      <w:widowControl/>
      <w:autoSpaceDE/>
      <w:autoSpaceDN/>
      <w:spacing w:after="100" w:line="259" w:lineRule="auto"/>
      <w:ind w:left="1760"/>
    </w:pPr>
    <w:rPr>
      <w:rFonts w:asciiTheme="minorHAnsi" w:eastAsiaTheme="minorEastAsia" w:hAnsiTheme="minorHAnsi" w:cstheme="minorBidi"/>
      <w:lang w:eastAsia="hr-HR" w:bidi="ar-SA"/>
    </w:rPr>
  </w:style>
  <w:style w:type="character" w:styleId="Referencakomentara">
    <w:name w:val="annotation reference"/>
    <w:basedOn w:val="Zadanifontodlomka"/>
    <w:uiPriority w:val="99"/>
    <w:unhideWhenUsed/>
    <w:qFormat/>
    <w:rsid w:val="00B46CCE"/>
    <w:rPr>
      <w:sz w:val="16"/>
      <w:szCs w:val="16"/>
    </w:rPr>
  </w:style>
  <w:style w:type="paragraph" w:styleId="Tekstkomentara">
    <w:name w:val="annotation text"/>
    <w:aliases w:val="Char Char, Char Char"/>
    <w:basedOn w:val="Normal"/>
    <w:link w:val="TekstkomentaraChar"/>
    <w:uiPriority w:val="99"/>
    <w:unhideWhenUsed/>
    <w:qFormat/>
    <w:rsid w:val="00B46CCE"/>
    <w:rPr>
      <w:sz w:val="20"/>
      <w:szCs w:val="20"/>
    </w:rPr>
  </w:style>
  <w:style w:type="character" w:customStyle="1" w:styleId="TekstkomentaraChar">
    <w:name w:val="Tekst komentara Char"/>
    <w:aliases w:val="Char Char Char, Char Char Char"/>
    <w:basedOn w:val="Zadanifontodlomka"/>
    <w:link w:val="Tekstkomentara"/>
    <w:uiPriority w:val="99"/>
    <w:qFormat/>
    <w:rsid w:val="00B46CCE"/>
    <w:rPr>
      <w:rFonts w:ascii="Calibri" w:eastAsia="Calibri" w:hAnsi="Calibri" w:cs="Calibri"/>
      <w:sz w:val="20"/>
      <w:szCs w:val="20"/>
      <w:lang w:bidi="en-US"/>
    </w:rPr>
  </w:style>
  <w:style w:type="paragraph" w:styleId="Predmetkomentara">
    <w:name w:val="annotation subject"/>
    <w:basedOn w:val="Tekstkomentara"/>
    <w:next w:val="Tekstkomentara"/>
    <w:link w:val="PredmetkomentaraChar"/>
    <w:uiPriority w:val="99"/>
    <w:semiHidden/>
    <w:unhideWhenUsed/>
    <w:rsid w:val="00B46CCE"/>
    <w:rPr>
      <w:b/>
      <w:bCs/>
    </w:rPr>
  </w:style>
  <w:style w:type="character" w:customStyle="1" w:styleId="PredmetkomentaraChar">
    <w:name w:val="Predmet komentara Char"/>
    <w:basedOn w:val="TekstkomentaraChar"/>
    <w:link w:val="Predmetkomentara"/>
    <w:uiPriority w:val="99"/>
    <w:semiHidden/>
    <w:rsid w:val="00B46CCE"/>
    <w:rPr>
      <w:rFonts w:ascii="Calibri" w:eastAsia="Calibri" w:hAnsi="Calibri" w:cs="Calibri"/>
      <w:b/>
      <w:bCs/>
      <w:sz w:val="20"/>
      <w:szCs w:val="20"/>
      <w:lang w:bidi="en-US"/>
    </w:rPr>
  </w:style>
  <w:style w:type="paragraph" w:styleId="Tekstbalonia">
    <w:name w:val="Balloon Text"/>
    <w:basedOn w:val="Normal"/>
    <w:link w:val="TekstbaloniaChar"/>
    <w:uiPriority w:val="99"/>
    <w:semiHidden/>
    <w:unhideWhenUsed/>
    <w:rsid w:val="00B46C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6CCE"/>
    <w:rPr>
      <w:rFonts w:ascii="Segoe UI" w:eastAsia="Calibri" w:hAnsi="Segoe UI" w:cs="Segoe UI"/>
      <w:sz w:val="18"/>
      <w:szCs w:val="18"/>
      <w:lang w:bidi="en-US"/>
    </w:rPr>
  </w:style>
  <w:style w:type="character" w:styleId="SlijeenaHiperveza">
    <w:name w:val="FollowedHyperlink"/>
    <w:basedOn w:val="Zadanifontodlomka"/>
    <w:uiPriority w:val="99"/>
    <w:semiHidden/>
    <w:unhideWhenUsed/>
    <w:rsid w:val="005C28C2"/>
    <w:rPr>
      <w:color w:val="800080" w:themeColor="followedHyperlink"/>
      <w:u w:val="single"/>
    </w:rPr>
  </w:style>
  <w:style w:type="character" w:styleId="Nerijeenospominjanje">
    <w:name w:val="Unresolved Mention"/>
    <w:basedOn w:val="Zadanifontodlomka"/>
    <w:uiPriority w:val="99"/>
    <w:semiHidden/>
    <w:unhideWhenUsed/>
    <w:rsid w:val="002F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4887">
      <w:bodyDiv w:val="1"/>
      <w:marLeft w:val="0"/>
      <w:marRight w:val="0"/>
      <w:marTop w:val="0"/>
      <w:marBottom w:val="0"/>
      <w:divBdr>
        <w:top w:val="none" w:sz="0" w:space="0" w:color="auto"/>
        <w:left w:val="none" w:sz="0" w:space="0" w:color="auto"/>
        <w:bottom w:val="none" w:sz="0" w:space="0" w:color="auto"/>
        <w:right w:val="none" w:sz="0" w:space="0" w:color="auto"/>
      </w:divBdr>
    </w:div>
    <w:div w:id="1222985991">
      <w:bodyDiv w:val="1"/>
      <w:marLeft w:val="0"/>
      <w:marRight w:val="0"/>
      <w:marTop w:val="0"/>
      <w:marBottom w:val="0"/>
      <w:divBdr>
        <w:top w:val="none" w:sz="0" w:space="0" w:color="auto"/>
        <w:left w:val="none" w:sz="0" w:space="0" w:color="auto"/>
        <w:bottom w:val="none" w:sz="0" w:space="0" w:color="auto"/>
        <w:right w:val="none" w:sz="0" w:space="0" w:color="auto"/>
      </w:divBdr>
    </w:div>
    <w:div w:id="1285766284">
      <w:bodyDiv w:val="1"/>
      <w:marLeft w:val="0"/>
      <w:marRight w:val="0"/>
      <w:marTop w:val="0"/>
      <w:marBottom w:val="0"/>
      <w:divBdr>
        <w:top w:val="none" w:sz="0" w:space="0" w:color="auto"/>
        <w:left w:val="none" w:sz="0" w:space="0" w:color="auto"/>
        <w:bottom w:val="none" w:sz="0" w:space="0" w:color="auto"/>
        <w:right w:val="none" w:sz="0" w:space="0" w:color="auto"/>
      </w:divBdr>
    </w:div>
    <w:div w:id="154471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help.nn.hr/support/solutions/articles/12000039492-elektroni%C4%8Dka-%C5%BEalba-od-1-sije%C4%8Dnja-2018-" TargetMode="Externa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ut.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c.hr/"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10" Type="http://schemas.openxmlformats.org/officeDocument/2006/relationships/header" Target="header1.xml"/><Relationship Id="rId19" Type="http://schemas.openxmlformats.org/officeDocument/2006/relationships/hyperlink" Target="https://help.nn.hr/support/solutions/articles/12000039492-elektroni%C4%8Dka-%C5%BEalba-od-1-sije%C4%8Dnja-2018-" TargetMode="External"/><Relationship Id="rId4" Type="http://schemas.openxmlformats.org/officeDocument/2006/relationships/settings" Target="settings.xml"/><Relationship Id="rId9" Type="http://schemas.openxmlformats.org/officeDocument/2006/relationships/hyperlink" Target="http://www.vzg-zelina.hr" TargetMode="External"/><Relationship Id="rId14" Type="http://schemas.openxmlformats.org/officeDocument/2006/relationships/hyperlink" Target="https://eojn.nn.hr/Oglasnik/" TargetMode="External"/><Relationship Id="rId22"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118E-A839-4C46-82B2-C55D3534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14547</Words>
  <Characters>82923</Characters>
  <Application>Microsoft Office Word</Application>
  <DocSecurity>0</DocSecurity>
  <Lines>691</Lines>
  <Paragraphs>194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2021-11-05T11:20:00Z</dcterms:created>
  <dcterms:modified xsi:type="dcterms:W3CDTF">2021-11-09T07:36:00Z</dcterms:modified>
</cp:coreProperties>
</file>